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485A4">
      <w:pPr>
        <w:pStyle w:val="8"/>
        <w:spacing w:line="560" w:lineRule="exac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eastAsia="zh-CN"/>
        </w:rPr>
        <w:t>附件</w:t>
      </w:r>
    </w:p>
    <w:p w14:paraId="3CB09F45">
      <w:pPr>
        <w:pStyle w:val="5"/>
        <w:rPr>
          <w:rFonts w:hint="default" w:ascii="Times New Roman" w:hAnsi="Times New Roman" w:eastAsia="仿宋_GB2312" w:cs="Times New Roman"/>
          <w:sz w:val="10"/>
          <w:szCs w:val="10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境内区块链信息服务备案清单（第</w:t>
      </w:r>
      <w:r>
        <w:rPr>
          <w:rFonts w:hint="eastAsia" w:cs="Times New Roman"/>
          <w:color w:val="auto"/>
          <w:lang w:val="en-US" w:eastAsia="zh-CN"/>
        </w:rPr>
        <w:t>二十四批</w:t>
      </w:r>
      <w:r>
        <w:rPr>
          <w:rFonts w:hint="default" w:ascii="Times New Roman" w:hAnsi="Times New Roman" w:cs="Times New Roman"/>
          <w:color w:val="auto"/>
          <w:lang w:val="en-US" w:eastAsia="zh-CN"/>
        </w:rPr>
        <w:t>）</w:t>
      </w:r>
      <w:r>
        <w:rPr>
          <w:rFonts w:hint="eastAsia" w:cs="Times New Roman"/>
          <w:color w:val="auto"/>
          <w:lang w:val="en-US" w:eastAsia="zh-CN"/>
        </w:rPr>
        <w:t xml:space="preserve"> </w:t>
      </w:r>
      <w:bookmarkStart w:id="0" w:name="_GoBack"/>
      <w:bookmarkEnd w:id="0"/>
    </w:p>
    <w:tbl>
      <w:tblPr>
        <w:tblStyle w:val="6"/>
        <w:tblW w:w="1469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3482"/>
        <w:gridCol w:w="2823"/>
        <w:gridCol w:w="3855"/>
        <w:gridCol w:w="3891"/>
      </w:tblGrid>
      <w:tr w14:paraId="4E5D45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972DB4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4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EC93F4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bidi="ar"/>
              </w:rPr>
              <w:t>主体名称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467AED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bidi="ar"/>
              </w:rPr>
              <w:t>所在地区</w:t>
            </w:r>
          </w:p>
        </w:tc>
        <w:tc>
          <w:tcPr>
            <w:tcW w:w="3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71081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bidi="ar"/>
              </w:rPr>
              <w:t>服务名称</w:t>
            </w:r>
          </w:p>
        </w:tc>
        <w:tc>
          <w:tcPr>
            <w:tcW w:w="38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5CF00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bidi="ar"/>
              </w:rPr>
              <w:t>备案号</w:t>
            </w:r>
          </w:p>
        </w:tc>
      </w:tr>
      <w:tr w14:paraId="614772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1C0E0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4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DDC4F4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北京云画数艺科技有限公司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B7DFB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北京市-朝阳区</w:t>
            </w:r>
          </w:p>
        </w:tc>
        <w:tc>
          <w:tcPr>
            <w:tcW w:w="3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AB23B4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奇点区块链</w:t>
            </w:r>
          </w:p>
        </w:tc>
        <w:tc>
          <w:tcPr>
            <w:tcW w:w="38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8426C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京网信备11010523431913690027号</w:t>
            </w:r>
          </w:p>
        </w:tc>
      </w:tr>
      <w:tr w14:paraId="37DAD3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19AAF3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34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C6826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航天国政信息技术（北京）有限公司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373AAF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北京市-海淀区</w:t>
            </w:r>
          </w:p>
        </w:tc>
        <w:tc>
          <w:tcPr>
            <w:tcW w:w="3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2F1EF6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千钧链区块链存证平台</w:t>
            </w:r>
          </w:p>
        </w:tc>
        <w:tc>
          <w:tcPr>
            <w:tcW w:w="38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334EC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京网信备11010826371305610015号</w:t>
            </w:r>
          </w:p>
        </w:tc>
      </w:tr>
      <w:tr w14:paraId="25561D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36D72F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3</w:t>
            </w:r>
          </w:p>
        </w:tc>
        <w:tc>
          <w:tcPr>
            <w:tcW w:w="34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5F1A01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北京书生信息技术有限公司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B7F30E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北京市-海淀区</w:t>
            </w:r>
          </w:p>
        </w:tc>
        <w:tc>
          <w:tcPr>
            <w:tcW w:w="3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03B31D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书生安全区块链数据中台系统</w:t>
            </w:r>
          </w:p>
        </w:tc>
        <w:tc>
          <w:tcPr>
            <w:tcW w:w="38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BDCA7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京网信备11010825135653010015号</w:t>
            </w:r>
          </w:p>
        </w:tc>
      </w:tr>
      <w:tr w14:paraId="6DDA04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5EB5C3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4</w:t>
            </w:r>
          </w:p>
        </w:tc>
        <w:tc>
          <w:tcPr>
            <w:tcW w:w="34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CE6AC9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北京秦云链科技有限公司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62711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北京市-海淀区</w:t>
            </w:r>
          </w:p>
        </w:tc>
        <w:tc>
          <w:tcPr>
            <w:tcW w:w="3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98FCD6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秦云可信链</w:t>
            </w:r>
          </w:p>
        </w:tc>
        <w:tc>
          <w:tcPr>
            <w:tcW w:w="38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5B65A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京网信备11010826103511650017号</w:t>
            </w:r>
          </w:p>
        </w:tc>
      </w:tr>
      <w:tr w14:paraId="4A210D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4CAD14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5</w:t>
            </w:r>
          </w:p>
        </w:tc>
        <w:tc>
          <w:tcPr>
            <w:tcW w:w="34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8D07D4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拾遗传承（北京）非物质文化遗产保护发展中心（个人独资）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C570BF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北京市-石景山区</w:t>
            </w:r>
          </w:p>
        </w:tc>
        <w:tc>
          <w:tcPr>
            <w:tcW w:w="3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485A44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数字融合版权交易平台区块链存证凭证</w:t>
            </w:r>
          </w:p>
        </w:tc>
        <w:tc>
          <w:tcPr>
            <w:tcW w:w="38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B5765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京网信备11010726304646130014号</w:t>
            </w:r>
          </w:p>
        </w:tc>
      </w:tr>
      <w:tr w14:paraId="16F635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F85455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6</w:t>
            </w:r>
          </w:p>
        </w:tc>
        <w:tc>
          <w:tcPr>
            <w:tcW w:w="34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82D19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北京胡众置业集团有限公司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3560A7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北京市-顺义区</w:t>
            </w:r>
          </w:p>
        </w:tc>
        <w:tc>
          <w:tcPr>
            <w:tcW w:w="3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F672F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链上资产发行与确权服务</w:t>
            </w:r>
          </w:p>
        </w:tc>
        <w:tc>
          <w:tcPr>
            <w:tcW w:w="38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BB7E2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京网信备11011326739941850024号</w:t>
            </w:r>
          </w:p>
        </w:tc>
      </w:tr>
      <w:tr w14:paraId="09F966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F901E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7</w:t>
            </w:r>
          </w:p>
        </w:tc>
        <w:tc>
          <w:tcPr>
            <w:tcW w:w="34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5D26E5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北京玖扬科技有限公司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E954E5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北京市-西城区</w:t>
            </w:r>
          </w:p>
        </w:tc>
        <w:tc>
          <w:tcPr>
            <w:tcW w:w="3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887A78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伏羲云数据存证服务</w:t>
            </w:r>
          </w:p>
        </w:tc>
        <w:tc>
          <w:tcPr>
            <w:tcW w:w="38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13D93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京网信备11010226523570180025号</w:t>
            </w:r>
          </w:p>
        </w:tc>
      </w:tr>
      <w:tr w14:paraId="3163C8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363845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8</w:t>
            </w:r>
          </w:p>
        </w:tc>
        <w:tc>
          <w:tcPr>
            <w:tcW w:w="34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338EE4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源之宇宙(福建)科技创新有限公司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99B685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福建省-泉州市-丰泽区</w:t>
            </w:r>
          </w:p>
        </w:tc>
        <w:tc>
          <w:tcPr>
            <w:tcW w:w="3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87B376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宙包</w:t>
            </w:r>
          </w:p>
        </w:tc>
        <w:tc>
          <w:tcPr>
            <w:tcW w:w="38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0802D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闽网信备3505032626797830001X号</w:t>
            </w:r>
          </w:p>
        </w:tc>
      </w:tr>
      <w:tr w14:paraId="30DD63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6BF22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9</w:t>
            </w:r>
          </w:p>
        </w:tc>
        <w:tc>
          <w:tcPr>
            <w:tcW w:w="34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A2F478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望华数字文投（广东）集团有限公司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6FDCE5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广东省-广州市-天河区</w:t>
            </w:r>
          </w:p>
        </w:tc>
        <w:tc>
          <w:tcPr>
            <w:tcW w:w="3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F9D271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望华链</w:t>
            </w:r>
          </w:p>
        </w:tc>
        <w:tc>
          <w:tcPr>
            <w:tcW w:w="38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0BB49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粤网信备44010626610095210012号</w:t>
            </w:r>
          </w:p>
        </w:tc>
      </w:tr>
      <w:tr w14:paraId="321D7F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6FE94F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34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18AE61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深圳市兮焱科技有限公司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E2960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广东省-深圳市-宝安区</w:t>
            </w:r>
          </w:p>
        </w:tc>
        <w:tc>
          <w:tcPr>
            <w:tcW w:w="3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584AC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传承链</w:t>
            </w:r>
          </w:p>
        </w:tc>
        <w:tc>
          <w:tcPr>
            <w:tcW w:w="38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D92DE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粤网信备4403062650637319001X号</w:t>
            </w:r>
          </w:p>
        </w:tc>
      </w:tr>
      <w:tr w14:paraId="16A83F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AE4DE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34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B33CEE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数协链合（贵州省）数字科技有限公司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0C9623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贵州省-贵阳市-观山湖区</w:t>
            </w:r>
          </w:p>
        </w:tc>
        <w:tc>
          <w:tcPr>
            <w:tcW w:w="3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6748DC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数协链合</w:t>
            </w:r>
          </w:p>
        </w:tc>
        <w:tc>
          <w:tcPr>
            <w:tcW w:w="38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AF601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黔网信备52011526156264780015号</w:t>
            </w:r>
          </w:p>
        </w:tc>
      </w:tr>
      <w:tr w14:paraId="39A312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8F94F6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34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CBA71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河北之芯科技有限公司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19558C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河北省-石家庄市-桥西区</w:t>
            </w:r>
          </w:p>
        </w:tc>
        <w:tc>
          <w:tcPr>
            <w:tcW w:w="3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334E36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校园叙</w:t>
            </w:r>
          </w:p>
        </w:tc>
        <w:tc>
          <w:tcPr>
            <w:tcW w:w="38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06254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冀网信备13010426278970520016号</w:t>
            </w:r>
          </w:p>
        </w:tc>
      </w:tr>
      <w:tr w14:paraId="264722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111DBD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34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285862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江河（湖北）文化科技有限公司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D3FB96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湖北省-武汉市-洪山区</w:t>
            </w:r>
          </w:p>
        </w:tc>
        <w:tc>
          <w:tcPr>
            <w:tcW w:w="3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272DDB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江河数文</w:t>
            </w:r>
          </w:p>
        </w:tc>
        <w:tc>
          <w:tcPr>
            <w:tcW w:w="38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95AFE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鄂网信备42011126146491370010号</w:t>
            </w:r>
          </w:p>
        </w:tc>
      </w:tr>
      <w:tr w14:paraId="0860C2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3B64E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34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8A4CF7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江苏省文化产权交易所有限公司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425BF6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江苏省-南京市-江宁区</w:t>
            </w:r>
          </w:p>
        </w:tc>
        <w:tc>
          <w:tcPr>
            <w:tcW w:w="3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867E65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数艺拾光</w:t>
            </w:r>
          </w:p>
        </w:tc>
        <w:tc>
          <w:tcPr>
            <w:tcW w:w="38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A25D3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苏网信备32011526260534790055号</w:t>
            </w:r>
          </w:p>
        </w:tc>
      </w:tr>
      <w:tr w14:paraId="6E4DA8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C7D8C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34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C0631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江苏省文化产权交易所有限公司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2862B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江苏省-南京市-江宁区</w:t>
            </w:r>
          </w:p>
        </w:tc>
        <w:tc>
          <w:tcPr>
            <w:tcW w:w="3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EC33C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国文优品</w:t>
            </w:r>
          </w:p>
        </w:tc>
        <w:tc>
          <w:tcPr>
            <w:tcW w:w="38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46896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苏网信备32011526260534790063号</w:t>
            </w:r>
          </w:p>
        </w:tc>
      </w:tr>
      <w:tr w14:paraId="3E4FBF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BBDBC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34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749769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航影（江苏）信息科技有限公司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AD7063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江苏省-苏州市-吴中区</w:t>
            </w:r>
          </w:p>
        </w:tc>
        <w:tc>
          <w:tcPr>
            <w:tcW w:w="3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163A8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航拍网数字藏品功能</w:t>
            </w:r>
          </w:p>
        </w:tc>
        <w:tc>
          <w:tcPr>
            <w:tcW w:w="38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A4D41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苏网信备32050626875696760011号</w:t>
            </w:r>
          </w:p>
        </w:tc>
      </w:tr>
      <w:tr w14:paraId="5815A7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190DE6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34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17F97C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链熵科技（苏州）有限公司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1EAE6F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江苏省-苏州市-相城区</w:t>
            </w:r>
          </w:p>
        </w:tc>
        <w:tc>
          <w:tcPr>
            <w:tcW w:w="3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725DE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世外数字藏品平台</w:t>
            </w:r>
          </w:p>
        </w:tc>
        <w:tc>
          <w:tcPr>
            <w:tcW w:w="38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E9B66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苏网信备3205072647837387001X号</w:t>
            </w:r>
          </w:p>
        </w:tc>
      </w:tr>
      <w:tr w14:paraId="303EE5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904F5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34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B0AAFE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山东履信思源防伪技术有限公司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98796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山东省-威海市-环翠区</w:t>
            </w:r>
          </w:p>
        </w:tc>
        <w:tc>
          <w:tcPr>
            <w:tcW w:w="3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61CE0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履信防伪区块链存证服务</w:t>
            </w:r>
          </w:p>
        </w:tc>
        <w:tc>
          <w:tcPr>
            <w:tcW w:w="38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98E40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鲁网信备3710022624656770001X号</w:t>
            </w:r>
          </w:p>
        </w:tc>
      </w:tr>
      <w:tr w14:paraId="666F97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7ED76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34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2B7297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淄博合道数字科技有限公司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C7480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山东省-淄博市-博山区</w:t>
            </w:r>
          </w:p>
        </w:tc>
        <w:tc>
          <w:tcPr>
            <w:tcW w:w="3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8147CC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齐游通</w:t>
            </w:r>
          </w:p>
        </w:tc>
        <w:tc>
          <w:tcPr>
            <w:tcW w:w="38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8B419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鲁网信备37030426885048460011号</w:t>
            </w:r>
          </w:p>
        </w:tc>
      </w:tr>
      <w:tr w14:paraId="0C15A9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75B993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34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A51647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淄博齐艺文化发展有限公司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C7F84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山东省-淄博市-张店区</w:t>
            </w:r>
          </w:p>
        </w:tc>
        <w:tc>
          <w:tcPr>
            <w:tcW w:w="3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7DDE5F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臻画书画作品备案</w:t>
            </w:r>
          </w:p>
        </w:tc>
        <w:tc>
          <w:tcPr>
            <w:tcW w:w="38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D15D0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鲁网信备37030326363581760027号</w:t>
            </w:r>
          </w:p>
        </w:tc>
      </w:tr>
      <w:tr w14:paraId="458778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2C4C2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34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7152B7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山西天成万物数字科技有限公司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625896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山西省-太原市-小店区</w:t>
            </w:r>
          </w:p>
        </w:tc>
        <w:tc>
          <w:tcPr>
            <w:tcW w:w="3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0191AD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易存信确权溯源</w:t>
            </w:r>
          </w:p>
        </w:tc>
        <w:tc>
          <w:tcPr>
            <w:tcW w:w="38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C0DF4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晋网信备14010526471387070019号</w:t>
            </w:r>
          </w:p>
        </w:tc>
      </w:tr>
      <w:tr w14:paraId="03405B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15A2B3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22</w:t>
            </w:r>
          </w:p>
        </w:tc>
        <w:tc>
          <w:tcPr>
            <w:tcW w:w="34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57D6B9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陕西云创网络科技股份有限公司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D9EA27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陕西省-西安市-雁塔区</w:t>
            </w:r>
          </w:p>
        </w:tc>
        <w:tc>
          <w:tcPr>
            <w:tcW w:w="3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D48C07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文旅数坊</w:t>
            </w:r>
          </w:p>
        </w:tc>
        <w:tc>
          <w:tcPr>
            <w:tcW w:w="38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38349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陕网信备61011326886702510017号</w:t>
            </w:r>
          </w:p>
        </w:tc>
      </w:tr>
      <w:tr w14:paraId="2D9534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81A911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34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127989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上海博协软件有限公司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2932B9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上海市-崇明区</w:t>
            </w:r>
          </w:p>
        </w:tc>
        <w:tc>
          <w:tcPr>
            <w:tcW w:w="3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B6CFC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栖忆电子纸数字艺术平台</w:t>
            </w:r>
          </w:p>
        </w:tc>
        <w:tc>
          <w:tcPr>
            <w:tcW w:w="38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E67E0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沪网信备31015126173464980011号</w:t>
            </w:r>
          </w:p>
        </w:tc>
      </w:tr>
      <w:tr w14:paraId="2CD567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A2AF12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34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68BB3E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视德管理咨询（上海）有限公司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FEA8A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上海市-黄浦区</w:t>
            </w:r>
          </w:p>
        </w:tc>
        <w:tc>
          <w:tcPr>
            <w:tcW w:w="3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FBAD7C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智群链</w:t>
            </w:r>
          </w:p>
        </w:tc>
        <w:tc>
          <w:tcPr>
            <w:tcW w:w="38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6FC01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沪网信备31010126851016700018号</w:t>
            </w:r>
          </w:p>
        </w:tc>
      </w:tr>
      <w:tr w14:paraId="2CA110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FB7BB3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34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AE6944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上海璞莹文化发展有限公司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8EB9B0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上海市-闵行区</w:t>
            </w:r>
          </w:p>
        </w:tc>
        <w:tc>
          <w:tcPr>
            <w:tcW w:w="3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86AEA2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璞莹票务</w:t>
            </w:r>
          </w:p>
        </w:tc>
        <w:tc>
          <w:tcPr>
            <w:tcW w:w="38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8D7FA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沪网信备31011226482734620018号</w:t>
            </w:r>
          </w:p>
        </w:tc>
      </w:tr>
      <w:tr w14:paraId="7062C3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8539B4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26</w:t>
            </w:r>
          </w:p>
        </w:tc>
        <w:tc>
          <w:tcPr>
            <w:tcW w:w="34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EE561C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上海鸣泰信息科技股份有限公司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AA9833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上海市-徐汇区</w:t>
            </w:r>
          </w:p>
        </w:tc>
        <w:tc>
          <w:tcPr>
            <w:tcW w:w="3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C09D8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MTBC联盟链</w:t>
            </w:r>
          </w:p>
        </w:tc>
        <w:tc>
          <w:tcPr>
            <w:tcW w:w="38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E2E99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沪网信备31010426378578480024号</w:t>
            </w:r>
          </w:p>
        </w:tc>
      </w:tr>
      <w:tr w14:paraId="610FD0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759CB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27</w:t>
            </w:r>
          </w:p>
        </w:tc>
        <w:tc>
          <w:tcPr>
            <w:tcW w:w="34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A2CFF1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上海链迹科技有限公司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D3E7F3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上海市-徐汇区</w:t>
            </w:r>
          </w:p>
        </w:tc>
        <w:tc>
          <w:tcPr>
            <w:tcW w:w="3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42019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链迹点评</w:t>
            </w:r>
          </w:p>
        </w:tc>
        <w:tc>
          <w:tcPr>
            <w:tcW w:w="38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EC908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沪网信备31010426765241750017号</w:t>
            </w:r>
          </w:p>
        </w:tc>
      </w:tr>
      <w:tr w14:paraId="4EA5BD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EED85F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28</w:t>
            </w:r>
          </w:p>
        </w:tc>
        <w:tc>
          <w:tcPr>
            <w:tcW w:w="34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52D39B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四川子舟数字科技有限公司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79749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四川省-成都市</w:t>
            </w: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-高新区</w:t>
            </w:r>
          </w:p>
        </w:tc>
        <w:tc>
          <w:tcPr>
            <w:tcW w:w="3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D9580F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子舟链区块链存证平台</w:t>
            </w:r>
          </w:p>
        </w:tc>
        <w:tc>
          <w:tcPr>
            <w:tcW w:w="38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B5434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蜀网信备51010126314068380015号</w:t>
            </w:r>
          </w:p>
        </w:tc>
      </w:tr>
      <w:tr w14:paraId="1B3415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92C715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29</w:t>
            </w:r>
          </w:p>
        </w:tc>
        <w:tc>
          <w:tcPr>
            <w:tcW w:w="34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E0B215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四川永旗数链科技有限公司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7BBC8E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四川省-成都市-武侯区</w:t>
            </w:r>
          </w:p>
        </w:tc>
        <w:tc>
          <w:tcPr>
            <w:tcW w:w="3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A64839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超高清视频播放与存证</w:t>
            </w:r>
          </w:p>
        </w:tc>
        <w:tc>
          <w:tcPr>
            <w:tcW w:w="38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77BF8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蜀网信备51010726261253530018号</w:t>
            </w:r>
          </w:p>
        </w:tc>
      </w:tr>
      <w:tr w14:paraId="1B5C74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71AB11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30</w:t>
            </w:r>
          </w:p>
        </w:tc>
        <w:tc>
          <w:tcPr>
            <w:tcW w:w="34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9B848B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星舰智能科技（昆明）有限公司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81A98D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云南省-昆明市-五华区</w:t>
            </w:r>
          </w:p>
        </w:tc>
        <w:tc>
          <w:tcPr>
            <w:tcW w:w="3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7E1073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星舰智能去中心化身份与荣誉徽章系统</w:t>
            </w:r>
          </w:p>
        </w:tc>
        <w:tc>
          <w:tcPr>
            <w:tcW w:w="38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09FFA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滇网信备53010226820671360010号</w:t>
            </w:r>
          </w:p>
        </w:tc>
      </w:tr>
      <w:tr w14:paraId="150617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3CCD8E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31</w:t>
            </w:r>
          </w:p>
        </w:tc>
        <w:tc>
          <w:tcPr>
            <w:tcW w:w="34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05FE10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云南梦光炫影科技有限公司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4655A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云南省-昆明市-五华区</w:t>
            </w:r>
          </w:p>
        </w:tc>
        <w:tc>
          <w:tcPr>
            <w:tcW w:w="3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5E67C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梦光炫影·数字资产版权存证系统</w:t>
            </w:r>
          </w:p>
        </w:tc>
        <w:tc>
          <w:tcPr>
            <w:tcW w:w="38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F6D74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滇网信备53010226863727430015号</w:t>
            </w:r>
          </w:p>
        </w:tc>
      </w:tr>
      <w:tr w14:paraId="3C6AB9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BFE6B6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32</w:t>
            </w:r>
          </w:p>
        </w:tc>
        <w:tc>
          <w:tcPr>
            <w:tcW w:w="34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C5ED68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昆明云程盛影数字科技有限公司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FEED07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云南省-昆明市-五华区</w:t>
            </w:r>
          </w:p>
        </w:tc>
        <w:tc>
          <w:tcPr>
            <w:tcW w:w="3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120F2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云程盛影全链路可信溯源平台</w:t>
            </w:r>
          </w:p>
        </w:tc>
        <w:tc>
          <w:tcPr>
            <w:tcW w:w="38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8848D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滇网信备53010226462746980015号</w:t>
            </w:r>
          </w:p>
        </w:tc>
      </w:tr>
      <w:tr w14:paraId="2A9F65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ED77D7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33</w:t>
            </w:r>
          </w:p>
        </w:tc>
        <w:tc>
          <w:tcPr>
            <w:tcW w:w="34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67FEC1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杭州赢羽科技有限公司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958E3E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浙江省-杭州市-滨江区</w:t>
            </w:r>
          </w:p>
        </w:tc>
        <w:tc>
          <w:tcPr>
            <w:tcW w:w="3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FCF2DA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赢羽数字资产服务平台</w:t>
            </w:r>
          </w:p>
        </w:tc>
        <w:tc>
          <w:tcPr>
            <w:tcW w:w="38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9570E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浙网信备33010826705574530014号</w:t>
            </w:r>
          </w:p>
        </w:tc>
      </w:tr>
      <w:tr w14:paraId="790A71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E0A65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34</w:t>
            </w:r>
          </w:p>
        </w:tc>
        <w:tc>
          <w:tcPr>
            <w:tcW w:w="34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ED5431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杭州趣链科技有限公司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1AA0C0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浙江省-杭州市-滨江区</w:t>
            </w:r>
          </w:p>
        </w:tc>
        <w:tc>
          <w:tcPr>
            <w:tcW w:w="3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83DE6D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综合智慧能源管理平台</w:t>
            </w:r>
          </w:p>
        </w:tc>
        <w:tc>
          <w:tcPr>
            <w:tcW w:w="38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EDA57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浙网信备33010826963715880133号</w:t>
            </w:r>
          </w:p>
        </w:tc>
      </w:tr>
      <w:tr w14:paraId="3EC62A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B75315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35</w:t>
            </w:r>
          </w:p>
        </w:tc>
        <w:tc>
          <w:tcPr>
            <w:tcW w:w="34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21ACD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杭州咖田科技有限公司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4C312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浙江省-杭州市-萧山区</w:t>
            </w:r>
          </w:p>
        </w:tc>
        <w:tc>
          <w:tcPr>
            <w:tcW w:w="3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F95D66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CADOO</w:t>
            </w:r>
          </w:p>
        </w:tc>
        <w:tc>
          <w:tcPr>
            <w:tcW w:w="38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A8BF5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浙网信备33010926378690440016号</w:t>
            </w:r>
          </w:p>
        </w:tc>
      </w:tr>
      <w:tr w14:paraId="0377C3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909CB4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36</w:t>
            </w:r>
          </w:p>
        </w:tc>
        <w:tc>
          <w:tcPr>
            <w:tcW w:w="34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A59AA3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杭州紫曜网络科技有限公司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E61B81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浙江省-杭州市-余杭区</w:t>
            </w:r>
          </w:p>
        </w:tc>
        <w:tc>
          <w:tcPr>
            <w:tcW w:w="3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E05FE8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紫曜数字资产服务平台</w:t>
            </w:r>
          </w:p>
        </w:tc>
        <w:tc>
          <w:tcPr>
            <w:tcW w:w="38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39B6D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浙网信备33011026901604860029号</w:t>
            </w:r>
          </w:p>
        </w:tc>
      </w:tr>
      <w:tr w14:paraId="0D7F6B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EB5375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37</w:t>
            </w:r>
          </w:p>
        </w:tc>
        <w:tc>
          <w:tcPr>
            <w:tcW w:w="34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6168E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杭州数版通科技有限公司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22519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浙江省-杭州市-余杭区</w:t>
            </w:r>
          </w:p>
        </w:tc>
        <w:tc>
          <w:tcPr>
            <w:tcW w:w="3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0E2E84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数版通数字资产服务平台</w:t>
            </w:r>
          </w:p>
        </w:tc>
        <w:tc>
          <w:tcPr>
            <w:tcW w:w="38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4E52A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浙网信备33011025722551100017号</w:t>
            </w:r>
          </w:p>
        </w:tc>
      </w:tr>
      <w:tr w14:paraId="6EF65B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64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6FD0D4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38</w:t>
            </w:r>
          </w:p>
        </w:tc>
        <w:tc>
          <w:tcPr>
            <w:tcW w:w="34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76090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重庆区块星图科技有限公司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AF67C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重庆市-垫江县</w:t>
            </w:r>
          </w:p>
        </w:tc>
        <w:tc>
          <w:tcPr>
            <w:tcW w:w="38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46FF75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区块链溯源</w:t>
            </w:r>
          </w:p>
        </w:tc>
        <w:tc>
          <w:tcPr>
            <w:tcW w:w="38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D37EC">
            <w:pPr>
              <w:widowControl/>
              <w:spacing w:line="356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渝网信备50023126160916260015号</w:t>
            </w:r>
          </w:p>
        </w:tc>
      </w:tr>
    </w:tbl>
    <w:p w14:paraId="1265B945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240" w:lineRule="exact"/>
        <w:textAlignment w:val="auto"/>
        <w:rPr>
          <w:rFonts w:hint="default" w:ascii="Times New Roman" w:hAnsi="Times New Roman" w:eastAsia="仿宋_GB2312" w:cs="Times New Roman"/>
          <w:color w:val="auto"/>
        </w:rPr>
      </w:pPr>
    </w:p>
    <w:p w14:paraId="10C4EEB4"/>
    <w:sectPr>
      <w:footerReference r:id="rId6" w:type="first"/>
      <w:footerReference r:id="rId5" w:type="default"/>
      <w:footnotePr>
        <w:numFmt w:val="decimalEnclosedCircleChinese"/>
        <w:numRestart w:val="eachPage"/>
      </w:footnotePr>
      <w:pgSz w:w="16838" w:h="11906" w:orient="landscape"/>
      <w:pgMar w:top="1417" w:right="1080" w:bottom="1417" w:left="1080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B5D1E">
    <w:pPr>
      <w:pStyle w:val="3"/>
      <w:ind w:firstLine="0" w:firstLineChars="0"/>
      <w:jc w:val="center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D7E20B">
                          <w:pPr>
                            <w:pStyle w:val="3"/>
                            <w:ind w:firstLine="0" w:firstLineChars="0"/>
                            <w:jc w:val="center"/>
                          </w:pP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lang w:val="zh-CN"/>
                            </w:rPr>
                            <w:t>22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D7E20B">
                    <w:pPr>
                      <w:pStyle w:val="3"/>
                      <w:ind w:firstLine="0" w:firstLineChars="0"/>
                      <w:jc w:val="center"/>
                    </w:pP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  <w:lang w:val="zh-CN"/>
                      </w:rPr>
                      <w:t>22</w:t>
                    </w:r>
                    <w:r>
                      <w:rPr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0972B">
    <w:pPr>
      <w:pStyle w:val="3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6D5963">
                          <w:pPr>
                            <w:pStyle w:val="3"/>
                            <w:ind w:left="0" w:leftChars="0" w:firstLine="0" w:firstLineChars="0"/>
                            <w:rPr>
                              <w:rFonts w:hint="eastAsia" w:eastAsia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6D5963">
                    <w:pPr>
                      <w:pStyle w:val="3"/>
                      <w:ind w:left="0" w:leftChars="0" w:firstLine="0" w:firstLineChars="0"/>
                      <w:rPr>
                        <w:rFonts w:hint="eastAsia" w:eastAsia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0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spacing w:line="62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1"/>
    <w:pPr>
      <w:ind w:firstLine="0" w:firstLineChars="0"/>
      <w:jc w:val="center"/>
      <w:outlineLvl w:val="0"/>
    </w:pPr>
    <w:rPr>
      <w:rFonts w:eastAsia="方正小标宋简体" w:cs="Times New Roman"/>
      <w:bCs/>
      <w:sz w:val="36"/>
      <w:szCs w:val="32"/>
    </w:rPr>
  </w:style>
  <w:style w:type="paragraph" w:customStyle="1" w:styleId="8">
    <w:name w:val="附件行"/>
    <w:basedOn w:val="9"/>
    <w:next w:val="1"/>
    <w:qFormat/>
    <w:uiPriority w:val="29"/>
    <w:pPr>
      <w:tabs>
        <w:tab w:val="right" w:pos="8222"/>
      </w:tabs>
    </w:pPr>
    <w:rPr>
      <w:rFonts w:eastAsia="黑体"/>
    </w:rPr>
  </w:style>
  <w:style w:type="paragraph" w:customStyle="1" w:styleId="9">
    <w:name w:val="正文无缩进"/>
    <w:basedOn w:val="1"/>
    <w:qFormat/>
    <w:uiPriority w:val="0"/>
    <w:pPr>
      <w:ind w:firstLine="0" w:firstLineChars="0"/>
    </w:pPr>
  </w:style>
  <w:style w:type="paragraph" w:customStyle="1" w:styleId="10">
    <w:name w:val="注释非首"/>
    <w:basedOn w:val="11"/>
    <w:qFormat/>
    <w:uiPriority w:val="12"/>
    <w:pPr>
      <w:ind w:left="175" w:leftChars="175" w:hanging="280" w:hangingChars="100"/>
    </w:pPr>
  </w:style>
  <w:style w:type="paragraph" w:customStyle="1" w:styleId="11">
    <w:name w:val="注释首行"/>
    <w:basedOn w:val="12"/>
    <w:next w:val="10"/>
    <w:qFormat/>
    <w:uiPriority w:val="11"/>
    <w:pPr>
      <w:spacing w:after="0" w:afterLines="0"/>
      <w:ind w:left="840" w:hanging="840" w:hangingChars="300"/>
    </w:pPr>
  </w:style>
  <w:style w:type="paragraph" w:customStyle="1" w:styleId="12">
    <w:name w:val="注释"/>
    <w:basedOn w:val="1"/>
    <w:qFormat/>
    <w:uiPriority w:val="11"/>
    <w:pPr>
      <w:spacing w:after="435" w:afterLines="100" w:line="240" w:lineRule="auto"/>
      <w:ind w:left="560" w:hanging="560" w:hangingChars="200"/>
    </w:pPr>
    <w:rPr>
      <w:rFonts w:eastAsia="楷体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2026-07-21T01:54:19Z</dcterms:created>
  <dc:creator>54632</dc:creator>
  <cp:lastModifiedBy>王彤彤!</cp:lastModifiedBy>
  <dcterms:modified xsi:type="dcterms:W3CDTF">2026-07-21T01:54:32Z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eyJoZGlkIjoiNzZiZTU4MDcyOWZjN2JjMTNlOTEwNmFkNDYxZTdhNTAiLCJ1c2VySWQiOiIzNTczNTI3NDIifQ==</vt:lpwstr>
  </property>
  <property fmtid="{D5CDD505-2E9C-101B-9397-08002B2CF9AE}" pid="4" name="ICV">
    <vt:lpwstr>3C94CB88D528404AACD376F59C241ED4_12</vt:lpwstr>
  </property>
</Properties>
</file>