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618"/>
        <w:rPr>
          <w:rFonts w:ascii="Times New Roman" w:hAnsi="Times New Roman" w:eastAsia="仿宋_GB2312" w:cs="Times New Roman"/>
          <w:sz w:val="32"/>
          <w:szCs w:val="32"/>
        </w:rPr>
      </w:pPr>
      <w:bookmarkStart w:id="1" w:name="_GoBack"/>
      <w:bookmarkEnd w:id="1"/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pStyle w:val="2"/>
        <w:ind w:left="0" w:leftChars="0"/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264" w:lineRule="auto"/>
        <w:jc w:val="center"/>
        <w:rPr>
          <w:rFonts w:ascii="Times New Roman" w:hAnsi="Times New Roman" w:eastAsia="黑体" w:cs="Times New Roman"/>
          <w:sz w:val="52"/>
          <w:szCs w:val="52"/>
        </w:rPr>
      </w:pPr>
      <w:r>
        <w:rPr>
          <w:rFonts w:ascii="Times New Roman" w:hAnsi="Times New Roman" w:eastAsia="黑体" w:cs="Times New Roman"/>
          <w:sz w:val="52"/>
          <w:szCs w:val="52"/>
        </w:rPr>
        <w:t>强制性国家标准实施情况</w:t>
      </w:r>
    </w:p>
    <w:p>
      <w:pPr>
        <w:spacing w:line="264" w:lineRule="auto"/>
        <w:jc w:val="center"/>
        <w:rPr>
          <w:rFonts w:ascii="Times New Roman" w:hAnsi="Times New Roman" w:eastAsia="黑体" w:cs="Times New Roman"/>
          <w:sz w:val="52"/>
          <w:szCs w:val="52"/>
        </w:rPr>
      </w:pPr>
      <w:r>
        <w:rPr>
          <w:rFonts w:ascii="Times New Roman" w:hAnsi="Times New Roman" w:eastAsia="黑体" w:cs="Times New Roman"/>
          <w:sz w:val="52"/>
          <w:szCs w:val="52"/>
        </w:rPr>
        <w:t>统计分析报告</w:t>
      </w: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</w:t>
      </w:r>
    </w:p>
    <w:p>
      <w:pPr>
        <w:spacing w:line="594" w:lineRule="exact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ascii="Times New Roman" w:hAnsi="Times New Roman" w:eastAsia="楷体" w:cs="Times New Roman"/>
          <w:sz w:val="36"/>
          <w:szCs w:val="36"/>
        </w:rPr>
        <w:t>标准名称及标准号：</w:t>
      </w:r>
      <w:r>
        <w:rPr>
          <w:rFonts w:ascii="Times New Roman" w:hAnsi="Times New Roman" w:eastAsia="楷体" w:cs="Times New Roman"/>
          <w:sz w:val="36"/>
          <w:szCs w:val="36"/>
          <w:u w:val="single"/>
        </w:rPr>
        <w:t xml:space="preserve">                         </w:t>
      </w:r>
    </w:p>
    <w:p>
      <w:pPr>
        <w:spacing w:line="594" w:lineRule="exact"/>
        <w:rPr>
          <w:rFonts w:ascii="Times New Roman" w:hAnsi="Times New Roman" w:eastAsia="楷体" w:cs="Times New Roman"/>
          <w:sz w:val="36"/>
          <w:szCs w:val="36"/>
        </w:rPr>
      </w:pPr>
    </w:p>
    <w:p>
      <w:pPr>
        <w:spacing w:line="594" w:lineRule="exact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ascii="Times New Roman" w:hAnsi="Times New Roman" w:eastAsia="楷体" w:cs="Times New Roman"/>
          <w:sz w:val="36"/>
          <w:szCs w:val="36"/>
        </w:rPr>
        <w:t>标准组织起草部门：</w:t>
      </w:r>
      <w:r>
        <w:rPr>
          <w:rFonts w:ascii="Times New Roman" w:hAnsi="Times New Roman" w:eastAsia="楷体" w:cs="Times New Roman"/>
          <w:sz w:val="36"/>
          <w:szCs w:val="36"/>
          <w:u w:val="single"/>
        </w:rPr>
        <w:t xml:space="preserve">                         </w:t>
      </w:r>
    </w:p>
    <w:p>
      <w:pPr>
        <w:pStyle w:val="5"/>
        <w:ind w:firstLine="0" w:firstLineChars="0"/>
        <w:rPr>
          <w:rFonts w:ascii="Times New Roman" w:hAnsi="Times New Roman" w:cs="Times New Roman"/>
        </w:rPr>
      </w:pPr>
    </w:p>
    <w:p>
      <w:pPr>
        <w:spacing w:line="594" w:lineRule="exact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ascii="Times New Roman" w:hAnsi="Times New Roman" w:eastAsia="楷体" w:cs="Times New Roman"/>
          <w:sz w:val="36"/>
          <w:szCs w:val="36"/>
        </w:rPr>
        <w:t>统计分析机构名称：</w:t>
      </w:r>
      <w:r>
        <w:rPr>
          <w:rFonts w:ascii="Times New Roman" w:hAnsi="Times New Roman" w:eastAsia="楷体" w:cs="Times New Roman"/>
          <w:sz w:val="36"/>
          <w:szCs w:val="36"/>
          <w:u w:val="single"/>
        </w:rPr>
        <w:t xml:space="preserve">                         </w:t>
      </w:r>
    </w:p>
    <w:p>
      <w:pPr>
        <w:spacing w:line="594" w:lineRule="exact"/>
        <w:ind w:firstLine="636"/>
        <w:rPr>
          <w:rFonts w:ascii="Times New Roman" w:hAnsi="Times New Roman" w:eastAsia="仿宋_GB2312" w:cs="Times New Roman"/>
          <w:sz w:val="44"/>
          <w:szCs w:val="44"/>
          <w:u w:val="single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3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jc w:val="center"/>
        <w:rPr>
          <w:rFonts w:ascii="Times New Roman" w:hAnsi="Times New Roman" w:eastAsia="楷体" w:cs="Times New Roman"/>
          <w:bCs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  <w:r>
        <w:rPr>
          <w:rFonts w:ascii="Times New Roman" w:hAnsi="Times New Roman" w:eastAsia="楷体" w:cs="Times New Roman"/>
          <w:bCs/>
          <w:sz w:val="36"/>
          <w:szCs w:val="36"/>
        </w:rPr>
        <w:t>年   月   日</w:t>
      </w:r>
    </w:p>
    <w:p>
      <w:pPr>
        <w:spacing w:line="594" w:lineRule="exact"/>
        <w:jc w:val="center"/>
        <w:rPr>
          <w:rFonts w:ascii="Times New Roman" w:hAnsi="Times New Roman" w:eastAsia="仿宋_GB2312" w:cs="Times New Roman"/>
          <w:b/>
          <w:sz w:val="44"/>
          <w:szCs w:val="44"/>
        </w:rPr>
      </w:pPr>
      <w:r>
        <w:rPr>
          <w:rFonts w:ascii="Times New Roman" w:hAnsi="Times New Roman" w:eastAsia="黑体" w:cs="Times New Roman"/>
          <w:bCs/>
          <w:sz w:val="36"/>
          <w:szCs w:val="36"/>
        </w:rPr>
        <w:t>基本信息</w:t>
      </w:r>
    </w:p>
    <w:tbl>
      <w:tblPr>
        <w:tblStyle w:val="8"/>
        <w:tblW w:w="87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3240"/>
        <w:gridCol w:w="1066"/>
        <w:gridCol w:w="211"/>
        <w:gridCol w:w="2049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标准基本信息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标准名称和标准号</w:t>
            </w:r>
          </w:p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（一组或单项）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47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47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47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组织起草部门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主要起草单位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统计分析机构基本信息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机构名称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机构地址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机构联系人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276" w:firstLineChars="1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联系人电话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报告编制负责人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276" w:firstLineChars="1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负责人电话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报告审核人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ind w:firstLine="276" w:firstLineChars="1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审核人电话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统计分析总体结论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概要性说明统计分析的结论和存在的问题，限200字。</w:t>
            </w:r>
          </w:p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pStyle w:val="2"/>
              <w:ind w:left="398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统计分析机构</w:t>
            </w:r>
          </w:p>
          <w:p>
            <w:pPr>
              <w:spacing w:line="594" w:lineRule="exact"/>
              <w:ind w:firstLine="4968" w:firstLineChars="18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负责人签字：</w:t>
            </w:r>
          </w:p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 （单位公章）</w:t>
            </w:r>
          </w:p>
        </w:tc>
      </w:tr>
    </w:tbl>
    <w:p>
      <w:pPr>
        <w:spacing w:line="640" w:lineRule="exact"/>
        <w:ind w:firstLine="760"/>
        <w:jc w:val="center"/>
        <w:rPr>
          <w:rFonts w:ascii="Times New Roman" w:hAnsi="Times New Roman" w:eastAsia="方正小标宋简体" w:cs="Times New Roman"/>
          <w:sz w:val="44"/>
          <w:szCs w:val="44"/>
        </w:rPr>
        <w:sectPr>
          <w:footerReference r:id="rId5" w:type="default"/>
          <w:footerReference r:id="rId6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一、基本情况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（一）标准基本概况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（二）行业或领域发展情况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（三）统计分析过程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（四）数据收集情况</w:t>
      </w:r>
    </w:p>
    <w:p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二、标准实施情况统计分析</w:t>
      </w:r>
    </w:p>
    <w:p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（依据各类信息的汇总梳理、调查问卷的整理分析，结合行业领域情况开展具体分析）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（一）标准执行情况分析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（二）标准适用性分析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（三）标准协调性分析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（四）标准实施制约因素分析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（五）标准实施成效分析</w:t>
      </w:r>
    </w:p>
    <w:p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三、标准存在的问题</w:t>
      </w:r>
    </w:p>
    <w:p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结合统计分析结果，分析标准实施过程中存在的主要问题，包括实施方面存在的问题，以及标准本身存在的问题等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，并给出修订建议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四、统计分析结论及建议</w:t>
      </w:r>
    </w:p>
    <w:p>
      <w:pPr>
        <w:spacing w:line="57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（一）统计分析结论和主要成效</w:t>
      </w:r>
    </w:p>
    <w:p>
      <w:pPr>
        <w:spacing w:line="57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（二）标准实施的主要做法和亮点</w:t>
      </w:r>
    </w:p>
    <w:p>
      <w:pPr>
        <w:spacing w:line="57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（三）下一步工作建议</w:t>
      </w:r>
    </w:p>
    <w:p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五、附表</w:t>
      </w:r>
    </w:p>
    <w:p>
      <w:pPr>
        <w:spacing w:line="5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见附表1~5。</w:t>
      </w:r>
    </w:p>
    <w:p>
      <w:pPr>
        <w:pStyle w:val="5"/>
        <w:ind w:firstLine="618"/>
        <w:rPr>
          <w:rFonts w:ascii="Times New Roman" w:hAnsi="Times New Roman" w:eastAsia="黑体" w:cs="Times New Roman"/>
          <w:sz w:val="32"/>
          <w:szCs w:val="32"/>
        </w:rPr>
        <w:sectPr>
          <w:footerReference r:id="rId7" w:type="default"/>
          <w:footerReference r:id="rId8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>
      <w:pPr>
        <w:pStyle w:val="5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附表1</w:t>
      </w: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标准实施宣贯情况清单</w:t>
      </w:r>
    </w:p>
    <w:p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8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20"/>
        <w:gridCol w:w="1991"/>
        <w:gridCol w:w="1866"/>
        <w:gridCol w:w="1575"/>
        <w:gridCol w:w="1441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宣贯培训内容</w:t>
            </w:r>
          </w:p>
        </w:tc>
        <w:tc>
          <w:tcPr>
            <w:tcW w:w="18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宣贯标准号及名称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宣贯形式及时间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组织单位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参加人数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66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41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spacing w:line="594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  <w:sectPr>
          <w:footerReference r:id="rId9" w:type="default"/>
          <w:footerReference r:id="rId10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附表2</w:t>
      </w:r>
    </w:p>
    <w:p>
      <w:pPr>
        <w:pStyle w:val="5"/>
        <w:ind w:firstLine="0" w:firstLineChars="0"/>
        <w:rPr>
          <w:rFonts w:ascii="Times New Roman" w:hAnsi="Times New Roman" w:cs="Times New Roman"/>
        </w:rPr>
      </w:pP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引用标准的法律法规和推动标准实施的政策清单</w:t>
      </w:r>
    </w:p>
    <w:p>
      <w:pPr>
        <w:spacing w:line="594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8"/>
        <w:tblW w:w="91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138"/>
        <w:gridCol w:w="1735"/>
        <w:gridCol w:w="1149"/>
        <w:gridCol w:w="1371"/>
        <w:gridCol w:w="1938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法律法规或政策名称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文件号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发布单位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引用标准的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文件具体内容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是否引用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全部技术要求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pStyle w:val="5"/>
              <w:ind w:firstLine="0" w:firstLineChars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  <w:sectPr>
          <w:footerReference r:id="rId11" w:type="default"/>
          <w:footerReference r:id="rId12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附表3</w:t>
      </w:r>
    </w:p>
    <w:p>
      <w:pPr>
        <w:pStyle w:val="5"/>
        <w:ind w:firstLine="0" w:firstLineChars="0"/>
        <w:rPr>
          <w:rFonts w:ascii="Times New Roman" w:hAnsi="Times New Roman" w:cs="Times New Roman"/>
        </w:rPr>
      </w:pP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标准在检验、检测、认证或鉴定等机构的应用</w:t>
      </w:r>
    </w:p>
    <w:p>
      <w:pPr>
        <w:pStyle w:val="5"/>
        <w:ind w:firstLine="398"/>
        <w:rPr>
          <w:rFonts w:ascii="Times New Roman" w:hAnsi="Times New Roman" w:cs="Times New Roman"/>
        </w:rPr>
      </w:pPr>
    </w:p>
    <w:tbl>
      <w:tblPr>
        <w:tblStyle w:val="8"/>
        <w:tblW w:w="91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47"/>
        <w:gridCol w:w="1691"/>
        <w:gridCol w:w="2567"/>
        <w:gridCol w:w="2091"/>
        <w:gridCol w:w="1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应用场景</w:t>
            </w: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应用阶段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应用的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具体标准内容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是否应用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全部技术要求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5.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6.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7.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8.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9.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11.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12.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13.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14.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15.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16.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附表4</w:t>
      </w: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标准适用性、协调性及实施存在的问题清单</w:t>
      </w:r>
    </w:p>
    <w:p>
      <w:pPr>
        <w:spacing w:line="594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8"/>
        <w:tblW w:w="85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008"/>
        <w:gridCol w:w="2710"/>
        <w:gridCol w:w="1570"/>
        <w:gridCol w:w="3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71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问题内容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问题类型</w:t>
            </w:r>
          </w:p>
        </w:tc>
        <w:tc>
          <w:tcPr>
            <w:tcW w:w="32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处理建议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546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注：问题类型包括标准适用性、标准协调性、标准实施等。</w:t>
            </w: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  <w:sectPr>
          <w:footerReference r:id="rId13" w:type="default"/>
          <w:footerReference r:id="rId14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附表5</w:t>
      </w:r>
    </w:p>
    <w:p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针对问题清单的标准化服务清单</w:t>
      </w:r>
    </w:p>
    <w:p>
      <w:pPr>
        <w:pStyle w:val="4"/>
        <w:jc w:val="both"/>
        <w:rPr>
          <w:rFonts w:ascii="Times New Roman" w:hAnsi="Times New Roman" w:cs="Times New Roman"/>
        </w:rPr>
      </w:pPr>
    </w:p>
    <w:tbl>
      <w:tblPr>
        <w:tblStyle w:val="8"/>
        <w:tblW w:w="130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907"/>
        <w:gridCol w:w="2181"/>
        <w:gridCol w:w="2874"/>
        <w:gridCol w:w="1138"/>
        <w:gridCol w:w="1925"/>
        <w:gridCol w:w="4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标准化技术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服务机构名称</w:t>
            </w:r>
          </w:p>
        </w:tc>
        <w:tc>
          <w:tcPr>
            <w:tcW w:w="287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服务内容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服务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次数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解决的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主要问题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主要成效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5.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6.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7.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305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 xml:space="preserve"> 注：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全国标准实施监测点（强制性标准类）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填写该清单</w:t>
            </w:r>
          </w:p>
        </w:tc>
      </w:tr>
    </w:tbl>
    <w:p>
      <w:pPr>
        <w:pStyle w:val="5"/>
        <w:ind w:firstLine="0" w:firstLineChars="0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 w:val="0"/>
        <w:topLinePunct/>
        <w:autoSpaceDE/>
        <w:autoSpaceDN/>
        <w:bidi w:val="0"/>
        <w:snapToGrid/>
        <w:spacing w:line="240" w:lineRule="auto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</w:pPr>
    </w:p>
    <w:p/>
    <w:sectPr>
      <w:footerReference r:id="rId15" w:type="default"/>
      <w:footerReference r:id="rId16" w:type="even"/>
      <w:pgSz w:w="16838" w:h="11906" w:orient="landscape"/>
      <w:pgMar w:top="1531" w:right="2098" w:bottom="1531" w:left="2041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0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0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9.8pt;margin-top:750.6pt;height:144pt;width:144pt;mso-position-horizontal-relative:page;mso-position-vertical-relative:page;mso-wrap-style:none;z-index:251671552;mso-width-relative:page;mso-height-relative:page;" filled="f" stroked="f" coordsize="21600,21600" o:gfxdata="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29SVO2gAAAA4BAAAPAAAAAAAA&#10;AAEAIAAAACIAAABkcnMvZG93bnJldi54bWxQSwECFAAUAAAACACHTuJAy9oeHtcBAACSAwAADgAA&#10;AAAAAAABACAAAAApAQAAZHJzL2Uyb0RvYy54bWxQSwUGAAAAAAYABgBZAQAAcg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0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0"/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4384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oC7LY1wAAAAcBAAAPAAAAAAAAAAEAIAAAACIAAABkcnMv&#10;ZG93bnJldi54bWxQSwECFAAUAAAACACHTuJAhMXl7gQCAAD9AwAADgAAAAAAAAABACAAAAAmAQAA&#10;ZHJzL2Uyb0RvYy54bWxQSwUGAAAAAAYABgBZAQAAnAUAAAAA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972185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.55pt;margin-top:750.6pt;height:144pt;width:144pt;mso-position-horizontal-relative:page;mso-position-vertical-relative:page;mso-wrap-style:none;z-index:251667456;mso-width-relative:page;mso-height-relative:page;" filled="f" stroked="f" coordsize="21600,21600" o:gfxdata="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hQI8dkAAAANAQAADwAAAAAAAAAB&#10;ACAAAAAiAAAAZHJzL2Rvd25yZXYueG1sUEsBAhQAFAAAAAgAh07iQKRW6inWAQAAlAMAAA4AAAAA&#10;AAAAAQAgAAAAKAEAAGRycy9lMm9Eb2MueG1sUEsFBgAAAAAGAAYAWQEAAHAFAAAAAA=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1312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gLstjXAAAABwEAAA8AAAAAAAAAAQAgAAAAIgAAAGRycy9k&#10;b3ducmV2LnhtbFBLAQIUABQAAAAIAIdO4kBRv4tjAwIAAP0DAAAOAAAAAAAAAAEAIAAAACYBAABk&#10;cnMvZTJvRG9jLnhtbFBLBQYAAAAABgAGAFkBAACb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1296035</wp:posOffset>
              </wp:positionH>
              <wp:positionV relativeFrom="page">
                <wp:posOffset>6710680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2.05pt;margin-top:528.4pt;height:144pt;width:144pt;mso-position-horizontal-relative:page;mso-position-vertical-relative:page;mso-wrap-style:none;z-index:251666432;mso-width-relative:page;mso-height-relative:page;" filled="f" stroked="f" coordsize="21600,21600" o:gfxdata="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wkn/XZAAAADQEAAA8AAAAAAAAA&#10;AQAgAAAAIgAAAGRycy9kb3ducmV2LnhtbFBLAQIUABQAAAAIAIdO4kDhyNRI1wEAAJQDAAAOAAAA&#10;AAAAAAEAIAAAACgBAABkcnMvZTJvRG9jLnhtbFBLBQYAAAAABgAGAFkBAABxBQAAAAA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58240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oC7LY1wAAAAcBAAAPAAAAAAAAAAEAIAAAACIAAABkcnMv&#10;ZG93bnJldi54bWxQSwECFAAUAAAACACHTuJA+NdidwQCAAD9AwAADgAAAAAAAAABACAAAAAmAQAA&#10;ZHJzL2Uyb0RvYy54bWxQSwUGAAAAAAYABgBZAQAAnAUAAAAA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59264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gLstjXAAAABwEAAA8AAAAAAAAAAQAgAAAAIgAAAGRycy9k&#10;b3ducmV2LnhtbFBLAQIUABQAAAAIAIdO4kCcLmdfAwIAAPsDAAAOAAAAAAAAAAEAIAAAACYBAABk&#10;cnMvZTJvRG9jLnhtbFBLBQYAAAAABgAGAFkBAACb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972185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.55pt;margin-top:750.6pt;height:144pt;width:144pt;mso-position-horizontal-relative:page;mso-position-vertical-relative:page;mso-wrap-style:none;z-index:251670528;mso-width-relative:page;mso-height-relative:page;" filled="f" stroked="f" coordsize="21600,21600" o:gfxdata="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YUCPHZAAAADQEAAA8AAAAAAAAA&#10;AQAgAAAAIgAAAGRycy9kb3ducmV2LnhtbFBLAQIUABQAAAAIAIdO4kBv9vFE1wEAAJIDAAAOAAAA&#10;AAAAAAEAIAAAACgBAABkcnMvZTJvRG9jLnhtbFBLBQYAAAAABgAGAFkBAABxBQAAAAA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0288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gLstjXAAAABwEAAA8AAAAAAAAAAQAgAAAAIgAAAGRycy9k&#10;b3ducmV2LnhtbFBLAQIUABQAAAAIAIdO4kApEcDqAwIAAPsDAAAOAAAAAAAAAAEAIAAAACYBAABk&#10;cnMvZTJvRG9jLnhtbFBLBQYAAAAABgAGAFkBAACb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9.8pt;margin-top:750.6pt;height:144pt;width:144pt;mso-position-horizontal-relative:page;mso-position-vertical-relative:page;mso-wrap-style:none;z-index:251665408;mso-width-relative:page;mso-height-relative:page;" filled="f" stroked="f" coordsize="21600,21600" o:gfxdata="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29SVO2gAAAA4BAAAPAAAAAAAA&#10;AAEAIAAAACIAAABkcnMvZG93bnJldi54bWxQSwECFAAUAAAACACHTuJAUjcNG9cBAACSAwAADgAA&#10;AAAAAAABACAAAAApAQAAZHJzL2Uyb0RvYy54bWxQSwUGAAAAAAYABgBZAQAAcg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2336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Auy2NcAAAAHAQAADwAAAAAAAAABACAAAAAiAAAAZHJz&#10;L2Rvd25yZXYueG1sUEsBAhQAFAAAAAgAh07iQG82SC8FAgAA/QMAAA4AAAAAAAAAAQAgAAAAJgEA&#10;AGRycy9lMm9Eb2MueG1sUEsFBgAAAAAGAAYAWQEAAJ0FAAAAAA=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972185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.55pt;margin-top:750.6pt;height:144pt;width:144pt;mso-position-horizontal-relative:page;mso-position-vertical-relative:page;mso-wrap-style:none;z-index:251669504;mso-width-relative:page;mso-height-relative:page;" filled="f" stroked="f" coordsize="21600,21600" o:gfxdata="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YUCPHZAAAADQEAAA8AAAAAAAAA&#10;AQAgAAAAIgAAAGRycy9kb3ducmV2LnhtbFBLAQIUABQAAAAIAIdO4kAuapfr1wEAAJQDAAAOAAAA&#10;AAAAAAEAIAAAACgBAABkcnMvZTJvRG9jLnhtbFBLBQYAAAAABgAGAFkBAABxBQAAAAA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3360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oC7LY1wAAAAcBAAAPAAAAAAAAAAEAIAAAACIAAABkcnMv&#10;ZG93bnJldi54bWxQSwECFAAUAAAACACHTuJAukwmogQCAAD9AwAADgAAAAAAAAABACAAAAAmAQAA&#10;ZHJzL2Uyb0RvYy54bWxQSwUGAAAAAAYABgBZAQAAnAUAAAAA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9.8pt;margin-top:750.6pt;height:144pt;width:144pt;mso-position-horizontal-relative:page;mso-position-vertical-relative:page;mso-wrap-style:none;z-index:251668480;mso-width-relative:page;mso-height-relative:page;" filled="f" stroked="f" coordsize="21600,21600" o:gfxdata="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29SVO2gAAAA4BAAAPAAAAAAAA&#10;AAEAIAAAACIAAABkcnMvZG93bnJldi54bWxQSwECFAAUAAAACACHTuJAa/SpitcBAACUAwAADgAA&#10;AAAAAAABACAAAAApAQAAZHJzL2Uyb0RvYy54bWxQSwUGAAAAAAYABgBZAQAAcg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A4D86"/>
    <w:multiLevelType w:val="singleLevel"/>
    <w:tmpl w:val="E5FA4D86"/>
    <w:lvl w:ilvl="0" w:tentative="0">
      <w:start w:val="1"/>
      <w:numFmt w:val="decimal"/>
      <w:suff w:val="nothing"/>
      <w:lvlText w:val="%1."/>
      <w:lvlJc w:val="left"/>
      <w:rPr>
        <w:rFonts w:hint="default"/>
      </w:rPr>
    </w:lvl>
  </w:abstractNum>
  <w:abstractNum w:abstractNumId="1">
    <w:nsid w:val="FBEE37C3"/>
    <w:multiLevelType w:val="singleLevel"/>
    <w:tmpl w:val="FBEE37C3"/>
    <w:lvl w:ilvl="0" w:tentative="0">
      <w:start w:val="1"/>
      <w:numFmt w:val="decimal"/>
      <w:suff w:val="nothing"/>
      <w:lvlText w:val="%1."/>
      <w:lvlJc w:val="left"/>
      <w:rPr>
        <w:rFonts w:hint="default"/>
      </w:rPr>
    </w:lvl>
  </w:abstractNum>
  <w:abstractNum w:abstractNumId="2">
    <w:nsid w:val="FE1FBB87"/>
    <w:multiLevelType w:val="singleLevel"/>
    <w:tmpl w:val="FE1FBB87"/>
    <w:lvl w:ilvl="0" w:tentative="0">
      <w:start w:val="1"/>
      <w:numFmt w:val="decimal"/>
      <w:suff w:val="nothing"/>
      <w:lvlText w:val="%1.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A4E27"/>
    <w:rsid w:val="01160A21"/>
    <w:rsid w:val="FDFA4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styleId="3">
    <w:name w:val="Body Text"/>
    <w:basedOn w:val="1"/>
    <w:next w:val="4"/>
    <w:unhideWhenUsed/>
    <w:qFormat/>
    <w:uiPriority w:val="99"/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">
    <w:name w:val="Plain Text"/>
    <w:basedOn w:val="1"/>
    <w:qFormat/>
    <w:uiPriority w:val="0"/>
    <w:pPr>
      <w:spacing w:line="594" w:lineRule="exact"/>
      <w:ind w:firstLine="200" w:firstLineChars="200"/>
    </w:pPr>
    <w:rPr>
      <w:rFonts w:ascii="宋体" w:hAnsi="Courier New" w:eastAsia="宋体" w:cs="仿宋_GB2312"/>
      <w:szCs w:val="21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2026-07-24T09:55:00Z</dcterms:created>
  <dc:creator>oa</dc:creator>
  <cp:lastModifiedBy>HHH</cp:lastModifiedBy>
  <dcterms:modified xsi:type="dcterms:W3CDTF">2026-07-28T01:27:14Z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AAC99D32BA89E31317C6626A72D7B063</vt:lpwstr>
  </property>
</Properties>
</file>