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92B8D">
      <w:pPr>
        <w:adjustRightInd w:val="0"/>
        <w:snapToGrid w:val="0"/>
        <w:spacing w:line="590" w:lineRule="exact"/>
        <w:contextualSpacing/>
        <w:rPr>
          <w:rFonts w:ascii="Times New Roman" w:hAnsi="Times New Roman" w:eastAsia="黑体"/>
          <w:color w:val="000000"/>
          <w:kern w:val="0"/>
          <w:sz w:val="32"/>
          <w:szCs w:val="32"/>
        </w:rPr>
      </w:pPr>
      <w:bookmarkStart w:id="0" w:name="_GoBack"/>
      <w:bookmarkEnd w:id="0"/>
      <w:r>
        <w:rPr>
          <w:rFonts w:ascii="Times New Roman" w:hAnsi="Times New Roman" w:eastAsia="黑体"/>
          <w:color w:val="000000"/>
          <w:kern w:val="0"/>
          <w:sz w:val="32"/>
          <w:szCs w:val="32"/>
        </w:rPr>
        <w:t>附件1</w:t>
      </w:r>
    </w:p>
    <w:p w14:paraId="3BA585E9">
      <w:pPr>
        <w:adjustRightInd w:val="0"/>
        <w:snapToGrid w:val="0"/>
        <w:spacing w:before="160" w:beforeLines="50" w:after="160" w:afterLines="50" w:line="500" w:lineRule="exact"/>
        <w:contextualSpacing/>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36"/>
          <w:szCs w:val="36"/>
        </w:rPr>
        <w:t>湖南省农产品</w:t>
      </w:r>
      <w:r>
        <w:rPr>
          <w:rFonts w:hint="eastAsia" w:ascii="Times New Roman" w:hAnsi="Times New Roman" w:eastAsia="方正小标宋_GBK"/>
          <w:color w:val="000000"/>
          <w:kern w:val="0"/>
          <w:sz w:val="36"/>
          <w:szCs w:val="36"/>
        </w:rPr>
        <w:t>质量安全</w:t>
      </w:r>
      <w:r>
        <w:rPr>
          <w:rFonts w:ascii="Times New Roman" w:hAnsi="Times New Roman" w:eastAsia="方正小标宋_GBK"/>
          <w:color w:val="000000"/>
          <w:kern w:val="0"/>
          <w:sz w:val="36"/>
          <w:szCs w:val="36"/>
        </w:rPr>
        <w:t>信用评价体系</w:t>
      </w:r>
    </w:p>
    <w:p w14:paraId="3C8DB35F">
      <w:pPr>
        <w:pStyle w:val="6"/>
        <w:spacing w:after="0" w:line="20" w:lineRule="exact"/>
      </w:pPr>
    </w:p>
    <w:p w14:paraId="7627E773">
      <w:pPr>
        <w:pStyle w:val="6"/>
        <w:spacing w:after="0" w:line="20" w:lineRule="exact"/>
      </w:pPr>
    </w:p>
    <w:p w14:paraId="6312F063">
      <w:pPr>
        <w:pStyle w:val="6"/>
        <w:spacing w:after="0" w:line="20" w:lineRule="exact"/>
      </w:pPr>
    </w:p>
    <w:tbl>
      <w:tblPr>
        <w:tblStyle w:val="11"/>
        <w:tblW w:w="14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41"/>
        <w:gridCol w:w="750"/>
        <w:gridCol w:w="1131"/>
        <w:gridCol w:w="5565"/>
        <w:gridCol w:w="3733"/>
      </w:tblGrid>
      <w:tr w14:paraId="3FA4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985" w:type="dxa"/>
            <w:noWrap/>
            <w:vAlign w:val="center"/>
          </w:tcPr>
          <w:p w14:paraId="0CEDB70A">
            <w:pPr>
              <w:widowControl/>
              <w:spacing w:line="320" w:lineRule="exact"/>
              <w:jc w:val="center"/>
              <w:textAlignment w:val="center"/>
              <w:rPr>
                <w:rFonts w:ascii="Times New Roman" w:hAnsi="Times New Roman" w:eastAsia="黑体"/>
                <w:color w:val="000000"/>
                <w:sz w:val="22"/>
              </w:rPr>
            </w:pPr>
            <w:r>
              <w:rPr>
                <w:rFonts w:ascii="Times New Roman" w:hAnsi="Times New Roman" w:eastAsia="黑体"/>
                <w:color w:val="000000"/>
                <w:kern w:val="0"/>
                <w:sz w:val="22"/>
                <w:lang w:bidi="ar"/>
              </w:rPr>
              <w:t>评价类别</w:t>
            </w:r>
          </w:p>
        </w:tc>
        <w:tc>
          <w:tcPr>
            <w:tcW w:w="1141" w:type="dxa"/>
            <w:noWrap/>
            <w:vAlign w:val="center"/>
          </w:tcPr>
          <w:p w14:paraId="5970A0EA">
            <w:pPr>
              <w:widowControl/>
              <w:spacing w:line="320" w:lineRule="exact"/>
              <w:jc w:val="center"/>
              <w:textAlignment w:val="center"/>
              <w:rPr>
                <w:rFonts w:ascii="Times New Roman" w:hAnsi="Times New Roman" w:eastAsia="黑体"/>
                <w:color w:val="000000"/>
                <w:sz w:val="22"/>
              </w:rPr>
            </w:pPr>
            <w:r>
              <w:rPr>
                <w:rFonts w:ascii="Times New Roman" w:hAnsi="Times New Roman" w:eastAsia="黑体"/>
                <w:color w:val="000000"/>
                <w:kern w:val="0"/>
                <w:sz w:val="22"/>
                <w:lang w:bidi="ar"/>
              </w:rPr>
              <w:t>项目编码</w:t>
            </w:r>
          </w:p>
        </w:tc>
        <w:tc>
          <w:tcPr>
            <w:tcW w:w="750" w:type="dxa"/>
            <w:noWrap/>
            <w:vAlign w:val="center"/>
          </w:tcPr>
          <w:p w14:paraId="31B8F084">
            <w:pPr>
              <w:widowControl/>
              <w:spacing w:line="320" w:lineRule="exact"/>
              <w:jc w:val="center"/>
              <w:textAlignment w:val="center"/>
              <w:rPr>
                <w:rFonts w:ascii="Times New Roman" w:hAnsi="Times New Roman" w:eastAsia="黑体"/>
                <w:color w:val="000000"/>
                <w:sz w:val="22"/>
              </w:rPr>
            </w:pPr>
            <w:r>
              <w:rPr>
                <w:rFonts w:ascii="Times New Roman" w:hAnsi="Times New Roman" w:eastAsia="黑体"/>
                <w:color w:val="000000"/>
                <w:kern w:val="0"/>
                <w:sz w:val="22"/>
                <w:lang w:bidi="ar"/>
              </w:rPr>
              <w:t>分值</w:t>
            </w:r>
          </w:p>
        </w:tc>
        <w:tc>
          <w:tcPr>
            <w:tcW w:w="1131" w:type="dxa"/>
            <w:noWrap w:val="0"/>
            <w:vAlign w:val="center"/>
          </w:tcPr>
          <w:p w14:paraId="7A4F58F6">
            <w:pPr>
              <w:widowControl/>
              <w:spacing w:line="320" w:lineRule="exact"/>
              <w:jc w:val="center"/>
              <w:textAlignment w:val="center"/>
              <w:rPr>
                <w:rFonts w:ascii="Times New Roman" w:hAnsi="Times New Roman" w:eastAsia="黑体"/>
                <w:color w:val="000000"/>
                <w:sz w:val="22"/>
              </w:rPr>
            </w:pPr>
            <w:r>
              <w:rPr>
                <w:rFonts w:ascii="Times New Roman" w:hAnsi="Times New Roman" w:eastAsia="黑体"/>
                <w:color w:val="000000"/>
                <w:kern w:val="0"/>
                <w:sz w:val="22"/>
                <w:lang w:bidi="ar"/>
              </w:rPr>
              <w:t>评价项目</w:t>
            </w:r>
          </w:p>
        </w:tc>
        <w:tc>
          <w:tcPr>
            <w:tcW w:w="5565" w:type="dxa"/>
            <w:noWrap w:val="0"/>
            <w:vAlign w:val="center"/>
          </w:tcPr>
          <w:p w14:paraId="6641487F">
            <w:pPr>
              <w:widowControl/>
              <w:spacing w:line="320" w:lineRule="exact"/>
              <w:jc w:val="center"/>
              <w:textAlignment w:val="center"/>
              <w:rPr>
                <w:rFonts w:ascii="Times New Roman" w:hAnsi="Times New Roman" w:eastAsia="黑体"/>
                <w:color w:val="000000"/>
                <w:sz w:val="22"/>
              </w:rPr>
            </w:pPr>
            <w:r>
              <w:rPr>
                <w:rFonts w:ascii="Times New Roman" w:hAnsi="Times New Roman" w:eastAsia="黑体"/>
                <w:color w:val="000000"/>
                <w:kern w:val="0"/>
                <w:sz w:val="22"/>
                <w:lang w:bidi="ar"/>
              </w:rPr>
              <w:t>评价内容</w:t>
            </w:r>
          </w:p>
        </w:tc>
        <w:tc>
          <w:tcPr>
            <w:tcW w:w="3733" w:type="dxa"/>
            <w:noWrap w:val="0"/>
            <w:vAlign w:val="center"/>
          </w:tcPr>
          <w:p w14:paraId="753BC6B1">
            <w:pPr>
              <w:widowControl/>
              <w:spacing w:line="320" w:lineRule="exact"/>
              <w:jc w:val="center"/>
              <w:textAlignment w:val="center"/>
              <w:rPr>
                <w:rFonts w:ascii="Times New Roman" w:hAnsi="Times New Roman" w:eastAsia="黑体"/>
                <w:color w:val="000000"/>
                <w:sz w:val="22"/>
              </w:rPr>
            </w:pPr>
            <w:r>
              <w:rPr>
                <w:rFonts w:ascii="Times New Roman" w:hAnsi="Times New Roman" w:eastAsia="黑体"/>
                <w:color w:val="000000"/>
                <w:kern w:val="0"/>
                <w:sz w:val="22"/>
                <w:lang w:bidi="ar"/>
              </w:rPr>
              <w:t>评分说明</w:t>
            </w:r>
          </w:p>
        </w:tc>
      </w:tr>
      <w:tr w14:paraId="2A7E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1985" w:type="dxa"/>
            <w:noWrap w:val="0"/>
            <w:vAlign w:val="center"/>
          </w:tcPr>
          <w:p w14:paraId="3BEAB731">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A 主体基本信息</w:t>
            </w:r>
            <w:r>
              <w:rPr>
                <w:rFonts w:ascii="Times New Roman" w:hAnsi="Times New Roman"/>
                <w:color w:val="000000"/>
                <w:kern w:val="0"/>
                <w:sz w:val="22"/>
                <w:lang w:bidi="ar"/>
              </w:rPr>
              <w:br w:type="textWrapping"/>
            </w:r>
            <w:r>
              <w:rPr>
                <w:rFonts w:ascii="Times New Roman" w:hAnsi="Times New Roman"/>
                <w:color w:val="000000"/>
                <w:kern w:val="0"/>
                <w:sz w:val="22"/>
                <w:lang w:bidi="ar"/>
              </w:rPr>
              <w:t>（10分）</w:t>
            </w:r>
          </w:p>
        </w:tc>
        <w:tc>
          <w:tcPr>
            <w:tcW w:w="1141" w:type="dxa"/>
            <w:noWrap/>
            <w:vAlign w:val="center"/>
          </w:tcPr>
          <w:p w14:paraId="17EBFFDF">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A1</w:t>
            </w:r>
          </w:p>
        </w:tc>
        <w:tc>
          <w:tcPr>
            <w:tcW w:w="750" w:type="dxa"/>
            <w:noWrap/>
            <w:vAlign w:val="center"/>
          </w:tcPr>
          <w:p w14:paraId="16BBB1C1">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1131" w:type="dxa"/>
            <w:noWrap w:val="0"/>
            <w:vAlign w:val="center"/>
          </w:tcPr>
          <w:p w14:paraId="2ADDB225">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信用档案</w:t>
            </w:r>
          </w:p>
        </w:tc>
        <w:tc>
          <w:tcPr>
            <w:tcW w:w="5565" w:type="dxa"/>
            <w:noWrap w:val="0"/>
            <w:vAlign w:val="center"/>
          </w:tcPr>
          <w:p w14:paraId="0B084E01">
            <w:pPr>
              <w:widowControl/>
              <w:spacing w:line="320" w:lineRule="exact"/>
              <w:jc w:val="left"/>
              <w:textAlignment w:val="center"/>
              <w:rPr>
                <w:rFonts w:ascii="Times New Roman" w:hAnsi="Times New Roman"/>
                <w:color w:val="000000"/>
                <w:sz w:val="22"/>
              </w:rPr>
            </w:pPr>
            <w:r>
              <w:rPr>
                <w:rFonts w:ascii="Times New Roman" w:hAnsi="Times New Roman"/>
                <w:color w:val="000000"/>
                <w:kern w:val="0"/>
                <w:sz w:val="22"/>
                <w:lang w:bidi="ar"/>
              </w:rPr>
              <w:t>“智慧湘农”</w:t>
            </w:r>
            <w:r>
              <w:rPr>
                <w:rFonts w:hint="eastAsia" w:ascii="Times New Roman" w:hAnsi="Times New Roman"/>
                <w:color w:val="000000"/>
                <w:kern w:val="0"/>
                <w:sz w:val="22"/>
                <w:lang w:bidi="ar"/>
              </w:rPr>
              <w:t>中</w:t>
            </w:r>
            <w:r>
              <w:rPr>
                <w:rFonts w:ascii="Times New Roman" w:hAnsi="Times New Roman"/>
                <w:color w:val="000000"/>
                <w:kern w:val="0"/>
                <w:sz w:val="22"/>
                <w:lang w:bidi="ar"/>
              </w:rPr>
              <w:t>主体信息、基地信息、产品信息。包括社会信用代码</w:t>
            </w:r>
            <w:r>
              <w:rPr>
                <w:rFonts w:hint="eastAsia" w:ascii="Times New Roman" w:hAnsi="Times New Roman"/>
                <w:color w:val="000000"/>
                <w:kern w:val="0"/>
                <w:sz w:val="22"/>
                <w:lang w:eastAsia="zh-CN" w:bidi="ar"/>
              </w:rPr>
              <w:t>（</w:t>
            </w:r>
            <w:r>
              <w:rPr>
                <w:rFonts w:ascii="Times New Roman" w:hAnsi="Times New Roman"/>
                <w:color w:val="000000"/>
                <w:kern w:val="0"/>
                <w:sz w:val="22"/>
                <w:lang w:bidi="ar"/>
              </w:rPr>
              <w:t>或身份证号</w:t>
            </w:r>
            <w:r>
              <w:rPr>
                <w:rFonts w:hint="eastAsia" w:ascii="Times New Roman" w:hAnsi="Times New Roman"/>
                <w:color w:val="000000"/>
                <w:kern w:val="0"/>
                <w:sz w:val="22"/>
                <w:lang w:eastAsia="zh-CN" w:bidi="ar"/>
              </w:rPr>
              <w:t>）</w:t>
            </w:r>
            <w:r>
              <w:rPr>
                <w:rFonts w:ascii="Times New Roman" w:hAnsi="Times New Roman"/>
                <w:color w:val="000000"/>
                <w:kern w:val="0"/>
                <w:sz w:val="22"/>
                <w:lang w:bidi="ar"/>
              </w:rPr>
              <w:t>、主体名称</w:t>
            </w:r>
            <w:r>
              <w:rPr>
                <w:rFonts w:hint="eastAsia" w:ascii="Times New Roman" w:hAnsi="Times New Roman"/>
                <w:color w:val="000000"/>
                <w:kern w:val="0"/>
                <w:sz w:val="22"/>
                <w:lang w:eastAsia="zh-CN" w:bidi="ar"/>
              </w:rPr>
              <w:t>（</w:t>
            </w:r>
            <w:r>
              <w:rPr>
                <w:rFonts w:ascii="Times New Roman" w:hAnsi="Times New Roman"/>
                <w:color w:val="000000"/>
                <w:kern w:val="0"/>
                <w:sz w:val="22"/>
                <w:lang w:bidi="ar"/>
              </w:rPr>
              <w:t>或姓名</w:t>
            </w:r>
            <w:r>
              <w:rPr>
                <w:rFonts w:hint="eastAsia" w:ascii="Times New Roman" w:hAnsi="Times New Roman"/>
                <w:color w:val="000000"/>
                <w:kern w:val="0"/>
                <w:sz w:val="22"/>
                <w:lang w:eastAsia="zh-CN" w:bidi="ar"/>
              </w:rPr>
              <w:t>）</w:t>
            </w:r>
            <w:r>
              <w:rPr>
                <w:rFonts w:ascii="Times New Roman" w:hAnsi="Times New Roman"/>
                <w:color w:val="000000"/>
                <w:kern w:val="0"/>
                <w:sz w:val="22"/>
                <w:lang w:bidi="ar"/>
              </w:rPr>
              <w:t>、主体类别、法定代表人</w:t>
            </w:r>
            <w:r>
              <w:rPr>
                <w:rFonts w:hint="eastAsia" w:ascii="Times New Roman" w:hAnsi="Times New Roman"/>
                <w:color w:val="000000"/>
                <w:kern w:val="0"/>
                <w:sz w:val="22"/>
                <w:lang w:eastAsia="zh-CN" w:bidi="ar"/>
              </w:rPr>
              <w:t>（</w:t>
            </w:r>
            <w:r>
              <w:rPr>
                <w:rFonts w:ascii="Times New Roman" w:hAnsi="Times New Roman"/>
                <w:color w:val="000000"/>
                <w:kern w:val="0"/>
                <w:sz w:val="22"/>
                <w:lang w:bidi="ar"/>
              </w:rPr>
              <w:t>负责人</w:t>
            </w:r>
            <w:r>
              <w:rPr>
                <w:rFonts w:hint="eastAsia" w:ascii="Times New Roman" w:hAnsi="Times New Roman"/>
                <w:color w:val="000000"/>
                <w:kern w:val="0"/>
                <w:sz w:val="22"/>
                <w:lang w:eastAsia="zh-CN" w:bidi="ar"/>
              </w:rPr>
              <w:t>）</w:t>
            </w:r>
            <w:r>
              <w:rPr>
                <w:rFonts w:ascii="Times New Roman" w:hAnsi="Times New Roman"/>
                <w:color w:val="000000"/>
                <w:kern w:val="0"/>
                <w:sz w:val="22"/>
                <w:lang w:bidi="ar"/>
              </w:rPr>
              <w:t>、法定代表人身份证、经营范围、联系人、联系方式</w:t>
            </w:r>
            <w:r>
              <w:rPr>
                <w:rFonts w:hint="eastAsia" w:ascii="Times New Roman" w:hAnsi="Times New Roman"/>
                <w:color w:val="000000"/>
                <w:kern w:val="0"/>
                <w:sz w:val="22"/>
                <w:lang w:bidi="ar"/>
              </w:rPr>
              <w:t>等信息完整，</w:t>
            </w:r>
            <w:r>
              <w:rPr>
                <w:rFonts w:ascii="Times New Roman" w:hAnsi="Times New Roman"/>
                <w:color w:val="000000"/>
                <w:kern w:val="0"/>
                <w:sz w:val="22"/>
                <w:lang w:bidi="ar"/>
              </w:rPr>
              <w:t>注册区域具体到村组；生产基地地理坐标、地址具体到村组，管理到基地区块；产品信息完整规范。</w:t>
            </w:r>
          </w:p>
        </w:tc>
        <w:tc>
          <w:tcPr>
            <w:tcW w:w="3733" w:type="dxa"/>
            <w:noWrap w:val="0"/>
            <w:vAlign w:val="center"/>
          </w:tcPr>
          <w:p w14:paraId="41502904">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根据信息完整度进行计算，完整度[0-60%]，得3分，完成度（60%-80%），得5分，（80%-100%）得10分。</w:t>
            </w:r>
          </w:p>
        </w:tc>
      </w:tr>
      <w:tr w14:paraId="7201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985" w:type="dxa"/>
            <w:vMerge w:val="restart"/>
            <w:noWrap w:val="0"/>
            <w:vAlign w:val="center"/>
          </w:tcPr>
          <w:p w14:paraId="55E91EA0">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B 过程管控情况</w:t>
            </w:r>
            <w:r>
              <w:rPr>
                <w:rFonts w:ascii="Times New Roman" w:hAnsi="Times New Roman"/>
                <w:color w:val="000000"/>
                <w:kern w:val="0"/>
                <w:sz w:val="22"/>
                <w:lang w:bidi="ar"/>
              </w:rPr>
              <w:br w:type="textWrapping"/>
            </w:r>
            <w:r>
              <w:rPr>
                <w:rFonts w:ascii="Times New Roman" w:hAnsi="Times New Roman"/>
                <w:color w:val="000000"/>
                <w:kern w:val="0"/>
                <w:sz w:val="22"/>
                <w:lang w:bidi="ar"/>
              </w:rPr>
              <w:t>（40分）</w:t>
            </w:r>
          </w:p>
        </w:tc>
        <w:tc>
          <w:tcPr>
            <w:tcW w:w="1141" w:type="dxa"/>
            <w:noWrap/>
            <w:vAlign w:val="center"/>
          </w:tcPr>
          <w:p w14:paraId="55282F4E">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B1</w:t>
            </w:r>
          </w:p>
        </w:tc>
        <w:tc>
          <w:tcPr>
            <w:tcW w:w="750" w:type="dxa"/>
            <w:noWrap/>
            <w:vAlign w:val="center"/>
          </w:tcPr>
          <w:p w14:paraId="0A85E99D">
            <w:pPr>
              <w:widowControl/>
              <w:spacing w:line="320" w:lineRule="exact"/>
              <w:jc w:val="center"/>
              <w:rPr>
                <w:rFonts w:ascii="Times New Roman" w:hAnsi="Times New Roman"/>
                <w:color w:val="000000"/>
                <w:sz w:val="22"/>
              </w:rPr>
            </w:pPr>
            <w:r>
              <w:rPr>
                <w:rFonts w:ascii="Times New Roman" w:hAnsi="Times New Roman"/>
                <w:color w:val="000000"/>
                <w:sz w:val="22"/>
              </w:rPr>
              <w:t>8</w:t>
            </w:r>
          </w:p>
        </w:tc>
        <w:tc>
          <w:tcPr>
            <w:tcW w:w="1131" w:type="dxa"/>
            <w:noWrap w:val="0"/>
            <w:vAlign w:val="center"/>
          </w:tcPr>
          <w:p w14:paraId="372F5969">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质量控制情况</w:t>
            </w:r>
          </w:p>
        </w:tc>
        <w:tc>
          <w:tcPr>
            <w:tcW w:w="5565" w:type="dxa"/>
            <w:noWrap w:val="0"/>
            <w:vAlign w:val="center"/>
          </w:tcPr>
          <w:p w14:paraId="642662DA">
            <w:pPr>
              <w:widowControl/>
              <w:spacing w:line="320" w:lineRule="exact"/>
              <w:jc w:val="left"/>
              <w:textAlignment w:val="center"/>
              <w:rPr>
                <w:rFonts w:ascii="Times New Roman" w:hAnsi="Times New Roman"/>
                <w:color w:val="000000"/>
                <w:kern w:val="0"/>
                <w:sz w:val="22"/>
                <w:lang w:bidi="ar"/>
              </w:rPr>
            </w:pPr>
            <w:r>
              <w:rPr>
                <w:rFonts w:ascii="Times New Roman" w:hAnsi="Times New Roman"/>
                <w:color w:val="000000"/>
                <w:kern w:val="0"/>
                <w:sz w:val="22"/>
                <w:lang w:bidi="ar"/>
              </w:rPr>
              <w:t>主体使用“智慧湘农”上传并展示农产品质量安全管理制度，包括但不限于公开质量安全承诺、产地环境认定、投入品管理、生产记录、自律检测、食用农产品承诺达标合格证制度等。</w:t>
            </w:r>
            <w:r>
              <w:rPr>
                <w:rFonts w:ascii="Times New Roman" w:hAnsi="Times New Roman"/>
                <w:kern w:val="0"/>
                <w:sz w:val="22"/>
                <w:lang w:bidi="ar"/>
              </w:rPr>
              <w:t>有明确的质量安全责任人员。</w:t>
            </w:r>
          </w:p>
        </w:tc>
        <w:tc>
          <w:tcPr>
            <w:tcW w:w="3733" w:type="dxa"/>
            <w:noWrap w:val="0"/>
            <w:vAlign w:val="center"/>
          </w:tcPr>
          <w:p w14:paraId="4FAFE50F">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制度完整得</w:t>
            </w:r>
            <w:r>
              <w:rPr>
                <w:rFonts w:hint="eastAsia" w:ascii="Times New Roman" w:hAnsi="Times New Roman"/>
                <w:color w:val="000000"/>
                <w:kern w:val="0"/>
                <w:sz w:val="22"/>
                <w:lang w:bidi="ar"/>
              </w:rPr>
              <w:t>6</w:t>
            </w:r>
            <w:r>
              <w:rPr>
                <w:rFonts w:ascii="Times New Roman" w:hAnsi="Times New Roman"/>
                <w:color w:val="000000"/>
                <w:kern w:val="0"/>
                <w:sz w:val="22"/>
                <w:lang w:bidi="ar"/>
              </w:rPr>
              <w:t>分，明确质量安全责任人得2分，否则不得分。</w:t>
            </w:r>
          </w:p>
        </w:tc>
      </w:tr>
      <w:tr w14:paraId="47EF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1985" w:type="dxa"/>
            <w:vMerge w:val="continue"/>
            <w:noWrap w:val="0"/>
            <w:vAlign w:val="center"/>
          </w:tcPr>
          <w:p w14:paraId="2BE23F5B">
            <w:pPr>
              <w:widowControl/>
              <w:spacing w:line="320" w:lineRule="exact"/>
              <w:jc w:val="center"/>
              <w:rPr>
                <w:rFonts w:ascii="Times New Roman" w:hAnsi="Times New Roman"/>
                <w:color w:val="000000"/>
                <w:sz w:val="22"/>
              </w:rPr>
            </w:pPr>
          </w:p>
        </w:tc>
        <w:tc>
          <w:tcPr>
            <w:tcW w:w="1141" w:type="dxa"/>
            <w:noWrap/>
            <w:vAlign w:val="center"/>
          </w:tcPr>
          <w:p w14:paraId="5C054F5D">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B2</w:t>
            </w:r>
          </w:p>
        </w:tc>
        <w:tc>
          <w:tcPr>
            <w:tcW w:w="750" w:type="dxa"/>
            <w:noWrap/>
            <w:vAlign w:val="center"/>
          </w:tcPr>
          <w:p w14:paraId="00FCBB62">
            <w:pPr>
              <w:widowControl/>
              <w:spacing w:line="320" w:lineRule="exact"/>
              <w:jc w:val="center"/>
              <w:rPr>
                <w:rFonts w:ascii="Times New Roman" w:hAnsi="Times New Roman"/>
                <w:color w:val="000000"/>
                <w:sz w:val="22"/>
              </w:rPr>
            </w:pPr>
            <w:r>
              <w:rPr>
                <w:rFonts w:ascii="Times New Roman" w:hAnsi="Times New Roman"/>
                <w:color w:val="000000"/>
                <w:sz w:val="22"/>
              </w:rPr>
              <w:t>10</w:t>
            </w:r>
          </w:p>
        </w:tc>
        <w:tc>
          <w:tcPr>
            <w:tcW w:w="1131" w:type="dxa"/>
            <w:noWrap w:val="0"/>
            <w:vAlign w:val="center"/>
          </w:tcPr>
          <w:p w14:paraId="603DAB9E">
            <w:pPr>
              <w:widowControl/>
              <w:spacing w:line="32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记录生产档案</w:t>
            </w:r>
          </w:p>
        </w:tc>
        <w:tc>
          <w:tcPr>
            <w:tcW w:w="5565" w:type="dxa"/>
            <w:noWrap w:val="0"/>
            <w:vAlign w:val="center"/>
          </w:tcPr>
          <w:p w14:paraId="65DACFB2">
            <w:pPr>
              <w:widowControl/>
              <w:spacing w:line="320" w:lineRule="exact"/>
              <w:jc w:val="left"/>
              <w:textAlignment w:val="center"/>
              <w:rPr>
                <w:rFonts w:ascii="Times New Roman" w:hAnsi="Times New Roman"/>
                <w:color w:val="000000"/>
                <w:szCs w:val="21"/>
              </w:rPr>
            </w:pPr>
            <w:r>
              <w:rPr>
                <w:rFonts w:ascii="Times New Roman" w:hAnsi="Times New Roman"/>
                <w:color w:val="000000"/>
                <w:kern w:val="0"/>
                <w:szCs w:val="21"/>
                <w:lang w:bidi="ar"/>
              </w:rPr>
              <w:t>主体使用</w:t>
            </w:r>
            <w:r>
              <w:rPr>
                <w:rFonts w:ascii="Times New Roman" w:hAnsi="Times New Roman"/>
                <w:color w:val="000000"/>
                <w:kern w:val="0"/>
                <w:sz w:val="22"/>
                <w:lang w:bidi="ar"/>
              </w:rPr>
              <w:t>“智慧湘农”</w:t>
            </w:r>
            <w:r>
              <w:rPr>
                <w:rFonts w:ascii="Times New Roman" w:hAnsi="Times New Roman"/>
                <w:color w:val="000000"/>
                <w:kern w:val="0"/>
                <w:szCs w:val="21"/>
                <w:lang w:bidi="ar"/>
              </w:rPr>
              <w:t>建立产品档案、记录生产过程。</w:t>
            </w:r>
            <w:r>
              <w:rPr>
                <w:rFonts w:ascii="Times New Roman" w:hAnsi="Times New Roman"/>
                <w:color w:val="000000"/>
                <w:kern w:val="0"/>
                <w:szCs w:val="21"/>
                <w:lang w:bidi="ar"/>
              </w:rPr>
              <w:br w:type="textWrapping"/>
            </w:r>
            <w:r>
              <w:rPr>
                <w:rFonts w:ascii="Times New Roman" w:hAnsi="Times New Roman"/>
                <w:color w:val="000000"/>
                <w:kern w:val="0"/>
                <w:szCs w:val="21"/>
                <w:lang w:bidi="ar"/>
              </w:rPr>
              <w:t>产品记录完整清晰，包括但不限于使用农业投入品的名称、来源、用法、用量和使用、停用的日期；批次产品名称、整地清园清塘清栏、播种或投种投苗、采收记录、监管部门巡检记录、自律检测记录等。</w:t>
            </w:r>
          </w:p>
        </w:tc>
        <w:tc>
          <w:tcPr>
            <w:tcW w:w="3733" w:type="dxa"/>
            <w:noWrap w:val="0"/>
            <w:vAlign w:val="center"/>
          </w:tcPr>
          <w:p w14:paraId="699E61FB">
            <w:pPr>
              <w:widowControl/>
              <w:spacing w:line="320" w:lineRule="exact"/>
              <w:jc w:val="left"/>
              <w:rPr>
                <w:rFonts w:ascii="Times New Roman" w:hAnsi="Times New Roman"/>
                <w:color w:val="000000"/>
                <w:szCs w:val="21"/>
              </w:rPr>
            </w:pPr>
            <w:r>
              <w:rPr>
                <w:rFonts w:ascii="Times New Roman" w:hAnsi="Times New Roman"/>
                <w:color w:val="000000"/>
                <w:szCs w:val="21"/>
              </w:rPr>
              <w:t>每建立一个产品档案，并完整记录生产过程得2分，本项目最高得10分。</w:t>
            </w:r>
          </w:p>
        </w:tc>
      </w:tr>
      <w:tr w14:paraId="013E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85" w:type="dxa"/>
            <w:vMerge w:val="restart"/>
            <w:noWrap w:val="0"/>
            <w:vAlign w:val="center"/>
          </w:tcPr>
          <w:p w14:paraId="5413C993">
            <w:pPr>
              <w:widowControl/>
              <w:spacing w:line="310" w:lineRule="exact"/>
              <w:jc w:val="center"/>
              <w:rPr>
                <w:rFonts w:ascii="Times New Roman" w:hAnsi="Times New Roman"/>
                <w:color w:val="000000"/>
                <w:sz w:val="22"/>
              </w:rPr>
            </w:pPr>
            <w:r>
              <w:rPr>
                <w:rFonts w:ascii="Times New Roman" w:hAnsi="Times New Roman"/>
                <w:color w:val="000000"/>
                <w:kern w:val="0"/>
                <w:sz w:val="22"/>
                <w:lang w:bidi="ar"/>
              </w:rPr>
              <w:t>B 过程管控情况</w:t>
            </w:r>
            <w:r>
              <w:rPr>
                <w:rFonts w:ascii="Times New Roman" w:hAnsi="Times New Roman"/>
                <w:color w:val="000000"/>
                <w:kern w:val="0"/>
                <w:sz w:val="22"/>
                <w:lang w:bidi="ar"/>
              </w:rPr>
              <w:br w:type="textWrapping"/>
            </w:r>
            <w:r>
              <w:rPr>
                <w:rFonts w:ascii="Times New Roman" w:hAnsi="Times New Roman"/>
                <w:color w:val="000000"/>
                <w:kern w:val="0"/>
                <w:sz w:val="22"/>
                <w:lang w:bidi="ar"/>
              </w:rPr>
              <w:t>（40分）</w:t>
            </w:r>
          </w:p>
        </w:tc>
        <w:tc>
          <w:tcPr>
            <w:tcW w:w="1141" w:type="dxa"/>
            <w:noWrap/>
            <w:vAlign w:val="center"/>
          </w:tcPr>
          <w:p w14:paraId="16D5418A">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B3</w:t>
            </w:r>
          </w:p>
        </w:tc>
        <w:tc>
          <w:tcPr>
            <w:tcW w:w="750" w:type="dxa"/>
            <w:noWrap/>
            <w:vAlign w:val="center"/>
          </w:tcPr>
          <w:p w14:paraId="72513F09">
            <w:pPr>
              <w:widowControl/>
              <w:spacing w:line="310" w:lineRule="exact"/>
              <w:jc w:val="center"/>
              <w:rPr>
                <w:rFonts w:ascii="Times New Roman" w:hAnsi="Times New Roman"/>
                <w:color w:val="000000"/>
                <w:sz w:val="22"/>
              </w:rPr>
            </w:pPr>
            <w:r>
              <w:rPr>
                <w:rFonts w:ascii="Times New Roman" w:hAnsi="Times New Roman"/>
                <w:color w:val="000000"/>
                <w:sz w:val="22"/>
              </w:rPr>
              <w:t>10</w:t>
            </w:r>
          </w:p>
        </w:tc>
        <w:tc>
          <w:tcPr>
            <w:tcW w:w="1131" w:type="dxa"/>
            <w:noWrap w:val="0"/>
            <w:vAlign w:val="center"/>
          </w:tcPr>
          <w:p w14:paraId="2D545D68">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合格证开具情况</w:t>
            </w:r>
          </w:p>
        </w:tc>
        <w:tc>
          <w:tcPr>
            <w:tcW w:w="5565" w:type="dxa"/>
            <w:noWrap w:val="0"/>
            <w:vAlign w:val="center"/>
          </w:tcPr>
          <w:p w14:paraId="2AD89B9A">
            <w:pPr>
              <w:widowControl/>
              <w:spacing w:line="310" w:lineRule="exact"/>
              <w:jc w:val="left"/>
              <w:textAlignment w:val="center"/>
              <w:rPr>
                <w:rFonts w:ascii="Times New Roman" w:hAnsi="Times New Roman"/>
                <w:color w:val="000000"/>
                <w:sz w:val="22"/>
              </w:rPr>
            </w:pPr>
            <w:r>
              <w:rPr>
                <w:rFonts w:ascii="Times New Roman" w:hAnsi="Times New Roman"/>
                <w:color w:val="000000"/>
                <w:kern w:val="0"/>
                <w:sz w:val="22"/>
                <w:lang w:bidi="ar"/>
              </w:rPr>
              <w:t>主体使用“智慧湘农”开具承诺达标合格证，包括打印出具和电子出具两种形式。每</w:t>
            </w:r>
            <w:r>
              <w:rPr>
                <w:rFonts w:hint="eastAsia" w:ascii="Times New Roman" w:hAnsi="Times New Roman"/>
                <w:color w:val="000000"/>
                <w:kern w:val="0"/>
                <w:sz w:val="22"/>
                <w:lang w:bidi="ar"/>
              </w:rPr>
              <w:t>个建档</w:t>
            </w:r>
            <w:r>
              <w:rPr>
                <w:rFonts w:ascii="Times New Roman" w:hAnsi="Times New Roman"/>
                <w:color w:val="000000"/>
                <w:kern w:val="0"/>
                <w:sz w:val="22"/>
                <w:lang w:bidi="ar"/>
              </w:rPr>
              <w:t>产品年度生产季节范围至少开具一次的承诺达标合格证。</w:t>
            </w:r>
          </w:p>
        </w:tc>
        <w:tc>
          <w:tcPr>
            <w:tcW w:w="3733" w:type="dxa"/>
            <w:noWrap w:val="0"/>
            <w:vAlign w:val="center"/>
          </w:tcPr>
          <w:p w14:paraId="04E2CC5B">
            <w:pPr>
              <w:widowControl/>
              <w:spacing w:line="310" w:lineRule="exact"/>
              <w:textAlignment w:val="center"/>
              <w:rPr>
                <w:rFonts w:ascii="Times New Roman" w:hAnsi="Times New Roman"/>
                <w:color w:val="000000"/>
                <w:sz w:val="22"/>
              </w:rPr>
            </w:pPr>
            <w:r>
              <w:rPr>
                <w:rFonts w:hint="eastAsia" w:ascii="Times New Roman" w:hAnsi="Times New Roman"/>
                <w:color w:val="000000"/>
                <w:kern w:val="0"/>
                <w:sz w:val="22"/>
                <w:lang w:bidi="ar"/>
              </w:rPr>
              <w:t>（生产经营主体开具承诺达标合格证的建档产品数/该主体一个自然年度内建档产品总数）*10</w:t>
            </w:r>
          </w:p>
        </w:tc>
      </w:tr>
      <w:tr w14:paraId="1A3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985" w:type="dxa"/>
            <w:vMerge w:val="continue"/>
            <w:noWrap w:val="0"/>
            <w:vAlign w:val="center"/>
          </w:tcPr>
          <w:p w14:paraId="41F259FE">
            <w:pPr>
              <w:widowControl/>
              <w:spacing w:line="310" w:lineRule="exact"/>
              <w:jc w:val="center"/>
              <w:rPr>
                <w:rFonts w:ascii="Times New Roman" w:hAnsi="Times New Roman"/>
                <w:color w:val="000000"/>
                <w:sz w:val="22"/>
              </w:rPr>
            </w:pPr>
          </w:p>
        </w:tc>
        <w:tc>
          <w:tcPr>
            <w:tcW w:w="1141" w:type="dxa"/>
            <w:noWrap/>
            <w:vAlign w:val="center"/>
          </w:tcPr>
          <w:p w14:paraId="3683C26B">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B4</w:t>
            </w:r>
          </w:p>
        </w:tc>
        <w:tc>
          <w:tcPr>
            <w:tcW w:w="750" w:type="dxa"/>
            <w:noWrap/>
            <w:vAlign w:val="center"/>
          </w:tcPr>
          <w:p w14:paraId="00B4948E">
            <w:pPr>
              <w:widowControl/>
              <w:spacing w:line="310" w:lineRule="exact"/>
              <w:jc w:val="center"/>
              <w:rPr>
                <w:rFonts w:ascii="Times New Roman" w:hAnsi="Times New Roman"/>
                <w:color w:val="000000"/>
                <w:sz w:val="22"/>
              </w:rPr>
            </w:pPr>
            <w:r>
              <w:rPr>
                <w:rFonts w:ascii="Times New Roman" w:hAnsi="Times New Roman"/>
                <w:color w:val="000000"/>
                <w:sz w:val="22"/>
              </w:rPr>
              <w:t>6</w:t>
            </w:r>
          </w:p>
        </w:tc>
        <w:tc>
          <w:tcPr>
            <w:tcW w:w="1131" w:type="dxa"/>
            <w:noWrap w:val="0"/>
            <w:vAlign w:val="center"/>
          </w:tcPr>
          <w:p w14:paraId="379E34DF">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合格证信息完整情况</w:t>
            </w:r>
          </w:p>
        </w:tc>
        <w:tc>
          <w:tcPr>
            <w:tcW w:w="5565" w:type="dxa"/>
            <w:noWrap w:val="0"/>
            <w:vAlign w:val="center"/>
          </w:tcPr>
          <w:p w14:paraId="294D4D65">
            <w:pPr>
              <w:widowControl/>
              <w:spacing w:line="310" w:lineRule="exact"/>
              <w:jc w:val="left"/>
              <w:textAlignment w:val="center"/>
              <w:rPr>
                <w:rFonts w:ascii="Times New Roman" w:hAnsi="Times New Roman"/>
                <w:color w:val="000000"/>
                <w:sz w:val="22"/>
              </w:rPr>
            </w:pPr>
            <w:r>
              <w:rPr>
                <w:rFonts w:ascii="Times New Roman" w:hAnsi="Times New Roman"/>
                <w:color w:val="000000"/>
                <w:kern w:val="0"/>
                <w:sz w:val="22"/>
                <w:lang w:bidi="ar"/>
              </w:rPr>
              <w:t>主体使用“智慧湘农”出具的合格证（包括打印出具和电子出具两种形式）中主体信息、农事记录、巡查数据、检测数据四类关键信息的完整情况。</w:t>
            </w:r>
          </w:p>
        </w:tc>
        <w:tc>
          <w:tcPr>
            <w:tcW w:w="3733" w:type="dxa"/>
            <w:noWrap w:val="0"/>
            <w:vAlign w:val="center"/>
          </w:tcPr>
          <w:p w14:paraId="7447DDB3">
            <w:pPr>
              <w:widowControl/>
              <w:spacing w:line="310" w:lineRule="exact"/>
              <w:jc w:val="left"/>
              <w:rPr>
                <w:rFonts w:ascii="Times New Roman" w:hAnsi="Times New Roman"/>
                <w:color w:val="000000"/>
                <w:sz w:val="22"/>
              </w:rPr>
            </w:pPr>
            <w:r>
              <w:rPr>
                <w:rFonts w:ascii="Times New Roman" w:hAnsi="Times New Roman"/>
                <w:color w:val="000000"/>
                <w:kern w:val="0"/>
                <w:sz w:val="22"/>
                <w:lang w:bidi="ar"/>
              </w:rPr>
              <w:t>四类关键信息完整的产品档案数量÷企业产品档案总数量×6，本项目最高6分。</w:t>
            </w:r>
          </w:p>
        </w:tc>
      </w:tr>
      <w:tr w14:paraId="2ED4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85" w:type="dxa"/>
            <w:vMerge w:val="continue"/>
            <w:noWrap w:val="0"/>
            <w:vAlign w:val="center"/>
          </w:tcPr>
          <w:p w14:paraId="34709535">
            <w:pPr>
              <w:widowControl/>
              <w:spacing w:line="310" w:lineRule="exact"/>
              <w:jc w:val="center"/>
              <w:rPr>
                <w:rFonts w:ascii="Times New Roman" w:hAnsi="Times New Roman"/>
                <w:color w:val="000000"/>
                <w:sz w:val="22"/>
              </w:rPr>
            </w:pPr>
          </w:p>
        </w:tc>
        <w:tc>
          <w:tcPr>
            <w:tcW w:w="1141" w:type="dxa"/>
            <w:noWrap/>
            <w:vAlign w:val="center"/>
          </w:tcPr>
          <w:p w14:paraId="5C211734">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B5</w:t>
            </w:r>
          </w:p>
        </w:tc>
        <w:tc>
          <w:tcPr>
            <w:tcW w:w="750" w:type="dxa"/>
            <w:noWrap/>
            <w:vAlign w:val="center"/>
          </w:tcPr>
          <w:p w14:paraId="715902A8">
            <w:pPr>
              <w:widowControl/>
              <w:spacing w:line="310" w:lineRule="exact"/>
              <w:jc w:val="center"/>
              <w:rPr>
                <w:rFonts w:ascii="Times New Roman" w:hAnsi="Times New Roman"/>
                <w:color w:val="000000"/>
                <w:sz w:val="22"/>
              </w:rPr>
            </w:pPr>
            <w:r>
              <w:rPr>
                <w:rFonts w:ascii="Times New Roman" w:hAnsi="Times New Roman"/>
                <w:color w:val="000000"/>
                <w:sz w:val="22"/>
              </w:rPr>
              <w:t>6</w:t>
            </w:r>
          </w:p>
        </w:tc>
        <w:tc>
          <w:tcPr>
            <w:tcW w:w="1131" w:type="dxa"/>
            <w:noWrap w:val="0"/>
            <w:vAlign w:val="center"/>
          </w:tcPr>
          <w:p w14:paraId="2C954843">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产品检测情况</w:t>
            </w:r>
          </w:p>
        </w:tc>
        <w:tc>
          <w:tcPr>
            <w:tcW w:w="5565" w:type="dxa"/>
            <w:noWrap w:val="0"/>
            <w:vAlign w:val="center"/>
          </w:tcPr>
          <w:p w14:paraId="1ABA835A">
            <w:pPr>
              <w:widowControl/>
              <w:spacing w:line="310" w:lineRule="exact"/>
              <w:jc w:val="left"/>
              <w:textAlignment w:val="center"/>
              <w:rPr>
                <w:rFonts w:ascii="Times New Roman" w:hAnsi="Times New Roman"/>
                <w:color w:val="000000"/>
                <w:sz w:val="22"/>
              </w:rPr>
            </w:pPr>
            <w:r>
              <w:rPr>
                <w:rFonts w:ascii="Times New Roman" w:hAnsi="Times New Roman"/>
                <w:color w:val="000000"/>
                <w:kern w:val="0"/>
                <w:sz w:val="22"/>
                <w:lang w:bidi="ar"/>
              </w:rPr>
              <w:t>主体开展自行检测或委托检测，包括定量检测和快速检测。</w:t>
            </w:r>
          </w:p>
        </w:tc>
        <w:tc>
          <w:tcPr>
            <w:tcW w:w="3733" w:type="dxa"/>
            <w:noWrap w:val="0"/>
            <w:vAlign w:val="center"/>
          </w:tcPr>
          <w:p w14:paraId="707E8DE9">
            <w:pPr>
              <w:widowControl/>
              <w:spacing w:line="310" w:lineRule="exact"/>
              <w:jc w:val="left"/>
              <w:rPr>
                <w:rFonts w:ascii="Times New Roman" w:hAnsi="Times New Roman"/>
                <w:color w:val="000000"/>
                <w:sz w:val="22"/>
              </w:rPr>
            </w:pPr>
            <w:r>
              <w:rPr>
                <w:rFonts w:ascii="Times New Roman" w:hAnsi="Times New Roman"/>
                <w:color w:val="000000"/>
                <w:sz w:val="22"/>
              </w:rPr>
              <w:t>每上传一条检测数据得3分，本项目最高6分。</w:t>
            </w:r>
          </w:p>
        </w:tc>
      </w:tr>
      <w:tr w14:paraId="64CC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985" w:type="dxa"/>
            <w:vMerge w:val="restart"/>
            <w:noWrap w:val="0"/>
            <w:vAlign w:val="center"/>
          </w:tcPr>
          <w:p w14:paraId="1743E0CF">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C 行业认可水平</w:t>
            </w:r>
            <w:r>
              <w:rPr>
                <w:rFonts w:ascii="Times New Roman" w:hAnsi="Times New Roman"/>
                <w:color w:val="000000"/>
                <w:kern w:val="0"/>
                <w:sz w:val="22"/>
                <w:lang w:bidi="ar"/>
              </w:rPr>
              <w:br w:type="textWrapping"/>
            </w:r>
            <w:r>
              <w:rPr>
                <w:rFonts w:ascii="Times New Roman" w:hAnsi="Times New Roman"/>
                <w:color w:val="000000"/>
                <w:kern w:val="0"/>
                <w:sz w:val="22"/>
                <w:lang w:bidi="ar"/>
              </w:rPr>
              <w:t>（20分）</w:t>
            </w:r>
          </w:p>
        </w:tc>
        <w:tc>
          <w:tcPr>
            <w:tcW w:w="1141" w:type="dxa"/>
            <w:noWrap/>
            <w:vAlign w:val="center"/>
          </w:tcPr>
          <w:p w14:paraId="208AC4EC">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C1</w:t>
            </w:r>
          </w:p>
        </w:tc>
        <w:tc>
          <w:tcPr>
            <w:tcW w:w="750" w:type="dxa"/>
            <w:noWrap/>
            <w:vAlign w:val="center"/>
          </w:tcPr>
          <w:p w14:paraId="3CC75A20">
            <w:pPr>
              <w:widowControl/>
              <w:spacing w:line="310" w:lineRule="exact"/>
              <w:jc w:val="center"/>
              <w:rPr>
                <w:rFonts w:ascii="Times New Roman" w:hAnsi="Times New Roman"/>
                <w:color w:val="000000"/>
                <w:sz w:val="22"/>
              </w:rPr>
            </w:pPr>
            <w:r>
              <w:rPr>
                <w:rFonts w:ascii="Times New Roman" w:hAnsi="Times New Roman"/>
                <w:color w:val="000000"/>
                <w:sz w:val="22"/>
              </w:rPr>
              <w:t>3</w:t>
            </w:r>
          </w:p>
        </w:tc>
        <w:tc>
          <w:tcPr>
            <w:tcW w:w="1131" w:type="dxa"/>
            <w:noWrap w:val="0"/>
            <w:vAlign w:val="center"/>
          </w:tcPr>
          <w:p w14:paraId="249AE590">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主体认证</w:t>
            </w:r>
          </w:p>
        </w:tc>
        <w:tc>
          <w:tcPr>
            <w:tcW w:w="5565" w:type="dxa"/>
            <w:noWrap w:val="0"/>
            <w:vAlign w:val="center"/>
          </w:tcPr>
          <w:p w14:paraId="358E4087">
            <w:pPr>
              <w:widowControl/>
              <w:spacing w:line="310" w:lineRule="exact"/>
              <w:jc w:val="left"/>
              <w:textAlignment w:val="center"/>
              <w:rPr>
                <w:rFonts w:ascii="Times New Roman" w:hAnsi="Times New Roman"/>
                <w:color w:val="000000"/>
                <w:kern w:val="0"/>
                <w:sz w:val="22"/>
                <w:lang w:bidi="ar"/>
              </w:rPr>
            </w:pPr>
            <w:r>
              <w:rPr>
                <w:rFonts w:ascii="Times New Roman" w:hAnsi="Times New Roman"/>
                <w:color w:val="000000"/>
                <w:kern w:val="0"/>
                <w:sz w:val="22"/>
                <w:lang w:bidi="ar"/>
              </w:rPr>
              <w:t>主体取得市级及以上农业产业化龙头企业认证、市级及以上示范社并在主体信息中录入，证书在有效期内。</w:t>
            </w:r>
          </w:p>
          <w:p w14:paraId="106A8A23">
            <w:pPr>
              <w:widowControl/>
              <w:spacing w:line="310" w:lineRule="exact"/>
              <w:jc w:val="left"/>
              <w:textAlignment w:val="center"/>
              <w:rPr>
                <w:rFonts w:ascii="Times New Roman" w:hAnsi="Times New Roman"/>
                <w:color w:val="000000"/>
                <w:sz w:val="22"/>
              </w:rPr>
            </w:pPr>
            <w:r>
              <w:rPr>
                <w:rFonts w:ascii="Times New Roman" w:hAnsi="Times New Roman"/>
                <w:color w:val="000000"/>
                <w:kern w:val="0"/>
                <w:sz w:val="22"/>
                <w:lang w:bidi="ar"/>
              </w:rPr>
              <w:t>主体取得ISO等质量管理体系认证。</w:t>
            </w:r>
          </w:p>
        </w:tc>
        <w:tc>
          <w:tcPr>
            <w:tcW w:w="3733" w:type="dxa"/>
            <w:noWrap w:val="0"/>
            <w:vAlign w:val="center"/>
          </w:tcPr>
          <w:p w14:paraId="479A9D91">
            <w:pPr>
              <w:widowControl/>
              <w:spacing w:line="310" w:lineRule="exact"/>
              <w:jc w:val="left"/>
              <w:textAlignment w:val="center"/>
              <w:rPr>
                <w:rFonts w:ascii="Times New Roman" w:hAnsi="Times New Roman"/>
                <w:color w:val="000000"/>
                <w:spacing w:val="-2"/>
                <w:kern w:val="0"/>
                <w:sz w:val="22"/>
                <w:lang w:bidi="ar"/>
              </w:rPr>
            </w:pPr>
            <w:r>
              <w:rPr>
                <w:rFonts w:ascii="Times New Roman" w:hAnsi="Times New Roman"/>
                <w:color w:val="000000"/>
                <w:spacing w:val="-2"/>
                <w:kern w:val="0"/>
                <w:sz w:val="22"/>
                <w:lang w:bidi="ar"/>
              </w:rPr>
              <w:t>国家级农业产业化龙头企业、国家级示范社得3分，省级农业产业化龙头企业、省级示范社得2分，市级农业产业化龙头企业、市级示范社得1分。</w:t>
            </w:r>
          </w:p>
          <w:p w14:paraId="59DBAA9E">
            <w:pPr>
              <w:widowControl/>
              <w:spacing w:line="310" w:lineRule="exact"/>
              <w:jc w:val="left"/>
              <w:textAlignment w:val="center"/>
              <w:rPr>
                <w:rFonts w:ascii="Times New Roman" w:hAnsi="Times New Roman"/>
                <w:color w:val="000000"/>
                <w:kern w:val="0"/>
                <w:sz w:val="22"/>
                <w:lang w:bidi="ar"/>
              </w:rPr>
            </w:pPr>
            <w:r>
              <w:rPr>
                <w:rFonts w:ascii="Times New Roman" w:hAnsi="Times New Roman"/>
                <w:color w:val="000000"/>
                <w:spacing w:val="-2"/>
                <w:kern w:val="0"/>
                <w:sz w:val="22"/>
                <w:lang w:bidi="ar"/>
              </w:rPr>
              <w:t>取得ISO等质量管理体系认证得3分。</w:t>
            </w:r>
          </w:p>
        </w:tc>
      </w:tr>
      <w:tr w14:paraId="5701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985" w:type="dxa"/>
            <w:vMerge w:val="continue"/>
            <w:noWrap w:val="0"/>
            <w:vAlign w:val="center"/>
          </w:tcPr>
          <w:p w14:paraId="14256C59">
            <w:pPr>
              <w:widowControl/>
              <w:spacing w:line="310" w:lineRule="exact"/>
              <w:jc w:val="center"/>
              <w:rPr>
                <w:rFonts w:ascii="Times New Roman" w:hAnsi="Times New Roman"/>
                <w:color w:val="000000"/>
                <w:sz w:val="22"/>
              </w:rPr>
            </w:pPr>
          </w:p>
        </w:tc>
        <w:tc>
          <w:tcPr>
            <w:tcW w:w="1141" w:type="dxa"/>
            <w:noWrap/>
            <w:vAlign w:val="center"/>
          </w:tcPr>
          <w:p w14:paraId="0063CD8F">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C2</w:t>
            </w:r>
          </w:p>
        </w:tc>
        <w:tc>
          <w:tcPr>
            <w:tcW w:w="750" w:type="dxa"/>
            <w:noWrap/>
            <w:vAlign w:val="center"/>
          </w:tcPr>
          <w:p w14:paraId="5E1216E8">
            <w:pPr>
              <w:widowControl/>
              <w:spacing w:line="310" w:lineRule="exact"/>
              <w:jc w:val="center"/>
              <w:rPr>
                <w:rFonts w:ascii="Times New Roman" w:hAnsi="Times New Roman"/>
                <w:color w:val="000000"/>
                <w:sz w:val="22"/>
              </w:rPr>
            </w:pPr>
            <w:r>
              <w:rPr>
                <w:rFonts w:ascii="Times New Roman" w:hAnsi="Times New Roman"/>
                <w:color w:val="000000"/>
                <w:sz w:val="22"/>
              </w:rPr>
              <w:t>10</w:t>
            </w:r>
          </w:p>
        </w:tc>
        <w:tc>
          <w:tcPr>
            <w:tcW w:w="1131" w:type="dxa"/>
            <w:noWrap w:val="0"/>
            <w:vAlign w:val="center"/>
          </w:tcPr>
          <w:p w14:paraId="109DA2B2">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产品认证</w:t>
            </w:r>
          </w:p>
        </w:tc>
        <w:tc>
          <w:tcPr>
            <w:tcW w:w="5565" w:type="dxa"/>
            <w:noWrap w:val="0"/>
            <w:vAlign w:val="center"/>
          </w:tcPr>
          <w:p w14:paraId="7124D361">
            <w:pPr>
              <w:widowControl/>
              <w:spacing w:line="310" w:lineRule="exact"/>
              <w:jc w:val="left"/>
              <w:textAlignment w:val="center"/>
              <w:rPr>
                <w:rFonts w:ascii="Times New Roman" w:hAnsi="Times New Roman"/>
                <w:color w:val="000000"/>
                <w:sz w:val="22"/>
              </w:rPr>
            </w:pPr>
            <w:r>
              <w:rPr>
                <w:rFonts w:ascii="Times New Roman" w:hAnsi="Times New Roman"/>
                <w:color w:val="000000"/>
                <w:kern w:val="0"/>
                <w:sz w:val="22"/>
                <w:lang w:bidi="ar"/>
              </w:rPr>
              <w:t>主体取得绿色优质农产品认证并在产品档案里录入，包括绿色食品、有机农产品、名特优新农产品、地理标志产品，证书在有效期内。</w:t>
            </w:r>
          </w:p>
        </w:tc>
        <w:tc>
          <w:tcPr>
            <w:tcW w:w="3733" w:type="dxa"/>
            <w:noWrap w:val="0"/>
            <w:vAlign w:val="center"/>
          </w:tcPr>
          <w:p w14:paraId="48AC9FF4">
            <w:pPr>
              <w:widowControl/>
              <w:spacing w:line="310" w:lineRule="exact"/>
              <w:jc w:val="left"/>
              <w:textAlignment w:val="center"/>
              <w:rPr>
                <w:rFonts w:ascii="Times New Roman" w:hAnsi="Times New Roman"/>
                <w:color w:val="000000"/>
                <w:sz w:val="22"/>
              </w:rPr>
            </w:pPr>
            <w:r>
              <w:rPr>
                <w:rFonts w:ascii="Times New Roman" w:hAnsi="Times New Roman"/>
                <w:color w:val="000000"/>
                <w:kern w:val="0"/>
                <w:sz w:val="22"/>
                <w:lang w:bidi="ar"/>
              </w:rPr>
              <w:t>每上传一项得2分，本项目最高得10分。</w:t>
            </w:r>
          </w:p>
        </w:tc>
      </w:tr>
      <w:tr w14:paraId="0696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85" w:type="dxa"/>
            <w:vMerge w:val="continue"/>
            <w:noWrap w:val="0"/>
            <w:vAlign w:val="center"/>
          </w:tcPr>
          <w:p w14:paraId="17874139">
            <w:pPr>
              <w:widowControl/>
              <w:spacing w:line="310" w:lineRule="exact"/>
              <w:jc w:val="center"/>
              <w:rPr>
                <w:rFonts w:ascii="Times New Roman" w:hAnsi="Times New Roman"/>
                <w:color w:val="000000"/>
                <w:sz w:val="22"/>
              </w:rPr>
            </w:pPr>
          </w:p>
        </w:tc>
        <w:tc>
          <w:tcPr>
            <w:tcW w:w="1141" w:type="dxa"/>
            <w:noWrap/>
            <w:vAlign w:val="center"/>
          </w:tcPr>
          <w:p w14:paraId="4D316B23">
            <w:pPr>
              <w:widowControl/>
              <w:spacing w:line="310" w:lineRule="exact"/>
              <w:jc w:val="center"/>
              <w:textAlignment w:val="center"/>
              <w:rPr>
                <w:rFonts w:ascii="Times New Roman" w:hAnsi="Times New Roman"/>
                <w:color w:val="000000"/>
                <w:sz w:val="22"/>
              </w:rPr>
            </w:pPr>
            <w:r>
              <w:rPr>
                <w:rFonts w:ascii="Times New Roman" w:hAnsi="Times New Roman"/>
                <w:color w:val="000000"/>
                <w:kern w:val="0"/>
                <w:sz w:val="22"/>
                <w:lang w:bidi="ar"/>
              </w:rPr>
              <w:t>C3</w:t>
            </w:r>
          </w:p>
        </w:tc>
        <w:tc>
          <w:tcPr>
            <w:tcW w:w="750" w:type="dxa"/>
            <w:noWrap/>
            <w:vAlign w:val="center"/>
          </w:tcPr>
          <w:p w14:paraId="2A58E3B6">
            <w:pPr>
              <w:widowControl/>
              <w:spacing w:line="310" w:lineRule="exact"/>
              <w:jc w:val="center"/>
              <w:rPr>
                <w:rFonts w:ascii="Times New Roman" w:hAnsi="Times New Roman"/>
                <w:color w:val="000000"/>
                <w:sz w:val="22"/>
              </w:rPr>
            </w:pPr>
            <w:r>
              <w:rPr>
                <w:rFonts w:ascii="Times New Roman" w:hAnsi="Times New Roman"/>
                <w:color w:val="000000"/>
                <w:sz w:val="22"/>
              </w:rPr>
              <w:t>7</w:t>
            </w:r>
          </w:p>
        </w:tc>
        <w:tc>
          <w:tcPr>
            <w:tcW w:w="1131" w:type="dxa"/>
            <w:noWrap w:val="0"/>
            <w:vAlign w:val="center"/>
          </w:tcPr>
          <w:p w14:paraId="29D25A0B">
            <w:pPr>
              <w:widowControl/>
              <w:spacing w:line="31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行业表彰</w:t>
            </w:r>
          </w:p>
        </w:tc>
        <w:tc>
          <w:tcPr>
            <w:tcW w:w="5565" w:type="dxa"/>
            <w:noWrap w:val="0"/>
            <w:vAlign w:val="center"/>
          </w:tcPr>
          <w:p w14:paraId="6C9487C0">
            <w:pPr>
              <w:widowControl/>
              <w:spacing w:line="310" w:lineRule="exact"/>
              <w:jc w:val="left"/>
              <w:textAlignment w:val="center"/>
              <w:rPr>
                <w:rFonts w:ascii="Times New Roman" w:hAnsi="Times New Roman"/>
                <w:color w:val="000000"/>
                <w:szCs w:val="21"/>
              </w:rPr>
            </w:pPr>
            <w:r>
              <w:rPr>
                <w:rFonts w:ascii="Times New Roman" w:hAnsi="Times New Roman"/>
                <w:color w:val="000000"/>
                <w:kern w:val="0"/>
                <w:szCs w:val="21"/>
                <w:lang w:bidi="ar"/>
              </w:rPr>
              <w:t>获得各级农业农村部门表彰。</w:t>
            </w:r>
          </w:p>
        </w:tc>
        <w:tc>
          <w:tcPr>
            <w:tcW w:w="3733" w:type="dxa"/>
            <w:noWrap w:val="0"/>
            <w:vAlign w:val="center"/>
          </w:tcPr>
          <w:p w14:paraId="29136539">
            <w:pPr>
              <w:widowControl/>
              <w:spacing w:line="310" w:lineRule="exact"/>
              <w:jc w:val="left"/>
              <w:textAlignment w:val="center"/>
              <w:rPr>
                <w:rFonts w:ascii="Times New Roman" w:hAnsi="Times New Roman"/>
                <w:color w:val="000000"/>
                <w:szCs w:val="21"/>
              </w:rPr>
            </w:pPr>
            <w:r>
              <w:rPr>
                <w:rFonts w:ascii="Times New Roman" w:hAnsi="Times New Roman"/>
                <w:color w:val="000000"/>
                <w:kern w:val="0"/>
                <w:szCs w:val="21"/>
                <w:lang w:bidi="ar"/>
              </w:rPr>
              <w:t>提供正式表彰文件</w:t>
            </w:r>
            <w:r>
              <w:rPr>
                <w:rFonts w:ascii="Times New Roman" w:hAnsi="Times New Roman"/>
                <w:color w:val="000000"/>
                <w:kern w:val="0"/>
                <w:sz w:val="22"/>
                <w:lang w:bidi="ar"/>
              </w:rPr>
              <w:t>，</w:t>
            </w:r>
            <w:r>
              <w:rPr>
                <w:rFonts w:ascii="Times New Roman" w:hAnsi="Times New Roman"/>
                <w:color w:val="000000"/>
                <w:kern w:val="0"/>
                <w:szCs w:val="21"/>
                <w:lang w:bidi="ar"/>
              </w:rPr>
              <w:t>部级表彰每次2分，省级表彰每次1.5分，地市级表彰每次1分，县级表彰每次0.5分。</w:t>
            </w:r>
            <w:r>
              <w:rPr>
                <w:rFonts w:ascii="Times New Roman" w:hAnsi="Times New Roman"/>
                <w:color w:val="000000"/>
                <w:kern w:val="0"/>
                <w:sz w:val="22"/>
                <w:lang w:bidi="ar"/>
              </w:rPr>
              <w:t>本项目最高得7分</w:t>
            </w:r>
            <w:r>
              <w:rPr>
                <w:rFonts w:ascii="Times New Roman" w:hAnsi="Times New Roman"/>
                <w:color w:val="000000"/>
                <w:kern w:val="0"/>
                <w:szCs w:val="21"/>
                <w:lang w:bidi="ar"/>
              </w:rPr>
              <w:t>。</w:t>
            </w:r>
          </w:p>
        </w:tc>
      </w:tr>
      <w:tr w14:paraId="2359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985" w:type="dxa"/>
            <w:vMerge w:val="restart"/>
            <w:noWrap w:val="0"/>
            <w:vAlign w:val="center"/>
          </w:tcPr>
          <w:p w14:paraId="79C58D41">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D 部门监管信息</w:t>
            </w:r>
            <w:r>
              <w:rPr>
                <w:rFonts w:ascii="Times New Roman" w:hAnsi="Times New Roman"/>
                <w:color w:val="000000"/>
                <w:kern w:val="0"/>
                <w:sz w:val="22"/>
                <w:lang w:bidi="ar"/>
              </w:rPr>
              <w:br w:type="textWrapping"/>
            </w:r>
            <w:r>
              <w:rPr>
                <w:rFonts w:ascii="Times New Roman" w:hAnsi="Times New Roman"/>
                <w:color w:val="000000"/>
                <w:kern w:val="0"/>
                <w:sz w:val="22"/>
                <w:lang w:bidi="ar"/>
              </w:rPr>
              <w:t>（30分）</w:t>
            </w:r>
          </w:p>
        </w:tc>
        <w:tc>
          <w:tcPr>
            <w:tcW w:w="1141" w:type="dxa"/>
            <w:noWrap/>
            <w:vAlign w:val="center"/>
          </w:tcPr>
          <w:p w14:paraId="4D34FCFC">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D1</w:t>
            </w:r>
          </w:p>
        </w:tc>
        <w:tc>
          <w:tcPr>
            <w:tcW w:w="750" w:type="dxa"/>
            <w:noWrap/>
            <w:vAlign w:val="center"/>
          </w:tcPr>
          <w:p w14:paraId="2B15DCFF">
            <w:pPr>
              <w:widowControl/>
              <w:spacing w:line="320" w:lineRule="exact"/>
              <w:jc w:val="center"/>
              <w:rPr>
                <w:rFonts w:ascii="Times New Roman" w:hAnsi="Times New Roman"/>
                <w:color w:val="000000"/>
                <w:sz w:val="22"/>
              </w:rPr>
            </w:pPr>
            <w:r>
              <w:rPr>
                <w:rFonts w:ascii="Times New Roman" w:hAnsi="Times New Roman"/>
                <w:color w:val="000000"/>
                <w:sz w:val="22"/>
              </w:rPr>
              <w:t>10</w:t>
            </w:r>
          </w:p>
        </w:tc>
        <w:tc>
          <w:tcPr>
            <w:tcW w:w="1131" w:type="dxa"/>
            <w:noWrap w:val="0"/>
            <w:vAlign w:val="center"/>
          </w:tcPr>
          <w:p w14:paraId="5C7B7F56">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日常巡查情况</w:t>
            </w:r>
          </w:p>
        </w:tc>
        <w:tc>
          <w:tcPr>
            <w:tcW w:w="5565" w:type="dxa"/>
            <w:noWrap w:val="0"/>
            <w:vAlign w:val="center"/>
          </w:tcPr>
          <w:p w14:paraId="263201C6">
            <w:pPr>
              <w:widowControl/>
              <w:spacing w:line="320" w:lineRule="exact"/>
              <w:jc w:val="left"/>
              <w:textAlignment w:val="center"/>
              <w:rPr>
                <w:rFonts w:ascii="Times New Roman" w:hAnsi="Times New Roman"/>
                <w:color w:val="000000"/>
                <w:sz w:val="22"/>
              </w:rPr>
            </w:pPr>
            <w:r>
              <w:rPr>
                <w:rFonts w:ascii="Times New Roman" w:hAnsi="Times New Roman"/>
                <w:color w:val="000000"/>
                <w:kern w:val="0"/>
                <w:sz w:val="22"/>
                <w:lang w:bidi="ar"/>
              </w:rPr>
              <w:t>使用智慧湘农对照现场检查标准操作规范（SOP）逐项进行检查，给出检查结论、描述信息、证据照片、被检查主体的电子签名。当年度基层监管未巡查检查的生产经营主体得基本分6分。</w:t>
            </w:r>
          </w:p>
        </w:tc>
        <w:tc>
          <w:tcPr>
            <w:tcW w:w="3733" w:type="dxa"/>
            <w:noWrap w:val="0"/>
            <w:vAlign w:val="center"/>
          </w:tcPr>
          <w:p w14:paraId="2B0784A0">
            <w:pPr>
              <w:widowControl/>
              <w:spacing w:line="320" w:lineRule="exact"/>
              <w:jc w:val="left"/>
              <w:textAlignment w:val="center"/>
              <w:rPr>
                <w:rFonts w:ascii="Times New Roman" w:hAnsi="Times New Roman"/>
                <w:color w:val="000000"/>
                <w:sz w:val="22"/>
              </w:rPr>
            </w:pPr>
            <w:r>
              <w:rPr>
                <w:rFonts w:ascii="Times New Roman" w:hAnsi="Times New Roman"/>
                <w:color w:val="000000"/>
                <w:kern w:val="0"/>
                <w:sz w:val="22"/>
                <w:lang w:bidi="ar"/>
              </w:rPr>
              <w:t>生产经营合规率的平均数×10。</w:t>
            </w:r>
            <w:r>
              <w:rPr>
                <w:rFonts w:ascii="Times New Roman" w:hAnsi="Times New Roman"/>
                <w:color w:val="000000"/>
                <w:kern w:val="0"/>
                <w:sz w:val="22"/>
                <w:lang w:bidi="ar"/>
              </w:rPr>
              <w:br w:type="textWrapping"/>
            </w:r>
            <w:r>
              <w:rPr>
                <w:rFonts w:ascii="Times New Roman" w:hAnsi="Times New Roman"/>
                <w:color w:val="000000"/>
                <w:kern w:val="0"/>
                <w:sz w:val="22"/>
                <w:lang w:bidi="ar"/>
              </w:rPr>
              <w:t>生产经营合规率=当次检查项目中合格的项目数÷当次检查的项目总数量。</w:t>
            </w:r>
          </w:p>
        </w:tc>
      </w:tr>
      <w:tr w14:paraId="355B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985" w:type="dxa"/>
            <w:vMerge w:val="continue"/>
            <w:noWrap w:val="0"/>
            <w:vAlign w:val="center"/>
          </w:tcPr>
          <w:p w14:paraId="5C558712">
            <w:pPr>
              <w:widowControl/>
              <w:spacing w:line="320" w:lineRule="exact"/>
              <w:jc w:val="center"/>
              <w:rPr>
                <w:rFonts w:ascii="Times New Roman" w:hAnsi="Times New Roman"/>
                <w:color w:val="000000"/>
                <w:sz w:val="22"/>
              </w:rPr>
            </w:pPr>
          </w:p>
        </w:tc>
        <w:tc>
          <w:tcPr>
            <w:tcW w:w="1141" w:type="dxa"/>
            <w:noWrap/>
            <w:vAlign w:val="center"/>
          </w:tcPr>
          <w:p w14:paraId="4CA3DBE8">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D2</w:t>
            </w:r>
          </w:p>
        </w:tc>
        <w:tc>
          <w:tcPr>
            <w:tcW w:w="750" w:type="dxa"/>
            <w:noWrap/>
            <w:vAlign w:val="center"/>
          </w:tcPr>
          <w:p w14:paraId="63DD7BE7">
            <w:pPr>
              <w:widowControl/>
              <w:spacing w:line="320" w:lineRule="exact"/>
              <w:jc w:val="center"/>
              <w:rPr>
                <w:rFonts w:ascii="Times New Roman" w:hAnsi="Times New Roman"/>
                <w:color w:val="000000"/>
                <w:sz w:val="22"/>
              </w:rPr>
            </w:pPr>
            <w:r>
              <w:rPr>
                <w:rFonts w:ascii="Times New Roman" w:hAnsi="Times New Roman"/>
                <w:color w:val="000000"/>
                <w:sz w:val="22"/>
              </w:rPr>
              <w:t>20</w:t>
            </w:r>
          </w:p>
        </w:tc>
        <w:tc>
          <w:tcPr>
            <w:tcW w:w="1131" w:type="dxa"/>
            <w:noWrap w:val="0"/>
            <w:vAlign w:val="center"/>
          </w:tcPr>
          <w:p w14:paraId="3236975B">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部门抽检情况</w:t>
            </w:r>
          </w:p>
        </w:tc>
        <w:tc>
          <w:tcPr>
            <w:tcW w:w="5565" w:type="dxa"/>
            <w:noWrap w:val="0"/>
            <w:vAlign w:val="center"/>
          </w:tcPr>
          <w:p w14:paraId="1155AEDF">
            <w:pPr>
              <w:widowControl/>
              <w:spacing w:line="320" w:lineRule="exact"/>
              <w:jc w:val="left"/>
              <w:textAlignment w:val="center"/>
              <w:rPr>
                <w:rFonts w:ascii="Times New Roman" w:hAnsi="Times New Roman"/>
                <w:color w:val="000000"/>
                <w:sz w:val="22"/>
              </w:rPr>
            </w:pPr>
            <w:r>
              <w:rPr>
                <w:rFonts w:ascii="Times New Roman" w:hAnsi="Times New Roman"/>
                <w:color w:val="000000"/>
                <w:kern w:val="0"/>
                <w:sz w:val="22"/>
                <w:lang w:bidi="ar"/>
              </w:rPr>
              <w:t>包括国家、省、市、县各级定量抽检。</w:t>
            </w:r>
          </w:p>
        </w:tc>
        <w:tc>
          <w:tcPr>
            <w:tcW w:w="3733" w:type="dxa"/>
            <w:noWrap w:val="0"/>
            <w:vAlign w:val="center"/>
          </w:tcPr>
          <w:p w14:paraId="4161506F">
            <w:pPr>
              <w:widowControl/>
              <w:spacing w:line="320" w:lineRule="exact"/>
              <w:jc w:val="left"/>
              <w:textAlignment w:val="center"/>
              <w:rPr>
                <w:rFonts w:ascii="Times New Roman" w:hAnsi="Times New Roman"/>
                <w:color w:val="000000"/>
                <w:sz w:val="22"/>
              </w:rPr>
            </w:pPr>
            <w:r>
              <w:rPr>
                <w:rFonts w:ascii="Times New Roman" w:hAnsi="Times New Roman"/>
                <w:color w:val="000000"/>
                <w:kern w:val="0"/>
                <w:sz w:val="22"/>
                <w:lang w:bidi="ar"/>
              </w:rPr>
              <w:t>结果全部合格，计20分；检测发现上市农产品常规药物超标，计10分；检测发现使用禁限用药物，计0分。当年未纳入部门抽检范围的计基本分12分。</w:t>
            </w:r>
          </w:p>
        </w:tc>
      </w:tr>
      <w:tr w14:paraId="425A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985" w:type="dxa"/>
            <w:vMerge w:val="restart"/>
            <w:noWrap/>
            <w:vAlign w:val="center"/>
          </w:tcPr>
          <w:p w14:paraId="670230E7">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E 加分项</w:t>
            </w:r>
          </w:p>
        </w:tc>
        <w:tc>
          <w:tcPr>
            <w:tcW w:w="1141" w:type="dxa"/>
            <w:noWrap/>
            <w:vAlign w:val="center"/>
          </w:tcPr>
          <w:p w14:paraId="61A73670">
            <w:pPr>
              <w:widowControl/>
              <w:spacing w:line="320" w:lineRule="exact"/>
              <w:jc w:val="center"/>
              <w:textAlignment w:val="center"/>
              <w:rPr>
                <w:rFonts w:hint="eastAsia" w:ascii="Times New Roman" w:hAnsi="Times New Roman"/>
                <w:color w:val="000000"/>
                <w:sz w:val="22"/>
              </w:rPr>
            </w:pPr>
            <w:r>
              <w:rPr>
                <w:rFonts w:ascii="Times New Roman" w:hAnsi="Times New Roman"/>
                <w:color w:val="000000"/>
                <w:kern w:val="0"/>
                <w:sz w:val="22"/>
                <w:lang w:bidi="ar"/>
              </w:rPr>
              <w:t>E</w:t>
            </w:r>
            <w:r>
              <w:rPr>
                <w:rFonts w:hint="eastAsia" w:ascii="Times New Roman" w:hAnsi="Times New Roman"/>
                <w:color w:val="000000"/>
                <w:kern w:val="0"/>
                <w:sz w:val="22"/>
                <w:lang w:bidi="ar"/>
              </w:rPr>
              <w:t>1</w:t>
            </w:r>
          </w:p>
        </w:tc>
        <w:tc>
          <w:tcPr>
            <w:tcW w:w="750" w:type="dxa"/>
            <w:noWrap w:val="0"/>
            <w:vAlign w:val="center"/>
          </w:tcPr>
          <w:p w14:paraId="253F7F6F">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最高</w:t>
            </w:r>
            <w:r>
              <w:rPr>
                <w:rFonts w:ascii="Times New Roman" w:hAnsi="Times New Roman"/>
                <w:color w:val="000000"/>
                <w:kern w:val="0"/>
                <w:sz w:val="22"/>
                <w:lang w:bidi="ar"/>
              </w:rPr>
              <w:br w:type="textWrapping"/>
            </w:r>
            <w:r>
              <w:rPr>
                <w:rFonts w:hint="eastAsia" w:ascii="Times New Roman" w:hAnsi="Times New Roman"/>
                <w:color w:val="000000"/>
                <w:kern w:val="0"/>
                <w:sz w:val="22"/>
                <w:lang w:bidi="ar"/>
              </w:rPr>
              <w:t>5</w:t>
            </w:r>
            <w:r>
              <w:rPr>
                <w:rFonts w:ascii="Times New Roman" w:hAnsi="Times New Roman"/>
                <w:color w:val="000000"/>
                <w:kern w:val="0"/>
                <w:sz w:val="22"/>
                <w:lang w:bidi="ar"/>
              </w:rPr>
              <w:t>分</w:t>
            </w:r>
          </w:p>
        </w:tc>
        <w:tc>
          <w:tcPr>
            <w:tcW w:w="1131" w:type="dxa"/>
            <w:noWrap w:val="0"/>
            <w:vAlign w:val="center"/>
          </w:tcPr>
          <w:p w14:paraId="6EDD92DD">
            <w:pPr>
              <w:widowControl/>
              <w:spacing w:line="32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产品追溯情况</w:t>
            </w:r>
          </w:p>
        </w:tc>
        <w:tc>
          <w:tcPr>
            <w:tcW w:w="5565" w:type="dxa"/>
            <w:noWrap w:val="0"/>
            <w:vAlign w:val="center"/>
          </w:tcPr>
          <w:p w14:paraId="5EED3F61">
            <w:pPr>
              <w:widowControl/>
              <w:spacing w:line="320" w:lineRule="exact"/>
              <w:jc w:val="left"/>
              <w:textAlignment w:val="center"/>
              <w:rPr>
                <w:rFonts w:ascii="Times New Roman" w:hAnsi="Times New Roman"/>
                <w:color w:val="000000"/>
                <w:szCs w:val="21"/>
              </w:rPr>
            </w:pPr>
            <w:r>
              <w:rPr>
                <w:rFonts w:ascii="Times New Roman" w:hAnsi="Times New Roman"/>
                <w:color w:val="000000"/>
                <w:kern w:val="0"/>
                <w:szCs w:val="21"/>
                <w:lang w:bidi="ar"/>
              </w:rPr>
              <w:t>采购商扫码索证，建立产品追溯链条，1条加0.1分，同一个产品同一采购商只记一次分数。</w:t>
            </w:r>
          </w:p>
        </w:tc>
        <w:tc>
          <w:tcPr>
            <w:tcW w:w="3733" w:type="dxa"/>
            <w:noWrap w:val="0"/>
            <w:vAlign w:val="center"/>
          </w:tcPr>
          <w:p w14:paraId="322EAD26">
            <w:pPr>
              <w:widowControl/>
              <w:spacing w:line="320" w:lineRule="exact"/>
              <w:jc w:val="left"/>
              <w:textAlignment w:val="center"/>
              <w:rPr>
                <w:rFonts w:ascii="Times New Roman" w:hAnsi="Times New Roman"/>
                <w:color w:val="000000"/>
                <w:szCs w:val="21"/>
              </w:rPr>
            </w:pPr>
            <w:r>
              <w:rPr>
                <w:rFonts w:ascii="Times New Roman" w:hAnsi="Times New Roman"/>
                <w:color w:val="000000"/>
                <w:kern w:val="0"/>
                <w:szCs w:val="21"/>
                <w:lang w:bidi="ar"/>
              </w:rPr>
              <w:t>由系统自动计算。</w:t>
            </w:r>
          </w:p>
        </w:tc>
      </w:tr>
      <w:tr w14:paraId="57F0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85" w:type="dxa"/>
            <w:vMerge w:val="restart"/>
            <w:noWrap/>
            <w:vAlign w:val="center"/>
          </w:tcPr>
          <w:p w14:paraId="6C8E51A8">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F 扣分项</w:t>
            </w:r>
          </w:p>
        </w:tc>
        <w:tc>
          <w:tcPr>
            <w:tcW w:w="1141" w:type="dxa"/>
            <w:noWrap/>
            <w:vAlign w:val="center"/>
          </w:tcPr>
          <w:p w14:paraId="60F32657">
            <w:pPr>
              <w:widowControl/>
              <w:spacing w:line="320" w:lineRule="exact"/>
              <w:jc w:val="center"/>
              <w:textAlignment w:val="center"/>
              <w:rPr>
                <w:rFonts w:hint="eastAsia" w:ascii="Times New Roman" w:hAnsi="Times New Roman"/>
                <w:color w:val="000000"/>
                <w:sz w:val="22"/>
              </w:rPr>
            </w:pPr>
            <w:r>
              <w:rPr>
                <w:rFonts w:ascii="Times New Roman" w:hAnsi="Times New Roman"/>
                <w:color w:val="000000"/>
                <w:kern w:val="0"/>
                <w:sz w:val="22"/>
                <w:lang w:bidi="ar"/>
              </w:rPr>
              <w:t>F</w:t>
            </w:r>
            <w:r>
              <w:rPr>
                <w:rFonts w:hint="eastAsia" w:ascii="Times New Roman" w:hAnsi="Times New Roman"/>
                <w:color w:val="000000"/>
                <w:kern w:val="0"/>
                <w:sz w:val="22"/>
                <w:lang w:bidi="ar"/>
              </w:rPr>
              <w:t>1</w:t>
            </w:r>
          </w:p>
        </w:tc>
        <w:tc>
          <w:tcPr>
            <w:tcW w:w="750" w:type="dxa"/>
            <w:vMerge w:val="restart"/>
            <w:noWrap w:val="0"/>
            <w:vAlign w:val="center"/>
          </w:tcPr>
          <w:p w14:paraId="445D7510">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不设</w:t>
            </w:r>
            <w:r>
              <w:rPr>
                <w:rFonts w:ascii="Times New Roman" w:hAnsi="Times New Roman"/>
                <w:color w:val="000000"/>
                <w:kern w:val="0"/>
                <w:sz w:val="22"/>
                <w:lang w:bidi="ar"/>
              </w:rPr>
              <w:br w:type="textWrapping"/>
            </w:r>
            <w:r>
              <w:rPr>
                <w:rFonts w:ascii="Times New Roman" w:hAnsi="Times New Roman"/>
                <w:color w:val="000000"/>
                <w:kern w:val="0"/>
                <w:sz w:val="22"/>
                <w:lang w:bidi="ar"/>
              </w:rPr>
              <w:t>下限</w:t>
            </w:r>
          </w:p>
        </w:tc>
        <w:tc>
          <w:tcPr>
            <w:tcW w:w="1131" w:type="dxa"/>
            <w:vMerge w:val="restart"/>
            <w:noWrap w:val="0"/>
            <w:vAlign w:val="center"/>
          </w:tcPr>
          <w:p w14:paraId="50EC5A3F">
            <w:pPr>
              <w:widowControl/>
              <w:spacing w:line="32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合格证</w:t>
            </w:r>
          </w:p>
          <w:p w14:paraId="2B8CF051">
            <w:pPr>
              <w:widowControl/>
              <w:spacing w:line="32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应开未开情况</w:t>
            </w:r>
          </w:p>
        </w:tc>
        <w:tc>
          <w:tcPr>
            <w:tcW w:w="5565" w:type="dxa"/>
            <w:noWrap w:val="0"/>
            <w:vAlign w:val="center"/>
          </w:tcPr>
          <w:p w14:paraId="771D95A2">
            <w:pPr>
              <w:widowControl/>
              <w:spacing w:line="320" w:lineRule="exact"/>
              <w:jc w:val="left"/>
              <w:textAlignment w:val="center"/>
              <w:rPr>
                <w:rFonts w:ascii="Times New Roman" w:hAnsi="Times New Roman"/>
                <w:color w:val="000000"/>
                <w:szCs w:val="21"/>
              </w:rPr>
            </w:pPr>
            <w:r>
              <w:rPr>
                <w:rFonts w:ascii="Times New Roman" w:hAnsi="Times New Roman"/>
                <w:color w:val="000000"/>
                <w:kern w:val="0"/>
                <w:szCs w:val="21"/>
                <w:lang w:bidi="ar"/>
              </w:rPr>
              <w:t>展示展销、市场抽查、日常巡查检查发现合格证应开未开，发现1次扣5分。</w:t>
            </w:r>
          </w:p>
        </w:tc>
        <w:tc>
          <w:tcPr>
            <w:tcW w:w="3733" w:type="dxa"/>
            <w:noWrap w:val="0"/>
            <w:vAlign w:val="center"/>
          </w:tcPr>
          <w:p w14:paraId="719F6A3C">
            <w:pPr>
              <w:widowControl/>
              <w:spacing w:line="320" w:lineRule="exact"/>
              <w:jc w:val="left"/>
              <w:textAlignment w:val="center"/>
              <w:rPr>
                <w:rFonts w:ascii="Times New Roman" w:hAnsi="Times New Roman"/>
                <w:color w:val="000000"/>
                <w:szCs w:val="21"/>
              </w:rPr>
            </w:pPr>
            <w:r>
              <w:rPr>
                <w:rFonts w:ascii="Times New Roman" w:hAnsi="Times New Roman"/>
                <w:color w:val="000000"/>
                <w:kern w:val="0"/>
                <w:szCs w:val="21"/>
                <w:lang w:bidi="ar"/>
              </w:rPr>
              <w:t>由相关单位提供正式文件。</w:t>
            </w:r>
          </w:p>
        </w:tc>
      </w:tr>
      <w:tr w14:paraId="797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85" w:type="dxa"/>
            <w:noWrap/>
            <w:vAlign w:val="center"/>
          </w:tcPr>
          <w:p w14:paraId="01CDF1FC">
            <w:pPr>
              <w:widowControl/>
              <w:spacing w:line="320" w:lineRule="exact"/>
              <w:jc w:val="center"/>
              <w:textAlignment w:val="center"/>
              <w:rPr>
                <w:rFonts w:hint="eastAsia" w:ascii="Times New Roman" w:hAnsi="Times New Roman"/>
                <w:color w:val="000000"/>
                <w:sz w:val="22"/>
              </w:rPr>
            </w:pPr>
            <w:r>
              <w:rPr>
                <w:rFonts w:ascii="Times New Roman" w:hAnsi="Times New Roman"/>
                <w:color w:val="000000"/>
                <w:kern w:val="0"/>
                <w:sz w:val="22"/>
                <w:lang w:bidi="ar"/>
              </w:rPr>
              <w:t>G</w:t>
            </w:r>
            <w:r>
              <w:rPr>
                <w:rFonts w:hint="eastAsia" w:ascii="Times New Roman" w:hAnsi="Times New Roman"/>
                <w:color w:val="000000"/>
                <w:kern w:val="0"/>
                <w:sz w:val="22"/>
                <w:lang w:bidi="ar"/>
              </w:rPr>
              <w:t>特例评价</w:t>
            </w:r>
          </w:p>
        </w:tc>
        <w:tc>
          <w:tcPr>
            <w:tcW w:w="1141" w:type="dxa"/>
            <w:noWrap/>
            <w:vAlign w:val="center"/>
          </w:tcPr>
          <w:p w14:paraId="043BC434">
            <w:pPr>
              <w:widowControl/>
              <w:spacing w:line="320" w:lineRule="exact"/>
              <w:jc w:val="center"/>
              <w:textAlignment w:val="center"/>
              <w:rPr>
                <w:rFonts w:hint="eastAsia" w:ascii="Times New Roman" w:hAnsi="Times New Roman"/>
                <w:color w:val="000000"/>
                <w:sz w:val="22"/>
              </w:rPr>
            </w:pPr>
            <w:r>
              <w:rPr>
                <w:rFonts w:ascii="Times New Roman" w:hAnsi="Times New Roman"/>
                <w:color w:val="000000"/>
                <w:kern w:val="0"/>
                <w:sz w:val="22"/>
                <w:lang w:bidi="ar"/>
              </w:rPr>
              <w:t>G</w:t>
            </w:r>
            <w:r>
              <w:rPr>
                <w:rFonts w:hint="eastAsia" w:ascii="Times New Roman" w:hAnsi="Times New Roman"/>
                <w:color w:val="000000"/>
                <w:kern w:val="0"/>
                <w:sz w:val="22"/>
                <w:lang w:bidi="ar"/>
              </w:rPr>
              <w:t>1</w:t>
            </w:r>
          </w:p>
        </w:tc>
        <w:tc>
          <w:tcPr>
            <w:tcW w:w="750" w:type="dxa"/>
            <w:noWrap/>
            <w:vAlign w:val="center"/>
          </w:tcPr>
          <w:p w14:paraId="2C695ED9">
            <w:pPr>
              <w:widowControl/>
              <w:spacing w:line="320" w:lineRule="exact"/>
              <w:jc w:val="center"/>
              <w:textAlignment w:val="center"/>
              <w:rPr>
                <w:rFonts w:hint="eastAsia" w:ascii="Times New Roman" w:hAnsi="Times New Roman"/>
                <w:color w:val="000000"/>
                <w:sz w:val="22"/>
              </w:rPr>
            </w:pPr>
            <w:r>
              <w:rPr>
                <w:rFonts w:hint="eastAsia" w:ascii="Times New Roman" w:hAnsi="Times New Roman"/>
                <w:color w:val="000000"/>
                <w:kern w:val="0"/>
                <w:sz w:val="22"/>
                <w:lang w:bidi="ar"/>
              </w:rPr>
              <w:t>特例评价</w:t>
            </w:r>
          </w:p>
        </w:tc>
        <w:tc>
          <w:tcPr>
            <w:tcW w:w="1131" w:type="dxa"/>
            <w:noWrap w:val="0"/>
            <w:vAlign w:val="center"/>
          </w:tcPr>
          <w:p w14:paraId="2B2F080D">
            <w:pPr>
              <w:widowControl/>
              <w:spacing w:line="320" w:lineRule="exact"/>
              <w:jc w:val="center"/>
              <w:textAlignment w:val="center"/>
              <w:rPr>
                <w:rFonts w:ascii="Times New Roman" w:hAnsi="Times New Roman"/>
                <w:color w:val="000000"/>
                <w:sz w:val="22"/>
              </w:rPr>
            </w:pPr>
            <w:r>
              <w:rPr>
                <w:rFonts w:ascii="Times New Roman" w:hAnsi="Times New Roman"/>
                <w:color w:val="000000"/>
                <w:kern w:val="0"/>
                <w:sz w:val="22"/>
                <w:lang w:bidi="ar"/>
              </w:rPr>
              <w:t>违法违规行为</w:t>
            </w:r>
          </w:p>
        </w:tc>
        <w:tc>
          <w:tcPr>
            <w:tcW w:w="5565" w:type="dxa"/>
            <w:noWrap w:val="0"/>
            <w:vAlign w:val="center"/>
          </w:tcPr>
          <w:p w14:paraId="7A31E20B">
            <w:pPr>
              <w:widowControl/>
              <w:spacing w:line="320" w:lineRule="exact"/>
              <w:jc w:val="left"/>
              <w:textAlignment w:val="center"/>
              <w:rPr>
                <w:rFonts w:ascii="Times New Roman" w:hAnsi="Times New Roman"/>
                <w:color w:val="000000"/>
                <w:szCs w:val="21"/>
              </w:rPr>
            </w:pPr>
            <w:r>
              <w:rPr>
                <w:rFonts w:ascii="Times New Roman" w:hAnsi="Times New Roman"/>
                <w:color w:val="000000"/>
                <w:kern w:val="0"/>
                <w:szCs w:val="21"/>
                <w:lang w:bidi="ar"/>
              </w:rPr>
              <w:t>存在严重违反农产品质量安全法律法规行为的。</w:t>
            </w:r>
          </w:p>
        </w:tc>
        <w:tc>
          <w:tcPr>
            <w:tcW w:w="3733" w:type="dxa"/>
            <w:noWrap w:val="0"/>
            <w:vAlign w:val="center"/>
          </w:tcPr>
          <w:p w14:paraId="59A0FBD9">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以具有法律效力的文书或数据为依据。</w:t>
            </w:r>
            <w:r>
              <w:rPr>
                <w:rFonts w:hint="eastAsia" w:ascii="Times New Roman" w:hAnsi="Times New Roman"/>
                <w:color w:val="000000"/>
                <w:kern w:val="0"/>
                <w:szCs w:val="21"/>
                <w:lang w:bidi="ar"/>
              </w:rPr>
              <w:t>直接评价为D级。</w:t>
            </w:r>
          </w:p>
        </w:tc>
      </w:tr>
    </w:tbl>
    <w:p w14:paraId="38F6B9D8">
      <w:pPr>
        <w:rPr>
          <w:rFonts w:ascii="Times New Roman" w:hAnsi="Times New Roman"/>
        </w:rPr>
      </w:pPr>
    </w:p>
    <w:p w14:paraId="4CEFE471">
      <w:pPr>
        <w:rPr>
          <w:rFonts w:ascii="Times New Roman" w:hAnsi="Times New Roman"/>
        </w:rPr>
      </w:pPr>
      <w:r>
        <w:rPr>
          <w:rFonts w:ascii="Times New Roman" w:hAnsi="Times New Roman"/>
        </w:rPr>
        <w:t>备注：</w:t>
      </w:r>
    </w:p>
    <w:p w14:paraId="4B17847C">
      <w:pPr>
        <w:rPr>
          <w:rFonts w:ascii="Times New Roman" w:hAnsi="Times New Roman"/>
        </w:rPr>
      </w:pPr>
      <w:r>
        <w:rPr>
          <w:rFonts w:ascii="Times New Roman" w:hAnsi="Times New Roman"/>
        </w:rPr>
        <w:t>1.纳入评价的生产经营主体，应当在平台备案，并按规定格式填写主体名称（要与证件一致）、统一社会信用代码证号（个人应有身份证号）、营业执照和统一社会信用代码证件图片（个人应上传身份证）、手机号等有效联系方式、完整的注册地址或身份证登记地址、生产基地地理坐标，以及真实完整的产品批次信息（一品一批次一记录）。</w:t>
      </w:r>
    </w:p>
    <w:p w14:paraId="1F973994">
      <w:pPr>
        <w:pStyle w:val="10"/>
        <w:rPr>
          <w:rFonts w:ascii="Times New Roman" w:hAnsi="Times New Roman"/>
          <w:sz w:val="21"/>
          <w:szCs w:val="22"/>
        </w:rPr>
      </w:pPr>
      <w:r>
        <w:rPr>
          <w:rFonts w:ascii="Times New Roman" w:hAnsi="Times New Roman"/>
          <w:sz w:val="21"/>
          <w:szCs w:val="22"/>
        </w:rPr>
        <w:t>2.加分项目单独计算。一般性评价项目得分相同者，加分项得分高者排名在先。一般性评价项目得分，指A-D类评价项目得分+E-F扣分项目得分。</w:t>
      </w:r>
    </w:p>
    <w:p w14:paraId="19D7C271">
      <w:pPr>
        <w:pStyle w:val="10"/>
        <w:rPr>
          <w:rFonts w:ascii="Times New Roman" w:hAnsi="Times New Roman"/>
          <w:sz w:val="21"/>
          <w:szCs w:val="22"/>
        </w:rPr>
      </w:pPr>
      <w:r>
        <w:rPr>
          <w:rFonts w:ascii="Times New Roman" w:hAnsi="Times New Roman"/>
          <w:sz w:val="21"/>
          <w:szCs w:val="22"/>
        </w:rPr>
        <w:t>3.同等级者依据综合评分高低进行排名。</w:t>
      </w:r>
    </w:p>
    <w:p w14:paraId="7C54B794">
      <w:pPr>
        <w:adjustRightInd w:val="0"/>
        <w:snapToGrid w:val="0"/>
        <w:spacing w:line="590" w:lineRule="exact"/>
        <w:contextualSpacing/>
        <w:rPr>
          <w:rFonts w:ascii="Times New Roman" w:hAnsi="Times New Roman"/>
        </w:rPr>
        <w:sectPr>
          <w:headerReference r:id="rId3" w:type="default"/>
          <w:footerReference r:id="rId5" w:type="default"/>
          <w:headerReference r:id="rId4" w:type="even"/>
          <w:footerReference r:id="rId6" w:type="even"/>
          <w:pgSz w:w="16840" w:h="11907" w:orient="landscape"/>
          <w:pgMar w:top="1531" w:right="1531" w:bottom="1531" w:left="1531" w:header="851" w:footer="1134" w:gutter="0"/>
          <w:cols w:space="720" w:num="1"/>
          <w:docGrid w:type="lines" w:linePitch="321" w:charSpace="0"/>
        </w:sectPr>
      </w:pPr>
    </w:p>
    <w:p w14:paraId="311E4589">
      <w:pPr>
        <w:adjustRightInd w:val="0"/>
        <w:snapToGrid w:val="0"/>
        <w:spacing w:line="590" w:lineRule="exact"/>
        <w:contextualSpacing/>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附件2</w:t>
      </w:r>
    </w:p>
    <w:p w14:paraId="38B4422D">
      <w:pPr>
        <w:adjustRightInd w:val="0"/>
        <w:snapToGrid w:val="0"/>
        <w:spacing w:line="579" w:lineRule="atLeast"/>
        <w:contextualSpacing/>
        <w:jc w:val="center"/>
        <w:rPr>
          <w:rFonts w:ascii="Times New Roman" w:hAnsi="Times New Roman" w:eastAsia="仿宋_GB2312"/>
          <w:color w:val="000000"/>
          <w:kern w:val="0"/>
          <w:sz w:val="32"/>
          <w:szCs w:val="32"/>
        </w:rPr>
      </w:pPr>
    </w:p>
    <w:p w14:paraId="7B236914">
      <w:pPr>
        <w:adjustRightInd w:val="0"/>
        <w:snapToGrid w:val="0"/>
        <w:spacing w:line="700" w:lineRule="exact"/>
        <w:contextualSpacing/>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湖南省农产品</w:t>
      </w:r>
      <w:r>
        <w:rPr>
          <w:rFonts w:hint="eastAsia" w:ascii="Times New Roman" w:hAnsi="Times New Roman" w:eastAsia="方正小标宋简体"/>
          <w:color w:val="000000"/>
          <w:kern w:val="0"/>
          <w:sz w:val="44"/>
          <w:szCs w:val="44"/>
        </w:rPr>
        <w:t>质量安全信用风险提示</w:t>
      </w:r>
      <w:r>
        <w:rPr>
          <w:rFonts w:ascii="Times New Roman" w:hAnsi="Times New Roman" w:eastAsia="方正小标宋简体"/>
          <w:color w:val="000000"/>
          <w:kern w:val="0"/>
          <w:sz w:val="44"/>
          <w:szCs w:val="44"/>
        </w:rPr>
        <w:t>书</w:t>
      </w:r>
    </w:p>
    <w:p w14:paraId="2D2FC95C">
      <w:pPr>
        <w:adjustRightInd w:val="0"/>
        <w:snapToGrid w:val="0"/>
        <w:spacing w:line="579" w:lineRule="atLeast"/>
        <w:rPr>
          <w:rFonts w:ascii="Times New Roman" w:hAnsi="Times New Roman" w:eastAsia="仿宋_GB2312"/>
          <w:color w:val="000000"/>
          <w:kern w:val="0"/>
          <w:sz w:val="32"/>
          <w:szCs w:val="32"/>
        </w:rPr>
      </w:pPr>
    </w:p>
    <w:p w14:paraId="1BFB5477">
      <w:pPr>
        <w:adjustRightInd w:val="0"/>
        <w:snapToGrid w:val="0"/>
        <w:spacing w:line="570" w:lineRule="atLeas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p>
    <w:p w14:paraId="16DB8E7D">
      <w:pPr>
        <w:adjustRightInd w:val="0"/>
        <w:snapToGrid w:val="0"/>
        <w:spacing w:line="570" w:lineRule="atLeas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根据《湖南省农产品</w:t>
      </w:r>
      <w:r>
        <w:rPr>
          <w:rFonts w:hint="eastAsia" w:ascii="Times New Roman" w:hAnsi="Times New Roman" w:eastAsia="仿宋_GB2312"/>
          <w:color w:val="000000"/>
          <w:kern w:val="0"/>
          <w:sz w:val="32"/>
          <w:szCs w:val="32"/>
        </w:rPr>
        <w:t>质量安全</w:t>
      </w:r>
      <w:r>
        <w:rPr>
          <w:rFonts w:ascii="Times New Roman" w:hAnsi="Times New Roman" w:eastAsia="仿宋_GB2312"/>
          <w:color w:val="000000"/>
          <w:kern w:val="0"/>
          <w:sz w:val="32"/>
          <w:szCs w:val="32"/>
        </w:rPr>
        <w:t>信用评价和应用管理办法（试行）》，经综合评价你单位</w:t>
      </w:r>
      <w:r>
        <w:rPr>
          <w:rFonts w:hint="eastAsia" w:ascii="Times New Roman" w:hAnsi="Times New Roman" w:eastAsia="仿宋_GB2312"/>
          <w:color w:val="000000"/>
          <w:kern w:val="0"/>
          <w:sz w:val="32"/>
          <w:szCs w:val="32"/>
        </w:rPr>
        <w:t>存在农安信用风险</w:t>
      </w:r>
      <w:r>
        <w:rPr>
          <w:rFonts w:ascii="Times New Roman" w:hAnsi="Times New Roman" w:eastAsia="仿宋_GB2312"/>
          <w:color w:val="000000"/>
          <w:kern w:val="0"/>
          <w:sz w:val="32"/>
          <w:szCs w:val="32"/>
        </w:rPr>
        <w:t>，具体</w:t>
      </w:r>
      <w:r>
        <w:rPr>
          <w:rFonts w:hint="eastAsia" w:ascii="Times New Roman" w:hAnsi="Times New Roman" w:eastAsia="仿宋_GB2312"/>
          <w:color w:val="000000"/>
          <w:kern w:val="0"/>
          <w:sz w:val="32"/>
          <w:szCs w:val="32"/>
        </w:rPr>
        <w:t>原因</w:t>
      </w:r>
      <w:r>
        <w:rPr>
          <w:rFonts w:ascii="Times New Roman" w:hAnsi="Times New Roman" w:eastAsia="仿宋_GB2312"/>
          <w:color w:val="000000"/>
          <w:kern w:val="0"/>
          <w:sz w:val="32"/>
          <w:szCs w:val="32"/>
        </w:rPr>
        <w:t>包</w:t>
      </w:r>
      <w:r>
        <w:rPr>
          <w:rFonts w:hint="eastAsia" w:ascii="Times New Roman" w:hAnsi="Times New Roman" w:eastAsia="仿宋_GB2312"/>
          <w:color w:val="000000"/>
          <w:kern w:val="0"/>
          <w:sz w:val="32"/>
          <w:szCs w:val="32"/>
        </w:rPr>
        <w:t>括</w:t>
      </w:r>
      <w:r>
        <w:rPr>
          <w:rFonts w:ascii="Times New Roman" w:hAnsi="Times New Roman" w:eastAsia="仿宋_GB2312"/>
          <w:color w:val="000000"/>
          <w:kern w:val="0"/>
          <w:sz w:val="32"/>
          <w:szCs w:val="32"/>
        </w:rPr>
        <w:t>但不限于：</w:t>
      </w:r>
    </w:p>
    <w:p w14:paraId="2BBDC112">
      <w:pPr>
        <w:adjustRightInd w:val="0"/>
        <w:snapToGrid w:val="0"/>
        <w:spacing w:line="570" w:lineRule="atLeas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sym w:font="Wingdings 2" w:char="00A3"/>
      </w:r>
      <w:r>
        <w:rPr>
          <w:rFonts w:ascii="Times New Roman" w:hAnsi="Times New Roman" w:eastAsia="仿宋_GB2312"/>
          <w:color w:val="000000"/>
          <w:kern w:val="0"/>
          <w:sz w:val="32"/>
          <w:szCs w:val="32"/>
        </w:rPr>
        <w:t>信用评价综合得分低于60分（D级）；</w:t>
      </w:r>
    </w:p>
    <w:p w14:paraId="019FE75E">
      <w:pPr>
        <w:adjustRightInd w:val="0"/>
        <w:snapToGrid w:val="0"/>
        <w:spacing w:line="570" w:lineRule="atLeas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sym w:font="Wingdings 2" w:char="00A3"/>
      </w:r>
      <w:r>
        <w:rPr>
          <w:rFonts w:hint="eastAsia" w:ascii="Times New Roman" w:hAnsi="Times New Roman" w:eastAsia="仿宋_GB2312"/>
          <w:color w:val="000000"/>
          <w:kern w:val="0"/>
          <w:sz w:val="32"/>
          <w:szCs w:val="32"/>
        </w:rPr>
        <w:t>因</w:t>
      </w:r>
      <w:r>
        <w:rPr>
          <w:rFonts w:ascii="Times New Roman" w:hAnsi="Times New Roman" w:eastAsia="仿宋_GB2312"/>
          <w:color w:val="000000"/>
          <w:kern w:val="0"/>
          <w:sz w:val="32"/>
          <w:szCs w:val="32"/>
        </w:rPr>
        <w:t>在农产品生产经营过程中使用国家禁止使用的农业投入品或其他有毒有害物质，销售含有禁用农药、兽药或其他化合物的农产品，以及销售病死、毒死或死因不明的动物及其产品</w:t>
      </w:r>
      <w:r>
        <w:rPr>
          <w:rFonts w:hint="eastAsia" w:ascii="Times New Roman" w:hAnsi="Times New Roman" w:eastAsia="仿宋_GB2312"/>
          <w:color w:val="000000"/>
          <w:kern w:val="0"/>
          <w:sz w:val="32"/>
          <w:szCs w:val="32"/>
        </w:rPr>
        <w:t>等违法行为被处罚</w:t>
      </w:r>
      <w:r>
        <w:rPr>
          <w:rFonts w:ascii="Times New Roman" w:hAnsi="Times New Roman" w:eastAsia="仿宋_GB2312"/>
          <w:color w:val="000000"/>
          <w:kern w:val="0"/>
          <w:sz w:val="32"/>
          <w:szCs w:val="32"/>
        </w:rPr>
        <w:t>；</w:t>
      </w:r>
    </w:p>
    <w:p w14:paraId="2963A33E">
      <w:pPr>
        <w:adjustRightInd w:val="0"/>
        <w:snapToGrid w:val="0"/>
        <w:spacing w:line="570" w:lineRule="atLeas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sym w:font="Wingdings 2" w:char="00A3"/>
      </w:r>
      <w:r>
        <w:rPr>
          <w:rFonts w:hint="eastAsia" w:ascii="Times New Roman" w:hAnsi="Times New Roman" w:eastAsia="仿宋_GB2312"/>
          <w:color w:val="000000"/>
          <w:kern w:val="0"/>
          <w:sz w:val="32"/>
          <w:szCs w:val="32"/>
        </w:rPr>
        <w:t>因</w:t>
      </w:r>
      <w:r>
        <w:rPr>
          <w:rFonts w:ascii="Times New Roman" w:hAnsi="Times New Roman" w:eastAsia="仿宋_GB2312"/>
          <w:color w:val="000000"/>
          <w:kern w:val="0"/>
          <w:sz w:val="32"/>
          <w:szCs w:val="32"/>
        </w:rPr>
        <w:t>在国家、省、市、县开展的监督抽查中，判定其产品禁限停用药物残留不合格两次及以上</w:t>
      </w:r>
      <w:r>
        <w:rPr>
          <w:rFonts w:hint="eastAsia" w:ascii="Times New Roman" w:hAnsi="Times New Roman" w:eastAsia="仿宋_GB2312"/>
          <w:color w:val="000000"/>
          <w:kern w:val="0"/>
          <w:sz w:val="32"/>
          <w:szCs w:val="32"/>
        </w:rPr>
        <w:t>被处罚</w:t>
      </w:r>
      <w:r>
        <w:rPr>
          <w:rFonts w:ascii="Times New Roman" w:hAnsi="Times New Roman" w:eastAsia="仿宋_GB2312"/>
          <w:color w:val="000000"/>
          <w:kern w:val="0"/>
          <w:sz w:val="32"/>
          <w:szCs w:val="32"/>
        </w:rPr>
        <w:t>；</w:t>
      </w:r>
    </w:p>
    <w:p w14:paraId="35EB30CC">
      <w:pPr>
        <w:adjustRightInd w:val="0"/>
        <w:snapToGrid w:val="0"/>
        <w:spacing w:line="570" w:lineRule="atLeas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sym w:font="Wingdings 2" w:char="00A3"/>
      </w:r>
      <w:r>
        <w:rPr>
          <w:rFonts w:ascii="Times New Roman" w:hAnsi="Times New Roman" w:eastAsia="仿宋_GB2312"/>
          <w:color w:val="000000"/>
          <w:kern w:val="0"/>
          <w:sz w:val="32"/>
          <w:szCs w:val="32"/>
        </w:rPr>
        <w:t>因农产品质量安全问题被媒体曝光，造成恶劣影响且查证属实</w:t>
      </w:r>
      <w:r>
        <w:rPr>
          <w:rFonts w:hint="eastAsia" w:ascii="Times New Roman" w:hAnsi="Times New Roman" w:eastAsia="仿宋_GB2312"/>
          <w:color w:val="000000"/>
          <w:kern w:val="0"/>
          <w:sz w:val="32"/>
          <w:szCs w:val="32"/>
        </w:rPr>
        <w:t>被处罚</w:t>
      </w:r>
      <w:r>
        <w:rPr>
          <w:rFonts w:ascii="Times New Roman" w:hAnsi="Times New Roman" w:eastAsia="仿宋_GB2312"/>
          <w:color w:val="000000"/>
          <w:kern w:val="0"/>
          <w:sz w:val="32"/>
          <w:szCs w:val="32"/>
        </w:rPr>
        <w:t>；</w:t>
      </w:r>
    </w:p>
    <w:p w14:paraId="132D1446">
      <w:pPr>
        <w:adjustRightInd w:val="0"/>
        <w:snapToGrid w:val="0"/>
        <w:spacing w:line="570" w:lineRule="atLeas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sym w:font="Wingdings 2" w:char="00A3"/>
      </w:r>
      <w:r>
        <w:rPr>
          <w:rFonts w:hint="eastAsia" w:ascii="Times New Roman" w:hAnsi="Times New Roman" w:eastAsia="仿宋_GB2312"/>
          <w:color w:val="000000"/>
          <w:kern w:val="0"/>
          <w:sz w:val="32"/>
          <w:szCs w:val="32"/>
        </w:rPr>
        <w:t>因</w:t>
      </w:r>
      <w:r>
        <w:rPr>
          <w:rFonts w:ascii="Times New Roman" w:hAnsi="Times New Roman" w:eastAsia="仿宋_GB2312"/>
          <w:color w:val="000000"/>
          <w:kern w:val="0"/>
          <w:sz w:val="32"/>
          <w:szCs w:val="32"/>
        </w:rPr>
        <w:t>存在其他</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rPr>
        <w:t>严重违反农产品质量安全法律法规行为</w:t>
      </w:r>
      <w:r>
        <w:rPr>
          <w:rFonts w:hint="eastAsia" w:ascii="Times New Roman" w:hAnsi="Times New Roman" w:eastAsia="仿宋_GB2312"/>
          <w:color w:val="000000"/>
          <w:kern w:val="0"/>
          <w:sz w:val="32"/>
          <w:szCs w:val="32"/>
        </w:rPr>
        <w:t>被处罚</w:t>
      </w:r>
      <w:r>
        <w:rPr>
          <w:rFonts w:ascii="Times New Roman" w:hAnsi="Times New Roman" w:eastAsia="仿宋_GB2312"/>
          <w:color w:val="000000"/>
          <w:kern w:val="0"/>
          <w:sz w:val="32"/>
          <w:szCs w:val="32"/>
        </w:rPr>
        <w:t>。</w:t>
      </w:r>
    </w:p>
    <w:p w14:paraId="447D991E">
      <w:pPr>
        <w:adjustRightInd w:val="0"/>
        <w:snapToGrid w:val="0"/>
        <w:spacing w:line="570" w:lineRule="atLeast"/>
        <w:ind w:firstLine="721"/>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你单位可根据《湖南省农产品生产经营主体信用评价和应用管理办法（试行）》等有关规定提出信用异议、开展信用修复。你单位应立即针对存在的问题进行整改，严格按照《中华人民共和国农产品质量安全法》等法律法规开展农产品生产经营活动，向社会提供合格的优质农产品。</w:t>
      </w:r>
    </w:p>
    <w:p w14:paraId="60C59B90">
      <w:pPr>
        <w:adjustRightInd w:val="0"/>
        <w:snapToGrid w:val="0"/>
        <w:spacing w:line="570" w:lineRule="atLeast"/>
        <w:ind w:firstLine="721"/>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特此告知。</w:t>
      </w:r>
    </w:p>
    <w:p w14:paraId="02229033">
      <w:pPr>
        <w:adjustRightInd w:val="0"/>
        <w:snapToGrid w:val="0"/>
        <w:spacing w:line="579" w:lineRule="atLeast"/>
        <w:ind w:firstLine="721"/>
        <w:rPr>
          <w:rFonts w:ascii="Times New Roman" w:hAnsi="Times New Roman" w:eastAsia="仿宋_GB2312"/>
          <w:color w:val="000000"/>
          <w:kern w:val="0"/>
          <w:sz w:val="32"/>
          <w:szCs w:val="32"/>
        </w:rPr>
      </w:pPr>
    </w:p>
    <w:p w14:paraId="691E8ACC">
      <w:pPr>
        <w:adjustRightInd w:val="0"/>
        <w:snapToGrid w:val="0"/>
        <w:spacing w:line="579" w:lineRule="atLeast"/>
        <w:ind w:firstLine="721"/>
        <w:rPr>
          <w:rFonts w:ascii="Times New Roman" w:hAnsi="Times New Roman" w:eastAsia="仿宋_GB2312"/>
          <w:color w:val="000000"/>
          <w:kern w:val="0"/>
          <w:sz w:val="32"/>
          <w:szCs w:val="32"/>
        </w:rPr>
      </w:pPr>
    </w:p>
    <w:p w14:paraId="33E9CBC4">
      <w:pPr>
        <w:adjustRightInd w:val="0"/>
        <w:snapToGrid w:val="0"/>
        <w:spacing w:line="579" w:lineRule="atLeast"/>
        <w:ind w:firstLine="721"/>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乡（镇）农业综合服务中心</w:t>
      </w:r>
    </w:p>
    <w:p w14:paraId="7082CEE1">
      <w:pPr>
        <w:adjustRightInd w:val="0"/>
        <w:snapToGrid w:val="0"/>
        <w:spacing w:line="579" w:lineRule="atLeast"/>
        <w:ind w:firstLine="721"/>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年  月  日</w:t>
      </w:r>
    </w:p>
    <w:p w14:paraId="7CC894FD">
      <w:pPr>
        <w:adjustRightInd w:val="0"/>
        <w:snapToGrid w:val="0"/>
        <w:spacing w:line="579" w:lineRule="atLeast"/>
        <w:ind w:firstLine="721"/>
        <w:rPr>
          <w:rFonts w:ascii="Times New Roman" w:hAnsi="Times New Roman" w:eastAsia="仿宋_GB2312"/>
          <w:color w:val="000000"/>
          <w:kern w:val="0"/>
          <w:sz w:val="32"/>
          <w:szCs w:val="32"/>
        </w:rPr>
      </w:pPr>
    </w:p>
    <w:p w14:paraId="452A095E">
      <w:pPr>
        <w:adjustRightInd w:val="0"/>
        <w:snapToGrid w:val="0"/>
        <w:spacing w:line="579" w:lineRule="atLeast"/>
        <w:ind w:firstLine="721"/>
        <w:rPr>
          <w:rFonts w:ascii="Times New Roman" w:hAnsi="Times New Roman" w:eastAsia="仿宋_GB2312"/>
          <w:color w:val="000000"/>
          <w:kern w:val="0"/>
          <w:sz w:val="32"/>
          <w:szCs w:val="32"/>
        </w:rPr>
      </w:pPr>
    </w:p>
    <w:p w14:paraId="77942B95">
      <w:pPr>
        <w:adjustRightInd w:val="0"/>
        <w:snapToGrid w:val="0"/>
        <w:spacing w:line="590" w:lineRule="exact"/>
        <w:contextualSpacing/>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湖南省农产品</w:t>
      </w:r>
      <w:r>
        <w:rPr>
          <w:rFonts w:hint="eastAsia" w:ascii="Times New Roman" w:hAnsi="Times New Roman" w:eastAsia="方正小标宋简体"/>
          <w:color w:val="000000"/>
          <w:kern w:val="0"/>
          <w:sz w:val="36"/>
          <w:szCs w:val="36"/>
        </w:rPr>
        <w:t>质量安全信用风险提示</w:t>
      </w:r>
      <w:r>
        <w:rPr>
          <w:rFonts w:ascii="Times New Roman" w:hAnsi="Times New Roman" w:eastAsia="方正小标宋简体"/>
          <w:color w:val="000000"/>
          <w:kern w:val="0"/>
          <w:sz w:val="36"/>
          <w:szCs w:val="36"/>
        </w:rPr>
        <w:t>书</w:t>
      </w:r>
      <w:r>
        <w:rPr>
          <w:rFonts w:hint="eastAsia" w:ascii="Times New Roman" w:hAnsi="Times New Roman" w:eastAsia="方正小标宋简体"/>
          <w:color w:val="000000"/>
          <w:kern w:val="0"/>
          <w:sz w:val="36"/>
          <w:szCs w:val="36"/>
        </w:rPr>
        <w:t>送达</w:t>
      </w:r>
      <w:r>
        <w:rPr>
          <w:rFonts w:ascii="Times New Roman" w:hAnsi="Times New Roman" w:eastAsia="方正小标宋简体"/>
          <w:color w:val="000000"/>
          <w:kern w:val="0"/>
          <w:sz w:val="36"/>
          <w:szCs w:val="36"/>
        </w:rPr>
        <w:t>回执</w:t>
      </w:r>
    </w:p>
    <w:p w14:paraId="29E4A362">
      <w:pPr>
        <w:adjustRightInd w:val="0"/>
        <w:snapToGrid w:val="0"/>
        <w:spacing w:line="579" w:lineRule="atLeast"/>
        <w:rPr>
          <w:rFonts w:ascii="Times New Roman" w:hAnsi="Times New Roman" w:eastAsia="仿宋_GB2312"/>
          <w:color w:val="000000"/>
          <w:kern w:val="0"/>
          <w:sz w:val="32"/>
          <w:szCs w:val="32"/>
        </w:rPr>
      </w:pPr>
    </w:p>
    <w:p w14:paraId="2F33D3EF">
      <w:pPr>
        <w:adjustRightInd w:val="0"/>
        <w:snapToGrid w:val="0"/>
        <w:spacing w:line="579" w:lineRule="atLeas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送达</w:t>
      </w:r>
      <w:r>
        <w:rPr>
          <w:rFonts w:ascii="Times New Roman" w:hAnsi="Times New Roman" w:eastAsia="仿宋_GB2312"/>
          <w:color w:val="000000"/>
          <w:kern w:val="0"/>
          <w:sz w:val="32"/>
          <w:szCs w:val="32"/>
        </w:rPr>
        <w:t>时间：</w:t>
      </w:r>
    </w:p>
    <w:p w14:paraId="3F1A5662">
      <w:pPr>
        <w:adjustRightInd w:val="0"/>
        <w:snapToGrid w:val="0"/>
        <w:spacing w:line="579" w:lineRule="atLeas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送达</w:t>
      </w:r>
      <w:r>
        <w:rPr>
          <w:rFonts w:ascii="Times New Roman" w:hAnsi="Times New Roman" w:eastAsia="仿宋_GB2312"/>
          <w:color w:val="000000"/>
          <w:kern w:val="0"/>
          <w:sz w:val="32"/>
          <w:szCs w:val="32"/>
        </w:rPr>
        <w:t>地点：</w:t>
      </w:r>
    </w:p>
    <w:p w14:paraId="2CE0016B">
      <w:pPr>
        <w:adjustRightInd w:val="0"/>
        <w:snapToGrid w:val="0"/>
        <w:spacing w:line="579" w:lineRule="atLeas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接收人联系方式：</w:t>
      </w:r>
    </w:p>
    <w:p w14:paraId="1967DF22">
      <w:pPr>
        <w:adjustRightInd w:val="0"/>
        <w:snapToGrid w:val="0"/>
        <w:spacing w:line="579" w:lineRule="atLeas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接收人签收：</w:t>
      </w:r>
    </w:p>
    <w:p w14:paraId="0521CE50">
      <w:pPr>
        <w:adjustRightInd w:val="0"/>
        <w:snapToGrid w:val="0"/>
        <w:spacing w:line="579" w:lineRule="atLeast"/>
        <w:rPr>
          <w:rFonts w:ascii="Times New Roman" w:hAnsi="Times New Roman" w:eastAsia="仿宋_GB2312"/>
          <w:color w:val="000000"/>
          <w:kern w:val="0"/>
          <w:sz w:val="32"/>
          <w:szCs w:val="32"/>
        </w:rPr>
      </w:pPr>
    </w:p>
    <w:p w14:paraId="175CFB5B">
      <w:pPr>
        <w:adjustRightInd w:val="0"/>
        <w:snapToGrid w:val="0"/>
        <w:spacing w:line="579" w:lineRule="atLeas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送</w:t>
      </w:r>
      <w:r>
        <w:rPr>
          <w:rFonts w:hint="eastAsia" w:ascii="Times New Roman" w:hAnsi="Times New Roman" w:eastAsia="仿宋_GB2312"/>
          <w:color w:val="000000"/>
          <w:kern w:val="0"/>
          <w:sz w:val="32"/>
          <w:szCs w:val="32"/>
        </w:rPr>
        <w:t>达</w:t>
      </w:r>
      <w:r>
        <w:rPr>
          <w:rFonts w:ascii="Times New Roman" w:hAnsi="Times New Roman" w:eastAsia="仿宋_GB2312"/>
          <w:color w:val="000000"/>
          <w:kern w:val="0"/>
          <w:sz w:val="32"/>
          <w:szCs w:val="32"/>
        </w:rPr>
        <w:t>人联系方式：</w:t>
      </w:r>
    </w:p>
    <w:p w14:paraId="07FE3D6A">
      <w:pPr>
        <w:adjustRightInd w:val="0"/>
        <w:snapToGrid w:val="0"/>
        <w:spacing w:line="579" w:lineRule="atLeas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送</w:t>
      </w:r>
      <w:r>
        <w:rPr>
          <w:rFonts w:hint="eastAsia" w:ascii="Times New Roman" w:hAnsi="Times New Roman" w:eastAsia="仿宋_GB2312"/>
          <w:color w:val="000000"/>
          <w:kern w:val="0"/>
          <w:sz w:val="32"/>
          <w:szCs w:val="32"/>
        </w:rPr>
        <w:t>达</w:t>
      </w:r>
      <w:r>
        <w:rPr>
          <w:rFonts w:ascii="Times New Roman" w:hAnsi="Times New Roman" w:eastAsia="仿宋_GB2312"/>
          <w:color w:val="000000"/>
          <w:kern w:val="0"/>
          <w:sz w:val="32"/>
          <w:szCs w:val="32"/>
        </w:rPr>
        <w:t>人确认：</w:t>
      </w:r>
    </w:p>
    <w:p w14:paraId="4F277BD4">
      <w:pPr>
        <w:adjustRightInd w:val="0"/>
        <w:snapToGrid w:val="0"/>
        <w:spacing w:line="579" w:lineRule="atLeast"/>
        <w:rPr>
          <w:rFonts w:ascii="Times New Roman" w:hAnsi="Times New Roman" w:eastAsia="仿宋_GB2312"/>
          <w:color w:val="000000"/>
          <w:kern w:val="0"/>
          <w:sz w:val="32"/>
          <w:szCs w:val="32"/>
        </w:rPr>
      </w:pPr>
    </w:p>
    <w:p w14:paraId="02913D73">
      <w:pPr>
        <w:adjustRightInd w:val="0"/>
        <w:snapToGrid w:val="0"/>
        <w:spacing w:line="579" w:lineRule="atLeas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注：该文件一式两份，交接双方各留一份存档。</w:t>
      </w:r>
    </w:p>
    <w:p w14:paraId="2C90C5AF">
      <w:pPr>
        <w:adjustRightInd w:val="0"/>
        <w:snapToGrid w:val="0"/>
        <w:spacing w:line="550" w:lineRule="exact"/>
        <w:contextualSpacing/>
        <w:rPr>
          <w:rFonts w:ascii="Times New Roman" w:hAnsi="Times New Roman" w:eastAsia="仿宋_GB2312"/>
          <w:color w:val="000000"/>
          <w:kern w:val="0"/>
          <w:sz w:val="32"/>
          <w:szCs w:val="32"/>
        </w:rPr>
      </w:pPr>
    </w:p>
    <w:sectPr>
      <w:pgSz w:w="11907" w:h="16840"/>
      <w:pgMar w:top="2098" w:right="1474" w:bottom="1985" w:left="1588" w:header="851" w:footer="1588"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0B4279-33E2-453D-B00C-1F95636F98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embedRegular r:id="rId2" w:fontKey="{00424283-43AC-475A-ACFC-38AD7AB52EA5}"/>
  </w:font>
  <w:font w:name="方正小标宋_GBK">
    <w:altName w:val="方正小标宋_GBK"/>
    <w:panose1 w:val="02000000000000000000"/>
    <w:charset w:val="86"/>
    <w:family w:val="script"/>
    <w:pitch w:val="default"/>
    <w:sig w:usb0="A00002BF" w:usb1="38CF7CFA" w:usb2="00082016" w:usb3="00000000" w:csb0="00040001" w:csb1="00000000"/>
    <w:embedRegular r:id="rId3" w:fontKey="{91FC078B-39CE-4315-84E7-8D4507F88A1F}"/>
  </w:font>
  <w:font w:name="方正小标宋简体">
    <w:altName w:val="方正小标宋简体"/>
    <w:panose1 w:val="02010600010101010101"/>
    <w:charset w:val="86"/>
    <w:family w:val="script"/>
    <w:pitch w:val="default"/>
    <w:sig w:usb0="00000001" w:usb1="080E0000" w:usb2="00000000" w:usb3="00000000" w:csb0="00040000" w:csb1="00000000"/>
    <w:embedRegular r:id="rId4" w:fontKey="{261A465C-DB27-4068-B2CB-577FE025F8C0}"/>
  </w:font>
  <w:font w:name="Wingdings 2">
    <w:panose1 w:val="05020102010507070707"/>
    <w:charset w:val="02"/>
    <w:family w:val="roman"/>
    <w:pitch w:val="default"/>
    <w:sig w:usb0="00000000" w:usb1="00000000" w:usb2="00000000" w:usb3="00000000" w:csb0="80000000" w:csb1="00000000"/>
    <w:embedRegular r:id="rId5" w:fontKey="{10CD63D1-A05C-4466-BA94-83C0233A8EFF}"/>
  </w:font>
  <w:font w:name="WPSEMBED4">
    <w:panose1 w:val="02000000000000000000"/>
    <w:charset w:val="86"/>
    <w:family w:val="auto"/>
    <w:pitch w:val="default"/>
    <w:sig w:usb0="A00002BF" w:usb1="38CF7CFA" w:usb2="00082016" w:usb3="00000000" w:csb0="00040001" w:csb1="00000000"/>
  </w:font>
  <w:font w:name="WPSEMBED3">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B286">
    <w:pPr>
      <w:pStyle w:val="8"/>
      <w:framePr w:wrap="around" w:vAnchor="text" w:hAnchor="margin" w:xAlign="outside" w:y="1"/>
      <w:rPr>
        <w:rStyle w:val="14"/>
        <w:rFonts w:ascii="Times New Roman" w:hAnsi="Times New Roman" w:eastAsia="仿宋_GB2312"/>
        <w:sz w:val="28"/>
        <w:szCs w:val="28"/>
      </w:rPr>
    </w:pPr>
    <w:r>
      <w:rPr>
        <w:rStyle w:val="14"/>
        <w:rFonts w:ascii="Times New Roman" w:hAnsi="Times New Roman" w:eastAsia="仿宋_GB2312"/>
        <w:sz w:val="28"/>
        <w:szCs w:val="28"/>
      </w:rPr>
      <w:t>—</w:t>
    </w:r>
    <w:r>
      <w:rPr>
        <w:rStyle w:val="14"/>
        <w:rFonts w:ascii="Times New Roman" w:hAnsi="Times New Roman" w:eastAsia="仿宋_GB2312"/>
        <w:sz w:val="28"/>
        <w:szCs w:val="28"/>
      </w:rPr>
      <w:fldChar w:fldCharType="begin"/>
    </w:r>
    <w:r>
      <w:rPr>
        <w:rStyle w:val="14"/>
        <w:rFonts w:ascii="Times New Roman" w:hAnsi="Times New Roman" w:eastAsia="仿宋_GB2312"/>
        <w:sz w:val="28"/>
        <w:szCs w:val="28"/>
      </w:rPr>
      <w:instrText xml:space="preserve">PAGE  </w:instrText>
    </w:r>
    <w:r>
      <w:rPr>
        <w:rStyle w:val="14"/>
        <w:rFonts w:ascii="Times New Roman" w:hAnsi="Times New Roman" w:eastAsia="仿宋_GB2312"/>
        <w:sz w:val="28"/>
        <w:szCs w:val="28"/>
      </w:rPr>
      <w:fldChar w:fldCharType="separate"/>
    </w:r>
    <w:r>
      <w:rPr>
        <w:rStyle w:val="14"/>
        <w:rFonts w:ascii="Times New Roman" w:hAnsi="Times New Roman" w:eastAsia="仿宋_GB2312"/>
        <w:sz w:val="28"/>
        <w:szCs w:val="28"/>
        <w:lang/>
      </w:rPr>
      <w:t>11</w:t>
    </w:r>
    <w:r>
      <w:rPr>
        <w:rStyle w:val="14"/>
        <w:rFonts w:ascii="Times New Roman" w:hAnsi="Times New Roman" w:eastAsia="仿宋_GB2312"/>
        <w:sz w:val="28"/>
        <w:szCs w:val="28"/>
      </w:rPr>
      <w:fldChar w:fldCharType="end"/>
    </w:r>
    <w:r>
      <w:rPr>
        <w:rStyle w:val="14"/>
        <w:rFonts w:ascii="Times New Roman" w:hAnsi="Times New Roman" w:eastAsia="仿宋_GB2312"/>
        <w:sz w:val="28"/>
        <w:szCs w:val="28"/>
      </w:rPr>
      <w:t>—</w:t>
    </w:r>
  </w:p>
  <w:p w14:paraId="643F88BE">
    <w:pPr>
      <w:pStyle w:val="8"/>
      <w:wordWrap w:val="0"/>
      <w:spacing w:line="240" w:lineRule="atLeast"/>
      <w:ind w:right="210" w:rightChars="100"/>
      <w:jc w:val="right"/>
      <w:rPr>
        <w:rFonts w:ascii="Times New Roman" w:hAnsi="Times New Roman"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5210">
    <w:pPr>
      <w:pStyle w:val="8"/>
    </w:pPr>
    <w:r>
      <w:rPr>
        <w:rStyle w:val="14"/>
        <w:rFonts w:ascii="Times New Roman" w:hAnsi="Times New Roman" w:eastAsia="仿宋_GB2312"/>
        <w:sz w:val="28"/>
        <w:szCs w:val="28"/>
      </w:rPr>
      <w:t>—</w:t>
    </w:r>
    <w:r>
      <w:rPr>
        <w:rStyle w:val="14"/>
        <w:rFonts w:ascii="Times New Roman" w:hAnsi="Times New Roman" w:eastAsia="仿宋_GB2312"/>
        <w:sz w:val="28"/>
        <w:szCs w:val="28"/>
      </w:rPr>
      <w:fldChar w:fldCharType="begin"/>
    </w:r>
    <w:r>
      <w:rPr>
        <w:rStyle w:val="14"/>
        <w:rFonts w:ascii="Times New Roman" w:hAnsi="Times New Roman" w:eastAsia="仿宋_GB2312"/>
        <w:sz w:val="28"/>
        <w:szCs w:val="28"/>
      </w:rPr>
      <w:instrText xml:space="preserve">PAGE  </w:instrText>
    </w:r>
    <w:r>
      <w:rPr>
        <w:rStyle w:val="14"/>
        <w:rFonts w:ascii="Times New Roman" w:hAnsi="Times New Roman" w:eastAsia="仿宋_GB2312"/>
        <w:sz w:val="28"/>
        <w:szCs w:val="28"/>
      </w:rPr>
      <w:fldChar w:fldCharType="separate"/>
    </w:r>
    <w:r>
      <w:rPr>
        <w:rStyle w:val="14"/>
        <w:rFonts w:ascii="Times New Roman" w:hAnsi="Times New Roman" w:eastAsia="仿宋_GB2312"/>
        <w:sz w:val="28"/>
        <w:szCs w:val="28"/>
        <w:lang/>
      </w:rPr>
      <w:t>12</w:t>
    </w:r>
    <w:r>
      <w:rPr>
        <w:rStyle w:val="14"/>
        <w:rFonts w:ascii="Times New Roman" w:hAnsi="Times New Roman" w:eastAsia="仿宋_GB2312"/>
        <w:sz w:val="28"/>
        <w:szCs w:val="28"/>
      </w:rPr>
      <w:fldChar w:fldCharType="end"/>
    </w:r>
    <w:r>
      <w:rPr>
        <w:rStyle w:val="14"/>
        <w:rFonts w:ascii="Times New Roman" w:hAnsi="Times New Roman" w:eastAsia="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5D80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6A0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67"/>
    <w:rsid w:val="000474A8"/>
    <w:rsid w:val="00062843"/>
    <w:rsid w:val="003B1DC2"/>
    <w:rsid w:val="00501C60"/>
    <w:rsid w:val="005F1E55"/>
    <w:rsid w:val="00615D36"/>
    <w:rsid w:val="00755DF0"/>
    <w:rsid w:val="0087167F"/>
    <w:rsid w:val="00872467"/>
    <w:rsid w:val="00947305"/>
    <w:rsid w:val="00A36670"/>
    <w:rsid w:val="00AD12EC"/>
    <w:rsid w:val="00B629E0"/>
    <w:rsid w:val="00B94EF8"/>
    <w:rsid w:val="00BF2454"/>
    <w:rsid w:val="00BF5AAF"/>
    <w:rsid w:val="00CF5B69"/>
    <w:rsid w:val="00F55AB7"/>
    <w:rsid w:val="01091642"/>
    <w:rsid w:val="010A263C"/>
    <w:rsid w:val="011974D4"/>
    <w:rsid w:val="012E79BF"/>
    <w:rsid w:val="01395544"/>
    <w:rsid w:val="015F0000"/>
    <w:rsid w:val="016320EC"/>
    <w:rsid w:val="01661B19"/>
    <w:rsid w:val="0167174A"/>
    <w:rsid w:val="018D0A03"/>
    <w:rsid w:val="01912A4C"/>
    <w:rsid w:val="01987913"/>
    <w:rsid w:val="01A47830"/>
    <w:rsid w:val="01B93D65"/>
    <w:rsid w:val="01C054CC"/>
    <w:rsid w:val="01CB440C"/>
    <w:rsid w:val="01DC16D3"/>
    <w:rsid w:val="01DC64D3"/>
    <w:rsid w:val="01F047E7"/>
    <w:rsid w:val="02017E1D"/>
    <w:rsid w:val="02060A8E"/>
    <w:rsid w:val="020B2E78"/>
    <w:rsid w:val="020F493B"/>
    <w:rsid w:val="02257A02"/>
    <w:rsid w:val="02AA2AF0"/>
    <w:rsid w:val="02AE30D6"/>
    <w:rsid w:val="03127D78"/>
    <w:rsid w:val="031B2C7F"/>
    <w:rsid w:val="03391FE6"/>
    <w:rsid w:val="033A478C"/>
    <w:rsid w:val="03404788"/>
    <w:rsid w:val="03600495"/>
    <w:rsid w:val="03644CD4"/>
    <w:rsid w:val="0372377A"/>
    <w:rsid w:val="037F3E48"/>
    <w:rsid w:val="039432DA"/>
    <w:rsid w:val="039A0F62"/>
    <w:rsid w:val="039E0DC7"/>
    <w:rsid w:val="03A010AC"/>
    <w:rsid w:val="03BD71D4"/>
    <w:rsid w:val="03CC1965"/>
    <w:rsid w:val="03D17361"/>
    <w:rsid w:val="03DF1EFE"/>
    <w:rsid w:val="03E10044"/>
    <w:rsid w:val="04207E21"/>
    <w:rsid w:val="042D177C"/>
    <w:rsid w:val="042F3186"/>
    <w:rsid w:val="04360C04"/>
    <w:rsid w:val="04451664"/>
    <w:rsid w:val="044D3C81"/>
    <w:rsid w:val="04506030"/>
    <w:rsid w:val="0453161C"/>
    <w:rsid w:val="0464420C"/>
    <w:rsid w:val="046A69BA"/>
    <w:rsid w:val="0471063D"/>
    <w:rsid w:val="04837568"/>
    <w:rsid w:val="048E112F"/>
    <w:rsid w:val="04AA4CFF"/>
    <w:rsid w:val="04CA1385"/>
    <w:rsid w:val="04D24C27"/>
    <w:rsid w:val="04EC5DAF"/>
    <w:rsid w:val="04F56D4D"/>
    <w:rsid w:val="05133DDF"/>
    <w:rsid w:val="052863AD"/>
    <w:rsid w:val="052B52A9"/>
    <w:rsid w:val="05593052"/>
    <w:rsid w:val="055E7A9A"/>
    <w:rsid w:val="05761833"/>
    <w:rsid w:val="05BF401C"/>
    <w:rsid w:val="05BF5D79"/>
    <w:rsid w:val="05C13537"/>
    <w:rsid w:val="05C5011E"/>
    <w:rsid w:val="05D820F9"/>
    <w:rsid w:val="05EB3C41"/>
    <w:rsid w:val="061E3A46"/>
    <w:rsid w:val="06252604"/>
    <w:rsid w:val="065915D3"/>
    <w:rsid w:val="066E3DB6"/>
    <w:rsid w:val="0686524C"/>
    <w:rsid w:val="068739E6"/>
    <w:rsid w:val="0702384A"/>
    <w:rsid w:val="07387143"/>
    <w:rsid w:val="076000C6"/>
    <w:rsid w:val="07612C2E"/>
    <w:rsid w:val="078234B4"/>
    <w:rsid w:val="078C7AE0"/>
    <w:rsid w:val="07AE1C30"/>
    <w:rsid w:val="07C80721"/>
    <w:rsid w:val="07CE6910"/>
    <w:rsid w:val="080C422C"/>
    <w:rsid w:val="080C634F"/>
    <w:rsid w:val="0814167F"/>
    <w:rsid w:val="08141B8F"/>
    <w:rsid w:val="082220B6"/>
    <w:rsid w:val="0827753E"/>
    <w:rsid w:val="08393640"/>
    <w:rsid w:val="084A638A"/>
    <w:rsid w:val="084D52D7"/>
    <w:rsid w:val="0885355F"/>
    <w:rsid w:val="08870D2C"/>
    <w:rsid w:val="08940377"/>
    <w:rsid w:val="089E220D"/>
    <w:rsid w:val="089F6EAA"/>
    <w:rsid w:val="08A02DE0"/>
    <w:rsid w:val="08D37A98"/>
    <w:rsid w:val="08DD5D46"/>
    <w:rsid w:val="08F03906"/>
    <w:rsid w:val="09102B5A"/>
    <w:rsid w:val="093929F8"/>
    <w:rsid w:val="093B5BA1"/>
    <w:rsid w:val="094C1A09"/>
    <w:rsid w:val="09615A5F"/>
    <w:rsid w:val="098B6D3D"/>
    <w:rsid w:val="09905FEC"/>
    <w:rsid w:val="099C01BE"/>
    <w:rsid w:val="09C83B13"/>
    <w:rsid w:val="09DF0F77"/>
    <w:rsid w:val="09F77E31"/>
    <w:rsid w:val="0A034C7C"/>
    <w:rsid w:val="0A12039D"/>
    <w:rsid w:val="0A384A81"/>
    <w:rsid w:val="0A3E7ED1"/>
    <w:rsid w:val="0A431E78"/>
    <w:rsid w:val="0A4C0BEF"/>
    <w:rsid w:val="0A913F19"/>
    <w:rsid w:val="0A952850"/>
    <w:rsid w:val="0AB66897"/>
    <w:rsid w:val="0ACF36BE"/>
    <w:rsid w:val="0AD93620"/>
    <w:rsid w:val="0AF81C19"/>
    <w:rsid w:val="0B043C16"/>
    <w:rsid w:val="0B08711A"/>
    <w:rsid w:val="0B3E7905"/>
    <w:rsid w:val="0B4C666C"/>
    <w:rsid w:val="0B6843D5"/>
    <w:rsid w:val="0B765919"/>
    <w:rsid w:val="0B7C684E"/>
    <w:rsid w:val="0B862E4C"/>
    <w:rsid w:val="0BAA24D3"/>
    <w:rsid w:val="0BF0789D"/>
    <w:rsid w:val="0BF66A89"/>
    <w:rsid w:val="0BFB7C46"/>
    <w:rsid w:val="0C1C4A41"/>
    <w:rsid w:val="0C1F672C"/>
    <w:rsid w:val="0C674770"/>
    <w:rsid w:val="0C8F1FE8"/>
    <w:rsid w:val="0CA830A9"/>
    <w:rsid w:val="0CB54C46"/>
    <w:rsid w:val="0CBA0C7D"/>
    <w:rsid w:val="0CD626CC"/>
    <w:rsid w:val="0CD95D9C"/>
    <w:rsid w:val="0CDB56CD"/>
    <w:rsid w:val="0CE31953"/>
    <w:rsid w:val="0CF628D8"/>
    <w:rsid w:val="0D584D75"/>
    <w:rsid w:val="0D6B0389"/>
    <w:rsid w:val="0D776002"/>
    <w:rsid w:val="0D860D4F"/>
    <w:rsid w:val="0DAA3D5A"/>
    <w:rsid w:val="0DAB7C23"/>
    <w:rsid w:val="0DB7194C"/>
    <w:rsid w:val="0DC20A4F"/>
    <w:rsid w:val="0DDF1B54"/>
    <w:rsid w:val="0DE44F57"/>
    <w:rsid w:val="0DFB5E2E"/>
    <w:rsid w:val="0E2B5D12"/>
    <w:rsid w:val="0E412152"/>
    <w:rsid w:val="0E4856C7"/>
    <w:rsid w:val="0E516B4D"/>
    <w:rsid w:val="0E5C05EF"/>
    <w:rsid w:val="0E733531"/>
    <w:rsid w:val="0E8F2277"/>
    <w:rsid w:val="0E9C6910"/>
    <w:rsid w:val="0E9F29B4"/>
    <w:rsid w:val="0EA25E71"/>
    <w:rsid w:val="0EB155A3"/>
    <w:rsid w:val="0EB858AA"/>
    <w:rsid w:val="0ED84D64"/>
    <w:rsid w:val="0EE32013"/>
    <w:rsid w:val="0EED0CAB"/>
    <w:rsid w:val="0EF72B6B"/>
    <w:rsid w:val="0F165457"/>
    <w:rsid w:val="0F324498"/>
    <w:rsid w:val="0F38707C"/>
    <w:rsid w:val="0F5740B4"/>
    <w:rsid w:val="0F5838F0"/>
    <w:rsid w:val="0F6E5F8C"/>
    <w:rsid w:val="0F7F1A5A"/>
    <w:rsid w:val="0F7F6F9B"/>
    <w:rsid w:val="0FC607F5"/>
    <w:rsid w:val="0FCB1387"/>
    <w:rsid w:val="0FD50982"/>
    <w:rsid w:val="0FD73D58"/>
    <w:rsid w:val="0FDF2C81"/>
    <w:rsid w:val="0FE7668E"/>
    <w:rsid w:val="10284C2D"/>
    <w:rsid w:val="102E35CC"/>
    <w:rsid w:val="10343143"/>
    <w:rsid w:val="103639AC"/>
    <w:rsid w:val="103744C7"/>
    <w:rsid w:val="105B7B98"/>
    <w:rsid w:val="10711F30"/>
    <w:rsid w:val="1093388B"/>
    <w:rsid w:val="10995EE3"/>
    <w:rsid w:val="10C04943"/>
    <w:rsid w:val="10C44EE2"/>
    <w:rsid w:val="10C663BB"/>
    <w:rsid w:val="10C93CE9"/>
    <w:rsid w:val="10DB2D6D"/>
    <w:rsid w:val="10FD41D0"/>
    <w:rsid w:val="110E0517"/>
    <w:rsid w:val="111077FE"/>
    <w:rsid w:val="11372054"/>
    <w:rsid w:val="115108C6"/>
    <w:rsid w:val="119C062A"/>
    <w:rsid w:val="11A31CF8"/>
    <w:rsid w:val="11AF6B04"/>
    <w:rsid w:val="11B813CC"/>
    <w:rsid w:val="11BC3D34"/>
    <w:rsid w:val="11D94EF9"/>
    <w:rsid w:val="12050F05"/>
    <w:rsid w:val="1210680B"/>
    <w:rsid w:val="122F22A3"/>
    <w:rsid w:val="123B535D"/>
    <w:rsid w:val="12545887"/>
    <w:rsid w:val="12640F5E"/>
    <w:rsid w:val="1268604D"/>
    <w:rsid w:val="12697745"/>
    <w:rsid w:val="12874494"/>
    <w:rsid w:val="129272BC"/>
    <w:rsid w:val="12B96EC6"/>
    <w:rsid w:val="12D223F0"/>
    <w:rsid w:val="12DC511B"/>
    <w:rsid w:val="12E50DCD"/>
    <w:rsid w:val="12ED084C"/>
    <w:rsid w:val="130E3775"/>
    <w:rsid w:val="13232B27"/>
    <w:rsid w:val="133A5094"/>
    <w:rsid w:val="13447B1D"/>
    <w:rsid w:val="13590509"/>
    <w:rsid w:val="13646757"/>
    <w:rsid w:val="13782DDD"/>
    <w:rsid w:val="1387727E"/>
    <w:rsid w:val="138E07C8"/>
    <w:rsid w:val="139D3EB7"/>
    <w:rsid w:val="13C738D1"/>
    <w:rsid w:val="13C93619"/>
    <w:rsid w:val="13E21D4C"/>
    <w:rsid w:val="13F0625C"/>
    <w:rsid w:val="13FD4D1D"/>
    <w:rsid w:val="1439429F"/>
    <w:rsid w:val="144C1128"/>
    <w:rsid w:val="145030AD"/>
    <w:rsid w:val="14622436"/>
    <w:rsid w:val="1463237C"/>
    <w:rsid w:val="14914857"/>
    <w:rsid w:val="14C02A34"/>
    <w:rsid w:val="14C70E20"/>
    <w:rsid w:val="15265713"/>
    <w:rsid w:val="15280758"/>
    <w:rsid w:val="15323B65"/>
    <w:rsid w:val="15400ECF"/>
    <w:rsid w:val="15404C07"/>
    <w:rsid w:val="154D4D7D"/>
    <w:rsid w:val="1571051A"/>
    <w:rsid w:val="15896F68"/>
    <w:rsid w:val="15994D04"/>
    <w:rsid w:val="15995C85"/>
    <w:rsid w:val="15B84821"/>
    <w:rsid w:val="15CB5473"/>
    <w:rsid w:val="15F31FD8"/>
    <w:rsid w:val="16072786"/>
    <w:rsid w:val="16550080"/>
    <w:rsid w:val="165878EE"/>
    <w:rsid w:val="165A1A49"/>
    <w:rsid w:val="166939B8"/>
    <w:rsid w:val="1674009A"/>
    <w:rsid w:val="16A94052"/>
    <w:rsid w:val="16AB06DF"/>
    <w:rsid w:val="16CA70FA"/>
    <w:rsid w:val="16DC22CD"/>
    <w:rsid w:val="16E15669"/>
    <w:rsid w:val="16ED1578"/>
    <w:rsid w:val="17033816"/>
    <w:rsid w:val="17083B08"/>
    <w:rsid w:val="172D19DC"/>
    <w:rsid w:val="174B7245"/>
    <w:rsid w:val="1761548C"/>
    <w:rsid w:val="176E6F6C"/>
    <w:rsid w:val="17B96C67"/>
    <w:rsid w:val="17C11E6A"/>
    <w:rsid w:val="17E04CE3"/>
    <w:rsid w:val="17FD21CB"/>
    <w:rsid w:val="18024300"/>
    <w:rsid w:val="18046907"/>
    <w:rsid w:val="18151A2D"/>
    <w:rsid w:val="18210912"/>
    <w:rsid w:val="18242373"/>
    <w:rsid w:val="183F64D4"/>
    <w:rsid w:val="18435827"/>
    <w:rsid w:val="18545459"/>
    <w:rsid w:val="186220BE"/>
    <w:rsid w:val="186E164B"/>
    <w:rsid w:val="18A1214B"/>
    <w:rsid w:val="18BA78DA"/>
    <w:rsid w:val="18D21BDA"/>
    <w:rsid w:val="18E07078"/>
    <w:rsid w:val="18EA38CA"/>
    <w:rsid w:val="18EF499F"/>
    <w:rsid w:val="1901426D"/>
    <w:rsid w:val="19073CBF"/>
    <w:rsid w:val="19091AA8"/>
    <w:rsid w:val="193E60EF"/>
    <w:rsid w:val="194505FE"/>
    <w:rsid w:val="19551A06"/>
    <w:rsid w:val="198C46AB"/>
    <w:rsid w:val="199548C9"/>
    <w:rsid w:val="19B71A13"/>
    <w:rsid w:val="19B80B6B"/>
    <w:rsid w:val="19DC29C6"/>
    <w:rsid w:val="19E52BA8"/>
    <w:rsid w:val="19E87EBA"/>
    <w:rsid w:val="19F53DD2"/>
    <w:rsid w:val="1A0F5BEB"/>
    <w:rsid w:val="1A17298B"/>
    <w:rsid w:val="1A2E17B0"/>
    <w:rsid w:val="1A3174D1"/>
    <w:rsid w:val="1A3940B3"/>
    <w:rsid w:val="1A447772"/>
    <w:rsid w:val="1A793D0E"/>
    <w:rsid w:val="1A7B00B7"/>
    <w:rsid w:val="1A8D61D8"/>
    <w:rsid w:val="1AAC1FB7"/>
    <w:rsid w:val="1AD04ED8"/>
    <w:rsid w:val="1AF236D4"/>
    <w:rsid w:val="1AF44386"/>
    <w:rsid w:val="1AFE7224"/>
    <w:rsid w:val="1B133F7A"/>
    <w:rsid w:val="1B1916F2"/>
    <w:rsid w:val="1B360829"/>
    <w:rsid w:val="1B373F75"/>
    <w:rsid w:val="1B4724FD"/>
    <w:rsid w:val="1B4C3834"/>
    <w:rsid w:val="1B5659C1"/>
    <w:rsid w:val="1B5B0726"/>
    <w:rsid w:val="1B633293"/>
    <w:rsid w:val="1B7C5FD8"/>
    <w:rsid w:val="1B8B7E89"/>
    <w:rsid w:val="1B9226E2"/>
    <w:rsid w:val="1B92589F"/>
    <w:rsid w:val="1BA04D75"/>
    <w:rsid w:val="1BB20650"/>
    <w:rsid w:val="1BB66232"/>
    <w:rsid w:val="1BB775E5"/>
    <w:rsid w:val="1BC9395E"/>
    <w:rsid w:val="1BED0292"/>
    <w:rsid w:val="1C2C3ED5"/>
    <w:rsid w:val="1C351074"/>
    <w:rsid w:val="1C501080"/>
    <w:rsid w:val="1C543216"/>
    <w:rsid w:val="1C8718CC"/>
    <w:rsid w:val="1C901DC0"/>
    <w:rsid w:val="1C9D11CD"/>
    <w:rsid w:val="1CA223EE"/>
    <w:rsid w:val="1CA37F3A"/>
    <w:rsid w:val="1CAC74F1"/>
    <w:rsid w:val="1CAF24F2"/>
    <w:rsid w:val="1CCD59B8"/>
    <w:rsid w:val="1CE86D73"/>
    <w:rsid w:val="1CEE2BE8"/>
    <w:rsid w:val="1D1F7E24"/>
    <w:rsid w:val="1D242351"/>
    <w:rsid w:val="1D4E5A2A"/>
    <w:rsid w:val="1D904EAF"/>
    <w:rsid w:val="1D9346E1"/>
    <w:rsid w:val="1DCC6302"/>
    <w:rsid w:val="1DD513D4"/>
    <w:rsid w:val="1DD66041"/>
    <w:rsid w:val="1DE12FDF"/>
    <w:rsid w:val="1DF22F81"/>
    <w:rsid w:val="1E401B39"/>
    <w:rsid w:val="1E4640B4"/>
    <w:rsid w:val="1E4B49CB"/>
    <w:rsid w:val="1E4D0C0D"/>
    <w:rsid w:val="1E523238"/>
    <w:rsid w:val="1E52799C"/>
    <w:rsid w:val="1E577960"/>
    <w:rsid w:val="1E6817C4"/>
    <w:rsid w:val="1E805BEC"/>
    <w:rsid w:val="1E8C4A8A"/>
    <w:rsid w:val="1EC500CB"/>
    <w:rsid w:val="1ECE274F"/>
    <w:rsid w:val="1EDF1712"/>
    <w:rsid w:val="1EE4771A"/>
    <w:rsid w:val="1EF21DF0"/>
    <w:rsid w:val="1F1645D2"/>
    <w:rsid w:val="1F236ABE"/>
    <w:rsid w:val="1F243234"/>
    <w:rsid w:val="1F3462F0"/>
    <w:rsid w:val="1F3D78D6"/>
    <w:rsid w:val="1F591528"/>
    <w:rsid w:val="1F6F755F"/>
    <w:rsid w:val="1F837F25"/>
    <w:rsid w:val="1F8C3EB6"/>
    <w:rsid w:val="1FB47CC7"/>
    <w:rsid w:val="1FB741D0"/>
    <w:rsid w:val="1FBB33C8"/>
    <w:rsid w:val="1FCD7434"/>
    <w:rsid w:val="202E4DBB"/>
    <w:rsid w:val="20306730"/>
    <w:rsid w:val="203F2583"/>
    <w:rsid w:val="204B3215"/>
    <w:rsid w:val="2063580D"/>
    <w:rsid w:val="206519EF"/>
    <w:rsid w:val="207A1A5F"/>
    <w:rsid w:val="208C266E"/>
    <w:rsid w:val="209C62E7"/>
    <w:rsid w:val="20DA1A70"/>
    <w:rsid w:val="20DE5D1F"/>
    <w:rsid w:val="20E47BD5"/>
    <w:rsid w:val="20EA758A"/>
    <w:rsid w:val="20F005CD"/>
    <w:rsid w:val="210B5E71"/>
    <w:rsid w:val="2137335E"/>
    <w:rsid w:val="21385F81"/>
    <w:rsid w:val="213F5AB0"/>
    <w:rsid w:val="214A7201"/>
    <w:rsid w:val="214B48EC"/>
    <w:rsid w:val="21531A23"/>
    <w:rsid w:val="21556757"/>
    <w:rsid w:val="215748BC"/>
    <w:rsid w:val="21582E98"/>
    <w:rsid w:val="215B36D2"/>
    <w:rsid w:val="217220BB"/>
    <w:rsid w:val="219F7650"/>
    <w:rsid w:val="21A014F2"/>
    <w:rsid w:val="21A07817"/>
    <w:rsid w:val="21B4362D"/>
    <w:rsid w:val="21C555E5"/>
    <w:rsid w:val="21DC3854"/>
    <w:rsid w:val="21E455AF"/>
    <w:rsid w:val="21EE570A"/>
    <w:rsid w:val="221E18BC"/>
    <w:rsid w:val="2229669B"/>
    <w:rsid w:val="226B7D44"/>
    <w:rsid w:val="22732AC5"/>
    <w:rsid w:val="2278320D"/>
    <w:rsid w:val="22802652"/>
    <w:rsid w:val="22891AAA"/>
    <w:rsid w:val="22B67C27"/>
    <w:rsid w:val="22CA1156"/>
    <w:rsid w:val="22ED7C37"/>
    <w:rsid w:val="22F0072A"/>
    <w:rsid w:val="22F27EFD"/>
    <w:rsid w:val="22F675FF"/>
    <w:rsid w:val="23191D7B"/>
    <w:rsid w:val="23220775"/>
    <w:rsid w:val="2338257A"/>
    <w:rsid w:val="23397C48"/>
    <w:rsid w:val="233A0E32"/>
    <w:rsid w:val="23556F03"/>
    <w:rsid w:val="235A7F51"/>
    <w:rsid w:val="239C292F"/>
    <w:rsid w:val="239F090A"/>
    <w:rsid w:val="23A03CEA"/>
    <w:rsid w:val="23A20A6F"/>
    <w:rsid w:val="23B00B0F"/>
    <w:rsid w:val="23B55C4F"/>
    <w:rsid w:val="23B66F37"/>
    <w:rsid w:val="23C04292"/>
    <w:rsid w:val="23E40A13"/>
    <w:rsid w:val="23ED5B1A"/>
    <w:rsid w:val="23EE0506"/>
    <w:rsid w:val="23F038BC"/>
    <w:rsid w:val="23FC1485"/>
    <w:rsid w:val="242459DC"/>
    <w:rsid w:val="24416B62"/>
    <w:rsid w:val="244A5136"/>
    <w:rsid w:val="246A5074"/>
    <w:rsid w:val="246F0F0B"/>
    <w:rsid w:val="247B55AB"/>
    <w:rsid w:val="24A0731E"/>
    <w:rsid w:val="24B4276D"/>
    <w:rsid w:val="24B944D9"/>
    <w:rsid w:val="24F773F5"/>
    <w:rsid w:val="24FC74D6"/>
    <w:rsid w:val="25222028"/>
    <w:rsid w:val="252B2E4A"/>
    <w:rsid w:val="253C0671"/>
    <w:rsid w:val="254B1DE1"/>
    <w:rsid w:val="255932BD"/>
    <w:rsid w:val="255B435E"/>
    <w:rsid w:val="255E6DEB"/>
    <w:rsid w:val="25717CF5"/>
    <w:rsid w:val="25A13AE6"/>
    <w:rsid w:val="25A27CC7"/>
    <w:rsid w:val="25B935BB"/>
    <w:rsid w:val="25B95FD1"/>
    <w:rsid w:val="25C211E5"/>
    <w:rsid w:val="26321729"/>
    <w:rsid w:val="26453EB7"/>
    <w:rsid w:val="2649314F"/>
    <w:rsid w:val="264B01AF"/>
    <w:rsid w:val="264B427C"/>
    <w:rsid w:val="266161EA"/>
    <w:rsid w:val="26777B08"/>
    <w:rsid w:val="26944DAB"/>
    <w:rsid w:val="26A358ED"/>
    <w:rsid w:val="26A87F38"/>
    <w:rsid w:val="26D42BE6"/>
    <w:rsid w:val="26EA3467"/>
    <w:rsid w:val="27117E13"/>
    <w:rsid w:val="27344EE1"/>
    <w:rsid w:val="273B6977"/>
    <w:rsid w:val="27402C8C"/>
    <w:rsid w:val="275C6424"/>
    <w:rsid w:val="27830769"/>
    <w:rsid w:val="278A7B56"/>
    <w:rsid w:val="27B171E2"/>
    <w:rsid w:val="283D3D60"/>
    <w:rsid w:val="28653477"/>
    <w:rsid w:val="28663459"/>
    <w:rsid w:val="287F09BC"/>
    <w:rsid w:val="28822379"/>
    <w:rsid w:val="28845396"/>
    <w:rsid w:val="288D5494"/>
    <w:rsid w:val="289C594F"/>
    <w:rsid w:val="28A61437"/>
    <w:rsid w:val="28AA641B"/>
    <w:rsid w:val="28BC7DB6"/>
    <w:rsid w:val="28E54065"/>
    <w:rsid w:val="28FB1AE3"/>
    <w:rsid w:val="29031F59"/>
    <w:rsid w:val="29084098"/>
    <w:rsid w:val="291730B9"/>
    <w:rsid w:val="29264BDA"/>
    <w:rsid w:val="292F186B"/>
    <w:rsid w:val="29343562"/>
    <w:rsid w:val="29570B1D"/>
    <w:rsid w:val="295B5432"/>
    <w:rsid w:val="295C1B8E"/>
    <w:rsid w:val="298A1F9E"/>
    <w:rsid w:val="298F1525"/>
    <w:rsid w:val="29C216F3"/>
    <w:rsid w:val="29C53958"/>
    <w:rsid w:val="2A1B1727"/>
    <w:rsid w:val="2A5A4A38"/>
    <w:rsid w:val="2AA00868"/>
    <w:rsid w:val="2AAB66AA"/>
    <w:rsid w:val="2AC75361"/>
    <w:rsid w:val="2AEA4B61"/>
    <w:rsid w:val="2AF85F18"/>
    <w:rsid w:val="2B0A0A11"/>
    <w:rsid w:val="2B163D24"/>
    <w:rsid w:val="2B5A0039"/>
    <w:rsid w:val="2B5E127B"/>
    <w:rsid w:val="2B6A77A5"/>
    <w:rsid w:val="2B733096"/>
    <w:rsid w:val="2B810D3C"/>
    <w:rsid w:val="2B95314F"/>
    <w:rsid w:val="2BBC49C9"/>
    <w:rsid w:val="2BBE0374"/>
    <w:rsid w:val="2BC564D0"/>
    <w:rsid w:val="2BD91343"/>
    <w:rsid w:val="2BFA4D8E"/>
    <w:rsid w:val="2C0E487F"/>
    <w:rsid w:val="2C2B2E12"/>
    <w:rsid w:val="2C407B11"/>
    <w:rsid w:val="2C433FE7"/>
    <w:rsid w:val="2C5523A0"/>
    <w:rsid w:val="2CBCA527"/>
    <w:rsid w:val="2CC119C1"/>
    <w:rsid w:val="2CEA546F"/>
    <w:rsid w:val="2D123F32"/>
    <w:rsid w:val="2D167952"/>
    <w:rsid w:val="2D1E5247"/>
    <w:rsid w:val="2D1E6D44"/>
    <w:rsid w:val="2D296013"/>
    <w:rsid w:val="2D3A6C22"/>
    <w:rsid w:val="2D505747"/>
    <w:rsid w:val="2D516C8A"/>
    <w:rsid w:val="2D6624B2"/>
    <w:rsid w:val="2D67635A"/>
    <w:rsid w:val="2D766B80"/>
    <w:rsid w:val="2D7B6340"/>
    <w:rsid w:val="2D7D5D00"/>
    <w:rsid w:val="2D94029C"/>
    <w:rsid w:val="2D9F2F45"/>
    <w:rsid w:val="2DCA49F8"/>
    <w:rsid w:val="2DCE43D8"/>
    <w:rsid w:val="2DD90948"/>
    <w:rsid w:val="2E224DE3"/>
    <w:rsid w:val="2E2370BB"/>
    <w:rsid w:val="2E403B14"/>
    <w:rsid w:val="2E464E12"/>
    <w:rsid w:val="2E861282"/>
    <w:rsid w:val="2EA87A88"/>
    <w:rsid w:val="2F166C43"/>
    <w:rsid w:val="2F2E06E3"/>
    <w:rsid w:val="2F404D83"/>
    <w:rsid w:val="2F4A2072"/>
    <w:rsid w:val="2F5F635E"/>
    <w:rsid w:val="2F7D1D98"/>
    <w:rsid w:val="2F9262DB"/>
    <w:rsid w:val="2FBA40D1"/>
    <w:rsid w:val="2FC71F96"/>
    <w:rsid w:val="2FCC115F"/>
    <w:rsid w:val="2FCC263E"/>
    <w:rsid w:val="2FDF708E"/>
    <w:rsid w:val="301731D2"/>
    <w:rsid w:val="303E13A2"/>
    <w:rsid w:val="3047496D"/>
    <w:rsid w:val="3062309E"/>
    <w:rsid w:val="307313EE"/>
    <w:rsid w:val="308862F4"/>
    <w:rsid w:val="3096724F"/>
    <w:rsid w:val="30AF33C0"/>
    <w:rsid w:val="30BE296D"/>
    <w:rsid w:val="30CD7054"/>
    <w:rsid w:val="30D1795A"/>
    <w:rsid w:val="30D305EC"/>
    <w:rsid w:val="30F40CC5"/>
    <w:rsid w:val="30F5080A"/>
    <w:rsid w:val="30FF208B"/>
    <w:rsid w:val="31021BF8"/>
    <w:rsid w:val="31051A6D"/>
    <w:rsid w:val="31145417"/>
    <w:rsid w:val="311751EE"/>
    <w:rsid w:val="312B3524"/>
    <w:rsid w:val="312F1DE3"/>
    <w:rsid w:val="31456F95"/>
    <w:rsid w:val="315E6CB1"/>
    <w:rsid w:val="31740234"/>
    <w:rsid w:val="3177046F"/>
    <w:rsid w:val="319B2466"/>
    <w:rsid w:val="319D7F3B"/>
    <w:rsid w:val="31C57999"/>
    <w:rsid w:val="31D451B7"/>
    <w:rsid w:val="31D90CD5"/>
    <w:rsid w:val="31EA1135"/>
    <w:rsid w:val="31F90417"/>
    <w:rsid w:val="32315BCA"/>
    <w:rsid w:val="323577D2"/>
    <w:rsid w:val="32382D4A"/>
    <w:rsid w:val="32685CE4"/>
    <w:rsid w:val="32723412"/>
    <w:rsid w:val="32737B32"/>
    <w:rsid w:val="328F7237"/>
    <w:rsid w:val="32C65C90"/>
    <w:rsid w:val="32EE6E88"/>
    <w:rsid w:val="33207C98"/>
    <w:rsid w:val="33481132"/>
    <w:rsid w:val="334A0A49"/>
    <w:rsid w:val="334A6411"/>
    <w:rsid w:val="33582A15"/>
    <w:rsid w:val="3364504B"/>
    <w:rsid w:val="336C5088"/>
    <w:rsid w:val="33D32773"/>
    <w:rsid w:val="33DA34FD"/>
    <w:rsid w:val="33F53682"/>
    <w:rsid w:val="33FC21EF"/>
    <w:rsid w:val="34045CD1"/>
    <w:rsid w:val="34151AA9"/>
    <w:rsid w:val="341F3D5E"/>
    <w:rsid w:val="342310E4"/>
    <w:rsid w:val="344530B5"/>
    <w:rsid w:val="34514E11"/>
    <w:rsid w:val="347E4C88"/>
    <w:rsid w:val="347E7D1C"/>
    <w:rsid w:val="34925DC7"/>
    <w:rsid w:val="34B71334"/>
    <w:rsid w:val="34C720DE"/>
    <w:rsid w:val="34D67FF7"/>
    <w:rsid w:val="34E35ED4"/>
    <w:rsid w:val="34EB6FD3"/>
    <w:rsid w:val="350E08BF"/>
    <w:rsid w:val="351421F7"/>
    <w:rsid w:val="351F0846"/>
    <w:rsid w:val="35227790"/>
    <w:rsid w:val="353812B0"/>
    <w:rsid w:val="354C0236"/>
    <w:rsid w:val="355422D5"/>
    <w:rsid w:val="35542C26"/>
    <w:rsid w:val="35750E06"/>
    <w:rsid w:val="357810AD"/>
    <w:rsid w:val="35A767D7"/>
    <w:rsid w:val="35CE68B2"/>
    <w:rsid w:val="35E11637"/>
    <w:rsid w:val="35F1706A"/>
    <w:rsid w:val="35F816FD"/>
    <w:rsid w:val="35F83568"/>
    <w:rsid w:val="36002B1A"/>
    <w:rsid w:val="36005B14"/>
    <w:rsid w:val="36560908"/>
    <w:rsid w:val="365B453C"/>
    <w:rsid w:val="367478F5"/>
    <w:rsid w:val="367B15F4"/>
    <w:rsid w:val="36937C51"/>
    <w:rsid w:val="369C3FC1"/>
    <w:rsid w:val="36A234B2"/>
    <w:rsid w:val="36D66D84"/>
    <w:rsid w:val="36EE6503"/>
    <w:rsid w:val="36F10DBA"/>
    <w:rsid w:val="37065E65"/>
    <w:rsid w:val="37143BFA"/>
    <w:rsid w:val="372868F6"/>
    <w:rsid w:val="37464FAE"/>
    <w:rsid w:val="375E2CF3"/>
    <w:rsid w:val="377623DD"/>
    <w:rsid w:val="377B732A"/>
    <w:rsid w:val="37881C3B"/>
    <w:rsid w:val="3788363C"/>
    <w:rsid w:val="3788619F"/>
    <w:rsid w:val="37AB5792"/>
    <w:rsid w:val="37BC375C"/>
    <w:rsid w:val="381D4AF8"/>
    <w:rsid w:val="38217DC9"/>
    <w:rsid w:val="38391D3C"/>
    <w:rsid w:val="389114FA"/>
    <w:rsid w:val="38921F0A"/>
    <w:rsid w:val="38935028"/>
    <w:rsid w:val="389F2281"/>
    <w:rsid w:val="38B9056E"/>
    <w:rsid w:val="38E53C0C"/>
    <w:rsid w:val="38EF5863"/>
    <w:rsid w:val="39023902"/>
    <w:rsid w:val="391E06C8"/>
    <w:rsid w:val="395313EA"/>
    <w:rsid w:val="3956323C"/>
    <w:rsid w:val="395801D8"/>
    <w:rsid w:val="397A44E3"/>
    <w:rsid w:val="399E13F3"/>
    <w:rsid w:val="39B90520"/>
    <w:rsid w:val="39CD00C6"/>
    <w:rsid w:val="39D15C07"/>
    <w:rsid w:val="39DA7C22"/>
    <w:rsid w:val="39DE6B00"/>
    <w:rsid w:val="39E01D1E"/>
    <w:rsid w:val="39EB5FE4"/>
    <w:rsid w:val="3A137078"/>
    <w:rsid w:val="3A157705"/>
    <w:rsid w:val="3A2E6F7A"/>
    <w:rsid w:val="3A431722"/>
    <w:rsid w:val="3A4B13EE"/>
    <w:rsid w:val="3A6A5850"/>
    <w:rsid w:val="3A72428C"/>
    <w:rsid w:val="3AD91886"/>
    <w:rsid w:val="3ADD5AA9"/>
    <w:rsid w:val="3ADD6E65"/>
    <w:rsid w:val="3B0707A1"/>
    <w:rsid w:val="3B126722"/>
    <w:rsid w:val="3B1B4F73"/>
    <w:rsid w:val="3B272701"/>
    <w:rsid w:val="3B307A2D"/>
    <w:rsid w:val="3B4B7CDC"/>
    <w:rsid w:val="3B687DA6"/>
    <w:rsid w:val="3B727B00"/>
    <w:rsid w:val="3B9A1C8B"/>
    <w:rsid w:val="3B9D245C"/>
    <w:rsid w:val="3BB64E99"/>
    <w:rsid w:val="3BB970F5"/>
    <w:rsid w:val="3BBA5B4A"/>
    <w:rsid w:val="3BC5089A"/>
    <w:rsid w:val="3BCA3319"/>
    <w:rsid w:val="3BD12588"/>
    <w:rsid w:val="3BFF4910"/>
    <w:rsid w:val="3C1517EC"/>
    <w:rsid w:val="3C230C8E"/>
    <w:rsid w:val="3C376F34"/>
    <w:rsid w:val="3C5D781F"/>
    <w:rsid w:val="3C880D75"/>
    <w:rsid w:val="3CA9664B"/>
    <w:rsid w:val="3CBA34E1"/>
    <w:rsid w:val="3CC17D40"/>
    <w:rsid w:val="3CE85694"/>
    <w:rsid w:val="3D02144A"/>
    <w:rsid w:val="3D023F34"/>
    <w:rsid w:val="3D0C27FE"/>
    <w:rsid w:val="3D0C5749"/>
    <w:rsid w:val="3D2D116C"/>
    <w:rsid w:val="3D337E18"/>
    <w:rsid w:val="3D453C96"/>
    <w:rsid w:val="3D4E7DA4"/>
    <w:rsid w:val="3D7D3566"/>
    <w:rsid w:val="3D7E519D"/>
    <w:rsid w:val="3D7F16CA"/>
    <w:rsid w:val="3D8124DC"/>
    <w:rsid w:val="3D985A5A"/>
    <w:rsid w:val="3D9D280B"/>
    <w:rsid w:val="3DB223A5"/>
    <w:rsid w:val="3DBE4550"/>
    <w:rsid w:val="3DC46ECD"/>
    <w:rsid w:val="3DD45FB2"/>
    <w:rsid w:val="3DEE592C"/>
    <w:rsid w:val="3DFA7A20"/>
    <w:rsid w:val="3E0D6E4F"/>
    <w:rsid w:val="3E2D708A"/>
    <w:rsid w:val="3E3B528B"/>
    <w:rsid w:val="3E617C46"/>
    <w:rsid w:val="3E6664DF"/>
    <w:rsid w:val="3E7509F3"/>
    <w:rsid w:val="3E8279BD"/>
    <w:rsid w:val="3E9079E5"/>
    <w:rsid w:val="3EB43CF4"/>
    <w:rsid w:val="3ECC7A3B"/>
    <w:rsid w:val="3EE92E02"/>
    <w:rsid w:val="3EF696B8"/>
    <w:rsid w:val="3F104E1E"/>
    <w:rsid w:val="3F1574E8"/>
    <w:rsid w:val="3F164066"/>
    <w:rsid w:val="3F2D2F4E"/>
    <w:rsid w:val="3F900D8B"/>
    <w:rsid w:val="3F9502A5"/>
    <w:rsid w:val="3F99307A"/>
    <w:rsid w:val="3FAD5323"/>
    <w:rsid w:val="3FBC290C"/>
    <w:rsid w:val="3FBE54F5"/>
    <w:rsid w:val="3FBF5020"/>
    <w:rsid w:val="3FBF653B"/>
    <w:rsid w:val="3FD34A7F"/>
    <w:rsid w:val="3FE21BE2"/>
    <w:rsid w:val="3FE73296"/>
    <w:rsid w:val="4000065E"/>
    <w:rsid w:val="40095062"/>
    <w:rsid w:val="400B27DD"/>
    <w:rsid w:val="401F5E73"/>
    <w:rsid w:val="40272991"/>
    <w:rsid w:val="40411660"/>
    <w:rsid w:val="405E3996"/>
    <w:rsid w:val="40794B8A"/>
    <w:rsid w:val="4094453B"/>
    <w:rsid w:val="40DF14B5"/>
    <w:rsid w:val="40F46A9E"/>
    <w:rsid w:val="412573E4"/>
    <w:rsid w:val="41407B0E"/>
    <w:rsid w:val="415D1F8D"/>
    <w:rsid w:val="416E2D3E"/>
    <w:rsid w:val="417A0C06"/>
    <w:rsid w:val="41BB3FAA"/>
    <w:rsid w:val="41E22811"/>
    <w:rsid w:val="41FF3355"/>
    <w:rsid w:val="42003FFD"/>
    <w:rsid w:val="421173DE"/>
    <w:rsid w:val="421966E3"/>
    <w:rsid w:val="4234275D"/>
    <w:rsid w:val="425250D5"/>
    <w:rsid w:val="425E33D1"/>
    <w:rsid w:val="426312A2"/>
    <w:rsid w:val="42686AB1"/>
    <w:rsid w:val="4291687F"/>
    <w:rsid w:val="42927E42"/>
    <w:rsid w:val="42986E4B"/>
    <w:rsid w:val="42991763"/>
    <w:rsid w:val="429F3FB7"/>
    <w:rsid w:val="42A15DD6"/>
    <w:rsid w:val="42CF0A97"/>
    <w:rsid w:val="42D53685"/>
    <w:rsid w:val="42E537BE"/>
    <w:rsid w:val="4312241E"/>
    <w:rsid w:val="431A5B9B"/>
    <w:rsid w:val="431C7EC5"/>
    <w:rsid w:val="431E201E"/>
    <w:rsid w:val="43455FE9"/>
    <w:rsid w:val="434A0582"/>
    <w:rsid w:val="43574DAC"/>
    <w:rsid w:val="435D6F83"/>
    <w:rsid w:val="43BBCECC"/>
    <w:rsid w:val="43CF0934"/>
    <w:rsid w:val="43EA0508"/>
    <w:rsid w:val="43FB1483"/>
    <w:rsid w:val="44105690"/>
    <w:rsid w:val="44124F50"/>
    <w:rsid w:val="44147FAD"/>
    <w:rsid w:val="447E7C15"/>
    <w:rsid w:val="44873C74"/>
    <w:rsid w:val="448F2719"/>
    <w:rsid w:val="44956F45"/>
    <w:rsid w:val="44986D1B"/>
    <w:rsid w:val="44A9401C"/>
    <w:rsid w:val="44B905DE"/>
    <w:rsid w:val="44C17311"/>
    <w:rsid w:val="44E76F6E"/>
    <w:rsid w:val="450604D0"/>
    <w:rsid w:val="45107B04"/>
    <w:rsid w:val="452A0CDA"/>
    <w:rsid w:val="452C7AB5"/>
    <w:rsid w:val="45332190"/>
    <w:rsid w:val="45437DF0"/>
    <w:rsid w:val="455034A5"/>
    <w:rsid w:val="457C31C0"/>
    <w:rsid w:val="457D604A"/>
    <w:rsid w:val="45945ED0"/>
    <w:rsid w:val="45BD1CE8"/>
    <w:rsid w:val="45CF3C5D"/>
    <w:rsid w:val="45D8430A"/>
    <w:rsid w:val="46284338"/>
    <w:rsid w:val="464A6253"/>
    <w:rsid w:val="465974F8"/>
    <w:rsid w:val="465B07BF"/>
    <w:rsid w:val="466238C7"/>
    <w:rsid w:val="466B5974"/>
    <w:rsid w:val="46807922"/>
    <w:rsid w:val="468424A2"/>
    <w:rsid w:val="46897017"/>
    <w:rsid w:val="4696373C"/>
    <w:rsid w:val="46BD15B7"/>
    <w:rsid w:val="46D213CF"/>
    <w:rsid w:val="46DB38D0"/>
    <w:rsid w:val="47033BAC"/>
    <w:rsid w:val="470B0419"/>
    <w:rsid w:val="47156A37"/>
    <w:rsid w:val="47364E5C"/>
    <w:rsid w:val="474A762D"/>
    <w:rsid w:val="474D2D3F"/>
    <w:rsid w:val="476D294A"/>
    <w:rsid w:val="47995B7F"/>
    <w:rsid w:val="47AF5EBE"/>
    <w:rsid w:val="47CB0692"/>
    <w:rsid w:val="47DE2BF4"/>
    <w:rsid w:val="47E370AD"/>
    <w:rsid w:val="47E45335"/>
    <w:rsid w:val="47F25AD6"/>
    <w:rsid w:val="48054931"/>
    <w:rsid w:val="480F39C4"/>
    <w:rsid w:val="482C5DF0"/>
    <w:rsid w:val="484250B5"/>
    <w:rsid w:val="48516613"/>
    <w:rsid w:val="485269DD"/>
    <w:rsid w:val="485376CD"/>
    <w:rsid w:val="48644607"/>
    <w:rsid w:val="486F298A"/>
    <w:rsid w:val="48881A25"/>
    <w:rsid w:val="48883DDC"/>
    <w:rsid w:val="48B16B69"/>
    <w:rsid w:val="48C97341"/>
    <w:rsid w:val="48F25919"/>
    <w:rsid w:val="49060D24"/>
    <w:rsid w:val="49323DF8"/>
    <w:rsid w:val="4934114D"/>
    <w:rsid w:val="49360808"/>
    <w:rsid w:val="493D683F"/>
    <w:rsid w:val="4943155E"/>
    <w:rsid w:val="49464BF9"/>
    <w:rsid w:val="49494817"/>
    <w:rsid w:val="49557D2F"/>
    <w:rsid w:val="49765BD0"/>
    <w:rsid w:val="499F3E04"/>
    <w:rsid w:val="49BB4AF1"/>
    <w:rsid w:val="49BD32C1"/>
    <w:rsid w:val="49D10CD5"/>
    <w:rsid w:val="49E37227"/>
    <w:rsid w:val="4A01655B"/>
    <w:rsid w:val="4A2F41DB"/>
    <w:rsid w:val="4A3A70B6"/>
    <w:rsid w:val="4A460D34"/>
    <w:rsid w:val="4A5D2160"/>
    <w:rsid w:val="4A6B0EC4"/>
    <w:rsid w:val="4A842541"/>
    <w:rsid w:val="4A9229C8"/>
    <w:rsid w:val="4AA435A6"/>
    <w:rsid w:val="4AB9527E"/>
    <w:rsid w:val="4AD10E1D"/>
    <w:rsid w:val="4AEF2AFB"/>
    <w:rsid w:val="4B0E1ED1"/>
    <w:rsid w:val="4B15064F"/>
    <w:rsid w:val="4B545F71"/>
    <w:rsid w:val="4B644064"/>
    <w:rsid w:val="4B684CCB"/>
    <w:rsid w:val="4B702E5A"/>
    <w:rsid w:val="4B8A0B3E"/>
    <w:rsid w:val="4BA3719D"/>
    <w:rsid w:val="4BA55BA1"/>
    <w:rsid w:val="4BB04A5F"/>
    <w:rsid w:val="4BD80E59"/>
    <w:rsid w:val="4BD85774"/>
    <w:rsid w:val="4BF44407"/>
    <w:rsid w:val="4C1E03BC"/>
    <w:rsid w:val="4C214C71"/>
    <w:rsid w:val="4C770C63"/>
    <w:rsid w:val="4C8D3284"/>
    <w:rsid w:val="4C8E2664"/>
    <w:rsid w:val="4CA27EC5"/>
    <w:rsid w:val="4CBC1D3A"/>
    <w:rsid w:val="4CBD3306"/>
    <w:rsid w:val="4CD7182E"/>
    <w:rsid w:val="4D0659ED"/>
    <w:rsid w:val="4D1B2383"/>
    <w:rsid w:val="4D8A5B07"/>
    <w:rsid w:val="4DA40F67"/>
    <w:rsid w:val="4DCA45FC"/>
    <w:rsid w:val="4DCC0C3C"/>
    <w:rsid w:val="4DD66F57"/>
    <w:rsid w:val="4DD728CB"/>
    <w:rsid w:val="4DE0573E"/>
    <w:rsid w:val="4E172C5D"/>
    <w:rsid w:val="4E1800DF"/>
    <w:rsid w:val="4E1F071A"/>
    <w:rsid w:val="4E445836"/>
    <w:rsid w:val="4E526A1B"/>
    <w:rsid w:val="4E600B4E"/>
    <w:rsid w:val="4E6A6437"/>
    <w:rsid w:val="4EB816A0"/>
    <w:rsid w:val="4EB92193"/>
    <w:rsid w:val="4EC0185C"/>
    <w:rsid w:val="4EC96603"/>
    <w:rsid w:val="4ED1029E"/>
    <w:rsid w:val="4EDB1466"/>
    <w:rsid w:val="4EE93D11"/>
    <w:rsid w:val="4EEA77FB"/>
    <w:rsid w:val="4EF77FF9"/>
    <w:rsid w:val="4F040B2C"/>
    <w:rsid w:val="4F241E33"/>
    <w:rsid w:val="4F346581"/>
    <w:rsid w:val="4F386560"/>
    <w:rsid w:val="4F67452E"/>
    <w:rsid w:val="4F682DE0"/>
    <w:rsid w:val="4F6A6334"/>
    <w:rsid w:val="4F717497"/>
    <w:rsid w:val="4F8D7633"/>
    <w:rsid w:val="4F9F3C4F"/>
    <w:rsid w:val="4FAE47C5"/>
    <w:rsid w:val="4FB869EA"/>
    <w:rsid w:val="4FBA4003"/>
    <w:rsid w:val="4FBC66D1"/>
    <w:rsid w:val="4FCB6E10"/>
    <w:rsid w:val="4FD57E30"/>
    <w:rsid w:val="4FD818F0"/>
    <w:rsid w:val="4FDE4E15"/>
    <w:rsid w:val="4FEFE5CC"/>
    <w:rsid w:val="4FFF4BE7"/>
    <w:rsid w:val="503B76A7"/>
    <w:rsid w:val="503F0889"/>
    <w:rsid w:val="50427F01"/>
    <w:rsid w:val="505855ED"/>
    <w:rsid w:val="50691D4D"/>
    <w:rsid w:val="50771503"/>
    <w:rsid w:val="50972FC6"/>
    <w:rsid w:val="509A6F07"/>
    <w:rsid w:val="50D20A03"/>
    <w:rsid w:val="50D9191F"/>
    <w:rsid w:val="50F13ABB"/>
    <w:rsid w:val="50F1690F"/>
    <w:rsid w:val="50FF0D70"/>
    <w:rsid w:val="512D4341"/>
    <w:rsid w:val="513B13C3"/>
    <w:rsid w:val="513E7C4E"/>
    <w:rsid w:val="51510BE7"/>
    <w:rsid w:val="5170715A"/>
    <w:rsid w:val="518C6FEF"/>
    <w:rsid w:val="5190308F"/>
    <w:rsid w:val="51985000"/>
    <w:rsid w:val="51A22AE5"/>
    <w:rsid w:val="51A35C70"/>
    <w:rsid w:val="51C376B8"/>
    <w:rsid w:val="51D626F5"/>
    <w:rsid w:val="51DC7905"/>
    <w:rsid w:val="51E13EE3"/>
    <w:rsid w:val="51E912C0"/>
    <w:rsid w:val="5246001F"/>
    <w:rsid w:val="524815E4"/>
    <w:rsid w:val="5258018A"/>
    <w:rsid w:val="526523DA"/>
    <w:rsid w:val="526A598F"/>
    <w:rsid w:val="528D210E"/>
    <w:rsid w:val="52C87D7B"/>
    <w:rsid w:val="52D335DE"/>
    <w:rsid w:val="52E751E2"/>
    <w:rsid w:val="52EB7CC4"/>
    <w:rsid w:val="53027872"/>
    <w:rsid w:val="532B2E71"/>
    <w:rsid w:val="53350BAA"/>
    <w:rsid w:val="53620280"/>
    <w:rsid w:val="537B6E78"/>
    <w:rsid w:val="53A35C85"/>
    <w:rsid w:val="53AA707E"/>
    <w:rsid w:val="53AF784C"/>
    <w:rsid w:val="53B54BE2"/>
    <w:rsid w:val="53B835B2"/>
    <w:rsid w:val="53E03390"/>
    <w:rsid w:val="53EE5609"/>
    <w:rsid w:val="542A6F7D"/>
    <w:rsid w:val="54495CDD"/>
    <w:rsid w:val="544A20C3"/>
    <w:rsid w:val="54763D5C"/>
    <w:rsid w:val="547B7973"/>
    <w:rsid w:val="54952FF9"/>
    <w:rsid w:val="54A3339D"/>
    <w:rsid w:val="54B35219"/>
    <w:rsid w:val="54F76EF1"/>
    <w:rsid w:val="551156E0"/>
    <w:rsid w:val="55141B28"/>
    <w:rsid w:val="55164247"/>
    <w:rsid w:val="552A6C86"/>
    <w:rsid w:val="5542143A"/>
    <w:rsid w:val="55502F32"/>
    <w:rsid w:val="5553668E"/>
    <w:rsid w:val="5576645F"/>
    <w:rsid w:val="55893A6A"/>
    <w:rsid w:val="559243E1"/>
    <w:rsid w:val="55B50317"/>
    <w:rsid w:val="55BA1D25"/>
    <w:rsid w:val="55CB3346"/>
    <w:rsid w:val="55E444B2"/>
    <w:rsid w:val="560B2BCA"/>
    <w:rsid w:val="56116AD8"/>
    <w:rsid w:val="561526DE"/>
    <w:rsid w:val="562454A4"/>
    <w:rsid w:val="56523C6E"/>
    <w:rsid w:val="56692D3E"/>
    <w:rsid w:val="56993BF9"/>
    <w:rsid w:val="569D03F0"/>
    <w:rsid w:val="56A9677D"/>
    <w:rsid w:val="56DD6DF3"/>
    <w:rsid w:val="56E9656B"/>
    <w:rsid w:val="56F07E34"/>
    <w:rsid w:val="573053CD"/>
    <w:rsid w:val="573D26A9"/>
    <w:rsid w:val="57435C34"/>
    <w:rsid w:val="574C2DB2"/>
    <w:rsid w:val="5761672D"/>
    <w:rsid w:val="57663C05"/>
    <w:rsid w:val="57684FF2"/>
    <w:rsid w:val="576F1DC6"/>
    <w:rsid w:val="576F1F74"/>
    <w:rsid w:val="577678ED"/>
    <w:rsid w:val="577A0F54"/>
    <w:rsid w:val="57A36617"/>
    <w:rsid w:val="57B80ACC"/>
    <w:rsid w:val="57C22419"/>
    <w:rsid w:val="57E30301"/>
    <w:rsid w:val="57F329BD"/>
    <w:rsid w:val="57F611A3"/>
    <w:rsid w:val="580B5077"/>
    <w:rsid w:val="584736CA"/>
    <w:rsid w:val="585708E2"/>
    <w:rsid w:val="586418A1"/>
    <w:rsid w:val="58647551"/>
    <w:rsid w:val="58684B97"/>
    <w:rsid w:val="587079AD"/>
    <w:rsid w:val="58796A56"/>
    <w:rsid w:val="58A32FB1"/>
    <w:rsid w:val="58BC7CD6"/>
    <w:rsid w:val="58F43995"/>
    <w:rsid w:val="58F47CA9"/>
    <w:rsid w:val="58F8620A"/>
    <w:rsid w:val="59045291"/>
    <w:rsid w:val="59121373"/>
    <w:rsid w:val="591548F6"/>
    <w:rsid w:val="592B5BD6"/>
    <w:rsid w:val="59354B17"/>
    <w:rsid w:val="593F5A38"/>
    <w:rsid w:val="594266D1"/>
    <w:rsid w:val="59530176"/>
    <w:rsid w:val="595A2C70"/>
    <w:rsid w:val="596E51F4"/>
    <w:rsid w:val="59762603"/>
    <w:rsid w:val="598F061F"/>
    <w:rsid w:val="59A831CC"/>
    <w:rsid w:val="59DB0709"/>
    <w:rsid w:val="59DE056A"/>
    <w:rsid w:val="59EE6E7B"/>
    <w:rsid w:val="5A020941"/>
    <w:rsid w:val="5A0E0E9F"/>
    <w:rsid w:val="5A2166CF"/>
    <w:rsid w:val="5A2246A3"/>
    <w:rsid w:val="5A3415D2"/>
    <w:rsid w:val="5A467B8D"/>
    <w:rsid w:val="5A623D48"/>
    <w:rsid w:val="5A994A94"/>
    <w:rsid w:val="5A99667F"/>
    <w:rsid w:val="5AD42A3D"/>
    <w:rsid w:val="5B10412A"/>
    <w:rsid w:val="5B116957"/>
    <w:rsid w:val="5B180C87"/>
    <w:rsid w:val="5B333960"/>
    <w:rsid w:val="5B3C46B5"/>
    <w:rsid w:val="5B615C83"/>
    <w:rsid w:val="5B760BD5"/>
    <w:rsid w:val="5B78036B"/>
    <w:rsid w:val="5B823492"/>
    <w:rsid w:val="5B883AF9"/>
    <w:rsid w:val="5B9508C9"/>
    <w:rsid w:val="5B9D1BAC"/>
    <w:rsid w:val="5BAE46B2"/>
    <w:rsid w:val="5C1139A7"/>
    <w:rsid w:val="5C18540F"/>
    <w:rsid w:val="5C390D0F"/>
    <w:rsid w:val="5C44324F"/>
    <w:rsid w:val="5C4A2BC0"/>
    <w:rsid w:val="5C4F183C"/>
    <w:rsid w:val="5C4F582F"/>
    <w:rsid w:val="5C5848ED"/>
    <w:rsid w:val="5C5E240A"/>
    <w:rsid w:val="5C627190"/>
    <w:rsid w:val="5C8F4839"/>
    <w:rsid w:val="5C954A34"/>
    <w:rsid w:val="5CBD4D28"/>
    <w:rsid w:val="5CCA6088"/>
    <w:rsid w:val="5CE02DF5"/>
    <w:rsid w:val="5CF92BD6"/>
    <w:rsid w:val="5CF92DEB"/>
    <w:rsid w:val="5D321197"/>
    <w:rsid w:val="5D3A4A4C"/>
    <w:rsid w:val="5D463B40"/>
    <w:rsid w:val="5D4764E9"/>
    <w:rsid w:val="5D59571A"/>
    <w:rsid w:val="5D9B66F3"/>
    <w:rsid w:val="5DAA2E0C"/>
    <w:rsid w:val="5DB127A1"/>
    <w:rsid w:val="5DB13C3C"/>
    <w:rsid w:val="5DC75D88"/>
    <w:rsid w:val="5DCE7579"/>
    <w:rsid w:val="5DD26B6C"/>
    <w:rsid w:val="5DE45E6B"/>
    <w:rsid w:val="5E010026"/>
    <w:rsid w:val="5E3D085A"/>
    <w:rsid w:val="5E7C49E8"/>
    <w:rsid w:val="5E934940"/>
    <w:rsid w:val="5EA94B7E"/>
    <w:rsid w:val="5EAD1645"/>
    <w:rsid w:val="5EBA253D"/>
    <w:rsid w:val="5F2516D4"/>
    <w:rsid w:val="5F3112F2"/>
    <w:rsid w:val="5F39274D"/>
    <w:rsid w:val="5F505B0B"/>
    <w:rsid w:val="5F552FBA"/>
    <w:rsid w:val="5F5B1B26"/>
    <w:rsid w:val="5F70350C"/>
    <w:rsid w:val="5F815019"/>
    <w:rsid w:val="5F950F57"/>
    <w:rsid w:val="5F9C3F48"/>
    <w:rsid w:val="5FA8056B"/>
    <w:rsid w:val="5FB7266C"/>
    <w:rsid w:val="5FE61094"/>
    <w:rsid w:val="60026372"/>
    <w:rsid w:val="60114A86"/>
    <w:rsid w:val="603A3971"/>
    <w:rsid w:val="60511F77"/>
    <w:rsid w:val="605B7BA4"/>
    <w:rsid w:val="605C1D7A"/>
    <w:rsid w:val="605D0354"/>
    <w:rsid w:val="609737A3"/>
    <w:rsid w:val="609C46C6"/>
    <w:rsid w:val="60A77782"/>
    <w:rsid w:val="60AE2946"/>
    <w:rsid w:val="60EA559D"/>
    <w:rsid w:val="60FF6571"/>
    <w:rsid w:val="61116961"/>
    <w:rsid w:val="6157210F"/>
    <w:rsid w:val="6164628E"/>
    <w:rsid w:val="616A6C73"/>
    <w:rsid w:val="616F2F28"/>
    <w:rsid w:val="617872DD"/>
    <w:rsid w:val="61856F2D"/>
    <w:rsid w:val="61883BDA"/>
    <w:rsid w:val="618A5636"/>
    <w:rsid w:val="61A500FA"/>
    <w:rsid w:val="61C660C8"/>
    <w:rsid w:val="61CF76E1"/>
    <w:rsid w:val="61EB726C"/>
    <w:rsid w:val="620A1CE9"/>
    <w:rsid w:val="62255EA3"/>
    <w:rsid w:val="62310176"/>
    <w:rsid w:val="62553989"/>
    <w:rsid w:val="626B09F8"/>
    <w:rsid w:val="626D0661"/>
    <w:rsid w:val="629A7C2A"/>
    <w:rsid w:val="62B70154"/>
    <w:rsid w:val="62DB3060"/>
    <w:rsid w:val="63022437"/>
    <w:rsid w:val="631CA097"/>
    <w:rsid w:val="634D3288"/>
    <w:rsid w:val="635822A8"/>
    <w:rsid w:val="636E7E61"/>
    <w:rsid w:val="63B24083"/>
    <w:rsid w:val="63C62C1C"/>
    <w:rsid w:val="63CB0484"/>
    <w:rsid w:val="63E037B0"/>
    <w:rsid w:val="63E4748A"/>
    <w:rsid w:val="63E478E3"/>
    <w:rsid w:val="6402155A"/>
    <w:rsid w:val="641C57E5"/>
    <w:rsid w:val="641D5C54"/>
    <w:rsid w:val="64243533"/>
    <w:rsid w:val="642C000F"/>
    <w:rsid w:val="64626645"/>
    <w:rsid w:val="64797F04"/>
    <w:rsid w:val="649360BC"/>
    <w:rsid w:val="649F44A4"/>
    <w:rsid w:val="64B6388A"/>
    <w:rsid w:val="64CE008D"/>
    <w:rsid w:val="64D06D43"/>
    <w:rsid w:val="64F23EB1"/>
    <w:rsid w:val="64F426E6"/>
    <w:rsid w:val="651326D2"/>
    <w:rsid w:val="65157A4E"/>
    <w:rsid w:val="652479C6"/>
    <w:rsid w:val="65384A5B"/>
    <w:rsid w:val="6544628D"/>
    <w:rsid w:val="655916BE"/>
    <w:rsid w:val="65643C44"/>
    <w:rsid w:val="656C1549"/>
    <w:rsid w:val="65867A29"/>
    <w:rsid w:val="65930000"/>
    <w:rsid w:val="65A948D6"/>
    <w:rsid w:val="65AE6D9E"/>
    <w:rsid w:val="65BC22B0"/>
    <w:rsid w:val="65EE75B3"/>
    <w:rsid w:val="65EF4647"/>
    <w:rsid w:val="661E6F8D"/>
    <w:rsid w:val="66201E8A"/>
    <w:rsid w:val="66552274"/>
    <w:rsid w:val="6658524C"/>
    <w:rsid w:val="666603BC"/>
    <w:rsid w:val="667A1254"/>
    <w:rsid w:val="66804D82"/>
    <w:rsid w:val="668C36A5"/>
    <w:rsid w:val="66AB01A3"/>
    <w:rsid w:val="66BD16F6"/>
    <w:rsid w:val="66EF478E"/>
    <w:rsid w:val="66FE4F15"/>
    <w:rsid w:val="66FF0A7A"/>
    <w:rsid w:val="671826AD"/>
    <w:rsid w:val="671A3EF4"/>
    <w:rsid w:val="673B35B8"/>
    <w:rsid w:val="67421CE1"/>
    <w:rsid w:val="675C0FE5"/>
    <w:rsid w:val="676544DF"/>
    <w:rsid w:val="678A6C08"/>
    <w:rsid w:val="679732E0"/>
    <w:rsid w:val="67A16438"/>
    <w:rsid w:val="67B97F7B"/>
    <w:rsid w:val="67C90AA2"/>
    <w:rsid w:val="67CC070D"/>
    <w:rsid w:val="67D01255"/>
    <w:rsid w:val="67EC277E"/>
    <w:rsid w:val="67F65BEC"/>
    <w:rsid w:val="680A0266"/>
    <w:rsid w:val="680E3CFD"/>
    <w:rsid w:val="682048A1"/>
    <w:rsid w:val="68394394"/>
    <w:rsid w:val="683F4E0C"/>
    <w:rsid w:val="684015F1"/>
    <w:rsid w:val="685A0D3F"/>
    <w:rsid w:val="687049F5"/>
    <w:rsid w:val="68712CFD"/>
    <w:rsid w:val="68822DE1"/>
    <w:rsid w:val="68902FB9"/>
    <w:rsid w:val="68A5260E"/>
    <w:rsid w:val="68BD7D16"/>
    <w:rsid w:val="68C814EF"/>
    <w:rsid w:val="68D10CDC"/>
    <w:rsid w:val="68DD5748"/>
    <w:rsid w:val="68E06B65"/>
    <w:rsid w:val="69183079"/>
    <w:rsid w:val="691F00BA"/>
    <w:rsid w:val="695449CC"/>
    <w:rsid w:val="69721D5F"/>
    <w:rsid w:val="697274F4"/>
    <w:rsid w:val="69753C60"/>
    <w:rsid w:val="69996868"/>
    <w:rsid w:val="69A959E7"/>
    <w:rsid w:val="69B02A82"/>
    <w:rsid w:val="69B5061B"/>
    <w:rsid w:val="69C41924"/>
    <w:rsid w:val="6A467E9F"/>
    <w:rsid w:val="6A4F4AA0"/>
    <w:rsid w:val="6A6A12FE"/>
    <w:rsid w:val="6A7245BA"/>
    <w:rsid w:val="6AA9150B"/>
    <w:rsid w:val="6AB47DC8"/>
    <w:rsid w:val="6AB602AE"/>
    <w:rsid w:val="6AD415B9"/>
    <w:rsid w:val="6AF628D3"/>
    <w:rsid w:val="6B461D73"/>
    <w:rsid w:val="6B4C4BDE"/>
    <w:rsid w:val="6B9C1C03"/>
    <w:rsid w:val="6B9F4546"/>
    <w:rsid w:val="6BA96CA2"/>
    <w:rsid w:val="6BBA1E4E"/>
    <w:rsid w:val="6BC45ECB"/>
    <w:rsid w:val="6BD77D0C"/>
    <w:rsid w:val="6BD8771A"/>
    <w:rsid w:val="6BEB1F0C"/>
    <w:rsid w:val="6BFE4FBE"/>
    <w:rsid w:val="6C7534C4"/>
    <w:rsid w:val="6C7541B7"/>
    <w:rsid w:val="6C7F0EF4"/>
    <w:rsid w:val="6C8821E4"/>
    <w:rsid w:val="6C9D310D"/>
    <w:rsid w:val="6CA12E58"/>
    <w:rsid w:val="6CA430AB"/>
    <w:rsid w:val="6CA64F33"/>
    <w:rsid w:val="6CCE7A16"/>
    <w:rsid w:val="6CCF421C"/>
    <w:rsid w:val="6CD72417"/>
    <w:rsid w:val="6CEF39D1"/>
    <w:rsid w:val="6D0E702F"/>
    <w:rsid w:val="6D355875"/>
    <w:rsid w:val="6D3A29FE"/>
    <w:rsid w:val="6D6C3D49"/>
    <w:rsid w:val="6D784069"/>
    <w:rsid w:val="6D7E49BC"/>
    <w:rsid w:val="6D895B3E"/>
    <w:rsid w:val="6D9474BF"/>
    <w:rsid w:val="6DB64C65"/>
    <w:rsid w:val="6DB77F47"/>
    <w:rsid w:val="6DB93068"/>
    <w:rsid w:val="6DBB590E"/>
    <w:rsid w:val="6DBB6D2A"/>
    <w:rsid w:val="6DBE61E7"/>
    <w:rsid w:val="6DCD3D2B"/>
    <w:rsid w:val="6DDC5B02"/>
    <w:rsid w:val="6E100512"/>
    <w:rsid w:val="6E1A2D4E"/>
    <w:rsid w:val="6E304336"/>
    <w:rsid w:val="6E3643BD"/>
    <w:rsid w:val="6E4305D3"/>
    <w:rsid w:val="6E564DD1"/>
    <w:rsid w:val="6E6F248B"/>
    <w:rsid w:val="6E6F778A"/>
    <w:rsid w:val="6E7E77CD"/>
    <w:rsid w:val="6E951CF2"/>
    <w:rsid w:val="6EAA2A60"/>
    <w:rsid w:val="6ED013BA"/>
    <w:rsid w:val="6EE12B93"/>
    <w:rsid w:val="6EE95C40"/>
    <w:rsid w:val="6EEB5574"/>
    <w:rsid w:val="6F017866"/>
    <w:rsid w:val="6F591BD6"/>
    <w:rsid w:val="6F8C630A"/>
    <w:rsid w:val="6F922802"/>
    <w:rsid w:val="6F9320D3"/>
    <w:rsid w:val="6FAEC7E9"/>
    <w:rsid w:val="6FBC4C16"/>
    <w:rsid w:val="6FD173DD"/>
    <w:rsid w:val="6FE6032B"/>
    <w:rsid w:val="6FFD3DCD"/>
    <w:rsid w:val="701537EA"/>
    <w:rsid w:val="70160C7F"/>
    <w:rsid w:val="701C763D"/>
    <w:rsid w:val="703C0250"/>
    <w:rsid w:val="703E2053"/>
    <w:rsid w:val="704A619C"/>
    <w:rsid w:val="70522692"/>
    <w:rsid w:val="70740828"/>
    <w:rsid w:val="70806415"/>
    <w:rsid w:val="708E6837"/>
    <w:rsid w:val="70BA364A"/>
    <w:rsid w:val="70D4741F"/>
    <w:rsid w:val="70DB6909"/>
    <w:rsid w:val="70E07291"/>
    <w:rsid w:val="710666DE"/>
    <w:rsid w:val="711C73AE"/>
    <w:rsid w:val="71275DDA"/>
    <w:rsid w:val="712C45E6"/>
    <w:rsid w:val="713563AB"/>
    <w:rsid w:val="71397CBC"/>
    <w:rsid w:val="71462EEE"/>
    <w:rsid w:val="714A4E1F"/>
    <w:rsid w:val="71526BD5"/>
    <w:rsid w:val="71822472"/>
    <w:rsid w:val="71C266CE"/>
    <w:rsid w:val="71E611D7"/>
    <w:rsid w:val="71E93270"/>
    <w:rsid w:val="71EA005A"/>
    <w:rsid w:val="71FD523B"/>
    <w:rsid w:val="722234FB"/>
    <w:rsid w:val="72490466"/>
    <w:rsid w:val="72802F05"/>
    <w:rsid w:val="729550E8"/>
    <w:rsid w:val="72A7174E"/>
    <w:rsid w:val="72CF35DD"/>
    <w:rsid w:val="72DD6576"/>
    <w:rsid w:val="72E6086C"/>
    <w:rsid w:val="72E651B4"/>
    <w:rsid w:val="72E77A50"/>
    <w:rsid w:val="72EF4452"/>
    <w:rsid w:val="72F1273C"/>
    <w:rsid w:val="73057C51"/>
    <w:rsid w:val="730B5737"/>
    <w:rsid w:val="730B69EF"/>
    <w:rsid w:val="732C10CE"/>
    <w:rsid w:val="73366635"/>
    <w:rsid w:val="734272D4"/>
    <w:rsid w:val="73593B97"/>
    <w:rsid w:val="7361031F"/>
    <w:rsid w:val="736C299F"/>
    <w:rsid w:val="73720E31"/>
    <w:rsid w:val="737E20F5"/>
    <w:rsid w:val="73935046"/>
    <w:rsid w:val="73D20BB1"/>
    <w:rsid w:val="74015024"/>
    <w:rsid w:val="74032FDD"/>
    <w:rsid w:val="74051B50"/>
    <w:rsid w:val="740A18B5"/>
    <w:rsid w:val="747A5CE7"/>
    <w:rsid w:val="74EA0B89"/>
    <w:rsid w:val="74FB39A2"/>
    <w:rsid w:val="75006C78"/>
    <w:rsid w:val="75037382"/>
    <w:rsid w:val="755073E4"/>
    <w:rsid w:val="755D28D6"/>
    <w:rsid w:val="756B48E1"/>
    <w:rsid w:val="75830A9D"/>
    <w:rsid w:val="75982178"/>
    <w:rsid w:val="759B1ACC"/>
    <w:rsid w:val="75B93043"/>
    <w:rsid w:val="760B253E"/>
    <w:rsid w:val="760F7A13"/>
    <w:rsid w:val="7618532C"/>
    <w:rsid w:val="76284051"/>
    <w:rsid w:val="763B58FD"/>
    <w:rsid w:val="764D2C05"/>
    <w:rsid w:val="76562678"/>
    <w:rsid w:val="7657493D"/>
    <w:rsid w:val="767D41E7"/>
    <w:rsid w:val="7695128E"/>
    <w:rsid w:val="76A96C4B"/>
    <w:rsid w:val="76BB57E9"/>
    <w:rsid w:val="76C21CDF"/>
    <w:rsid w:val="76C43C17"/>
    <w:rsid w:val="76CA647C"/>
    <w:rsid w:val="76DD4E28"/>
    <w:rsid w:val="76F53B11"/>
    <w:rsid w:val="76FF4600"/>
    <w:rsid w:val="77124E2D"/>
    <w:rsid w:val="771724E0"/>
    <w:rsid w:val="771738E1"/>
    <w:rsid w:val="77192F24"/>
    <w:rsid w:val="771D0A33"/>
    <w:rsid w:val="771F7392"/>
    <w:rsid w:val="772C7423"/>
    <w:rsid w:val="774B12CC"/>
    <w:rsid w:val="775AC643"/>
    <w:rsid w:val="775D3C03"/>
    <w:rsid w:val="776D2E29"/>
    <w:rsid w:val="776E0F89"/>
    <w:rsid w:val="77757E06"/>
    <w:rsid w:val="778E3B44"/>
    <w:rsid w:val="778F2954"/>
    <w:rsid w:val="77B33775"/>
    <w:rsid w:val="77B46B19"/>
    <w:rsid w:val="77C4653A"/>
    <w:rsid w:val="77CA33B0"/>
    <w:rsid w:val="77EF1352"/>
    <w:rsid w:val="78053EF6"/>
    <w:rsid w:val="780B5538"/>
    <w:rsid w:val="78191CB1"/>
    <w:rsid w:val="781B1E0A"/>
    <w:rsid w:val="782C2D89"/>
    <w:rsid w:val="7889339C"/>
    <w:rsid w:val="78A97ABB"/>
    <w:rsid w:val="78AE4762"/>
    <w:rsid w:val="78B87B7E"/>
    <w:rsid w:val="78C16F68"/>
    <w:rsid w:val="78E7335A"/>
    <w:rsid w:val="78FA24E9"/>
    <w:rsid w:val="78FEB3FB"/>
    <w:rsid w:val="790C3043"/>
    <w:rsid w:val="7916030A"/>
    <w:rsid w:val="791950A3"/>
    <w:rsid w:val="792214FF"/>
    <w:rsid w:val="79305526"/>
    <w:rsid w:val="794C0D68"/>
    <w:rsid w:val="79610657"/>
    <w:rsid w:val="79825B8E"/>
    <w:rsid w:val="79873043"/>
    <w:rsid w:val="798C7120"/>
    <w:rsid w:val="79A9454D"/>
    <w:rsid w:val="79BB7C89"/>
    <w:rsid w:val="79CA0B97"/>
    <w:rsid w:val="79D45222"/>
    <w:rsid w:val="79D51742"/>
    <w:rsid w:val="79DF2576"/>
    <w:rsid w:val="79E324B8"/>
    <w:rsid w:val="79E54C41"/>
    <w:rsid w:val="79FB44DE"/>
    <w:rsid w:val="79FF4E54"/>
    <w:rsid w:val="7A025ACC"/>
    <w:rsid w:val="7A040B56"/>
    <w:rsid w:val="7A1E31A9"/>
    <w:rsid w:val="7A3C270B"/>
    <w:rsid w:val="7A3F50C1"/>
    <w:rsid w:val="7A541CF7"/>
    <w:rsid w:val="7A672C9C"/>
    <w:rsid w:val="7A790756"/>
    <w:rsid w:val="7A9745E0"/>
    <w:rsid w:val="7A9836AF"/>
    <w:rsid w:val="7AC05162"/>
    <w:rsid w:val="7ACB474B"/>
    <w:rsid w:val="7AEE8957"/>
    <w:rsid w:val="7B0C4482"/>
    <w:rsid w:val="7B103E8F"/>
    <w:rsid w:val="7B2F3EE2"/>
    <w:rsid w:val="7B2F4260"/>
    <w:rsid w:val="7B3C2D69"/>
    <w:rsid w:val="7B3F1262"/>
    <w:rsid w:val="7B586177"/>
    <w:rsid w:val="7B836DC2"/>
    <w:rsid w:val="7B97B947"/>
    <w:rsid w:val="7B9B3656"/>
    <w:rsid w:val="7B9E0492"/>
    <w:rsid w:val="7BC90771"/>
    <w:rsid w:val="7BCC9118"/>
    <w:rsid w:val="7BD556CA"/>
    <w:rsid w:val="7BFA5648"/>
    <w:rsid w:val="7BFA6328"/>
    <w:rsid w:val="7C1C3E05"/>
    <w:rsid w:val="7C2A581C"/>
    <w:rsid w:val="7C2B50B8"/>
    <w:rsid w:val="7C332B39"/>
    <w:rsid w:val="7C4B2C6F"/>
    <w:rsid w:val="7C5116FD"/>
    <w:rsid w:val="7C592172"/>
    <w:rsid w:val="7C5F634E"/>
    <w:rsid w:val="7CAE10AB"/>
    <w:rsid w:val="7CBA73AF"/>
    <w:rsid w:val="7CC93838"/>
    <w:rsid w:val="7CD96E36"/>
    <w:rsid w:val="7CDE2CF1"/>
    <w:rsid w:val="7CDF09EE"/>
    <w:rsid w:val="7CF44B29"/>
    <w:rsid w:val="7CFC3DB6"/>
    <w:rsid w:val="7D060CD1"/>
    <w:rsid w:val="7D0C287D"/>
    <w:rsid w:val="7D150929"/>
    <w:rsid w:val="7D1542E1"/>
    <w:rsid w:val="7D3E4852"/>
    <w:rsid w:val="7D595E60"/>
    <w:rsid w:val="7D5A60DC"/>
    <w:rsid w:val="7D5B5195"/>
    <w:rsid w:val="7D655412"/>
    <w:rsid w:val="7D702024"/>
    <w:rsid w:val="7D726AB1"/>
    <w:rsid w:val="7D796DE1"/>
    <w:rsid w:val="7D8F65CC"/>
    <w:rsid w:val="7DAFBD5B"/>
    <w:rsid w:val="7DCA66D4"/>
    <w:rsid w:val="7DDA45E0"/>
    <w:rsid w:val="7DDD3B7E"/>
    <w:rsid w:val="7DE53482"/>
    <w:rsid w:val="7DFE5444"/>
    <w:rsid w:val="7E163435"/>
    <w:rsid w:val="7E262E29"/>
    <w:rsid w:val="7E4326EA"/>
    <w:rsid w:val="7E5F64BE"/>
    <w:rsid w:val="7E892B47"/>
    <w:rsid w:val="7E8F0882"/>
    <w:rsid w:val="7E9C7C14"/>
    <w:rsid w:val="7EA16DAA"/>
    <w:rsid w:val="7EB12EBE"/>
    <w:rsid w:val="7EBE6A3B"/>
    <w:rsid w:val="7ECE549A"/>
    <w:rsid w:val="7EDA5510"/>
    <w:rsid w:val="7EEF69BA"/>
    <w:rsid w:val="7EF27089"/>
    <w:rsid w:val="7EFE4383"/>
    <w:rsid w:val="7EFEB452"/>
    <w:rsid w:val="7F0460E9"/>
    <w:rsid w:val="7F1F32C9"/>
    <w:rsid w:val="7F266922"/>
    <w:rsid w:val="7F3302E1"/>
    <w:rsid w:val="7F6B3A1F"/>
    <w:rsid w:val="7FB174E4"/>
    <w:rsid w:val="7FE174F2"/>
    <w:rsid w:val="7FEDACE7"/>
    <w:rsid w:val="7FFC228A"/>
    <w:rsid w:val="877D15EB"/>
    <w:rsid w:val="8FFF3C00"/>
    <w:rsid w:val="A1FD57C8"/>
    <w:rsid w:val="A5AEEB28"/>
    <w:rsid w:val="BB1B6F9C"/>
    <w:rsid w:val="BBFFC7CF"/>
    <w:rsid w:val="BCBE8DD8"/>
    <w:rsid w:val="C3FFA604"/>
    <w:rsid w:val="CDFFAB61"/>
    <w:rsid w:val="D7FF4495"/>
    <w:rsid w:val="DF373270"/>
    <w:rsid w:val="DFFF18CD"/>
    <w:rsid w:val="E1FEB3E5"/>
    <w:rsid w:val="E3F39331"/>
    <w:rsid w:val="E4FF7B23"/>
    <w:rsid w:val="EAFFC9DB"/>
    <w:rsid w:val="EBFFE17C"/>
    <w:rsid w:val="ED7F1B74"/>
    <w:rsid w:val="EDFD7F8E"/>
    <w:rsid w:val="EFB9CDD9"/>
    <w:rsid w:val="F1F5685D"/>
    <w:rsid w:val="F5C74B47"/>
    <w:rsid w:val="F6FB60DB"/>
    <w:rsid w:val="FCFF3609"/>
    <w:rsid w:val="FD7F4AB6"/>
    <w:rsid w:val="FD7F7202"/>
    <w:rsid w:val="FDF16808"/>
    <w:rsid w:val="FE7E855A"/>
    <w:rsid w:val="FEEB6F9E"/>
    <w:rsid w:val="FEFBAEBC"/>
    <w:rsid w:val="FEFD00A4"/>
    <w:rsid w:val="FF5FEF22"/>
    <w:rsid w:val="FFE80890"/>
    <w:rsid w:val="FFEB0E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eastAsia="仿宋_GB2312"/>
      <w:b/>
      <w:bCs/>
    </w:rPr>
  </w:style>
  <w:style w:type="paragraph" w:styleId="6">
    <w:name w:val="Body Text"/>
    <w:basedOn w:val="1"/>
    <w:qFormat/>
    <w:uiPriority w:val="0"/>
    <w:pPr>
      <w:spacing w:after="120" w:afterLines="0" w:afterAutospacing="0"/>
    </w:pPr>
    <w:rPr>
      <w:rFonts w:ascii="Times New Roman" w:hAnsi="Times New Roman" w:eastAsia="宋体" w:cs="Times New Roman"/>
    </w:rPr>
  </w:style>
  <w:style w:type="paragraph" w:styleId="7">
    <w:name w:val="Balloon Text"/>
    <w:basedOn w:val="1"/>
    <w:link w:val="16"/>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pacing w:after="0" w:line="240" w:lineRule="auto"/>
    </w:pPr>
    <w:rPr>
      <w:rFonts w:ascii="Calibri" w:hAnsi="Calibri" w:eastAsia="宋体" w:cs="Times New Roman"/>
      <w:sz w:val="20"/>
      <w:szCs w:val="20"/>
    </w:r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iPriority w:val="0"/>
  </w:style>
  <w:style w:type="character" w:styleId="15">
    <w:name w:val="footnote reference"/>
    <w:unhideWhenUsed/>
    <w:qFormat/>
    <w:uiPriority w:val="99"/>
    <w:rPr>
      <w:vertAlign w:val="superscript"/>
    </w:rPr>
  </w:style>
  <w:style w:type="character" w:customStyle="1" w:styleId="16">
    <w:name w:val="批注框文本 Char"/>
    <w:link w:val="7"/>
    <w:uiPriority w:val="0"/>
    <w:rPr>
      <w:rFonts w:ascii="Calibri" w:hAnsi="Calibri"/>
      <w:kern w:val="2"/>
      <w:sz w:val="18"/>
      <w:szCs w:val="18"/>
    </w:rPr>
  </w:style>
  <w:style w:type="character" w:customStyle="1" w:styleId="17">
    <w:name w:val="页脚 Char"/>
    <w:link w:val="8"/>
    <w:uiPriority w:val="0"/>
    <w:rPr>
      <w:rFonts w:ascii="Calibri" w:hAnsi="Calibri"/>
      <w:kern w:val="2"/>
      <w:sz w:val="18"/>
      <w:szCs w:val="22"/>
    </w:rPr>
  </w:style>
  <w:style w:type="character" w:customStyle="1" w:styleId="18">
    <w:name w:val="页眉 Char"/>
    <w:link w:val="9"/>
    <w:uiPriority w:val="0"/>
    <w:rPr>
      <w:rFonts w:ascii="Calibri" w:hAnsi="Calibri"/>
      <w:kern w:val="2"/>
      <w:sz w:val="18"/>
      <w:szCs w:val="18"/>
    </w:rPr>
  </w:style>
  <w:style w:type="paragraph" w:customStyle="1" w:styleId="19">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0">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1817</Words>
  <Characters>1892</Characters>
  <Lines>36</Lines>
  <Paragraphs>10</Paragraphs>
  <TotalTime>7.33333333333333</TotalTime>
  <ScaleCrop>false</ScaleCrop>
  <LinksUpToDate>false</LinksUpToDate>
  <CharactersWithSpaces>1899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2023-08-07T03:59:00Z</dcterms:created>
  <dc:creator>Administrator</dc:creator>
  <cp:lastModifiedBy>spt05</cp:lastModifiedBy>
  <cp:lastPrinted>2026-04-07T08:51:00Z</cp:lastPrinted>
  <dcterms:modified xsi:type="dcterms:W3CDTF">2026-04-10T01:25:27Z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FA4D975914214F5992F341B2DBBC3E24_13</vt:lpwstr>
  </property>
  <property fmtid="{D5CDD505-2E9C-101B-9397-08002B2CF9AE}" pid="4" name="KSOTemplateDocerSaveRecord">
    <vt:lpwstr>eyJoZGlkIjoiYjY3ZGExZjYwMTI4YmMyMDhjZTQxZmYxZDI0ZTcyMmYiLCJ1c2VySWQiOiIzNzEwMTY1OTEifQ==</vt:lpwstr>
  </property>
</Properties>
</file>