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4C75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1D743EEA">
      <w:pPr>
        <w:snapToGrid w:val="0"/>
        <w:spacing w:line="360" w:lineRule="auto"/>
        <w:rPr>
          <w:rFonts w:ascii="Times New Roman" w:hAnsi="Times New Roman" w:eastAsia="方正小标宋简体"/>
          <w:bCs/>
          <w:sz w:val="48"/>
          <w:szCs w:val="48"/>
        </w:rPr>
      </w:pPr>
    </w:p>
    <w:p w14:paraId="7268541A">
      <w:pPr>
        <w:snapToGrid w:val="0"/>
        <w:spacing w:line="360" w:lineRule="auto"/>
        <w:jc w:val="center"/>
        <w:rPr>
          <w:rFonts w:ascii="Times New Roman" w:hAnsi="Times New Roman" w:eastAsia="方正小标宋简体"/>
          <w:bCs/>
          <w:sz w:val="48"/>
          <w:szCs w:val="48"/>
        </w:rPr>
      </w:pPr>
    </w:p>
    <w:p w14:paraId="206D044E">
      <w:pPr>
        <w:snapToGrid w:val="0"/>
        <w:spacing w:line="360" w:lineRule="auto"/>
        <w:jc w:val="center"/>
        <w:rPr>
          <w:rFonts w:ascii="Times New Roman" w:hAnsi="Times New Roman" w:eastAsia="方正小标宋简体"/>
          <w:bCs/>
          <w:sz w:val="48"/>
          <w:szCs w:val="48"/>
        </w:rPr>
      </w:pPr>
      <w:bookmarkStart w:id="1" w:name="_GoBack"/>
      <w:r>
        <w:rPr>
          <w:rFonts w:ascii="Times New Roman" w:hAnsi="Times New Roman" w:eastAsia="方正小标宋简体"/>
          <w:bCs/>
          <w:sz w:val="48"/>
          <w:szCs w:val="48"/>
        </w:rPr>
        <w:t>国家中小企业公共服务示范平台（基地）</w:t>
      </w:r>
    </w:p>
    <w:p w14:paraId="15F5A1AB">
      <w:pPr>
        <w:snapToGrid w:val="0"/>
        <w:spacing w:line="360" w:lineRule="auto"/>
        <w:jc w:val="center"/>
        <w:rPr>
          <w:rFonts w:ascii="Times New Roman" w:hAnsi="Times New Roman" w:eastAsia="方正小标宋简体"/>
          <w:bCs/>
          <w:sz w:val="48"/>
          <w:szCs w:val="48"/>
        </w:rPr>
      </w:pPr>
      <w:r>
        <w:rPr>
          <w:rFonts w:ascii="Times New Roman" w:hAnsi="Times New Roman" w:eastAsia="方正小标宋简体"/>
          <w:bCs/>
          <w:sz w:val="48"/>
          <w:szCs w:val="48"/>
        </w:rPr>
        <w:t>创建方案</w:t>
      </w:r>
    </w:p>
    <w:bookmarkEnd w:id="1"/>
    <w:p w14:paraId="4AADF950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0CFF083">
      <w:pPr>
        <w:pStyle w:val="3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879402E">
      <w:pPr>
        <w:rPr>
          <w:rFonts w:ascii="Times New Roman" w:hAnsi="Times New Roman" w:eastAsia="仿宋_GB2312"/>
          <w:sz w:val="32"/>
          <w:szCs w:val="32"/>
        </w:rPr>
      </w:pPr>
    </w:p>
    <w:p w14:paraId="7053F05E">
      <w:pPr>
        <w:pStyle w:val="3"/>
        <w:jc w:val="both"/>
        <w:rPr>
          <w:rFonts w:ascii="Times New Roman" w:hAnsi="Times New Roman" w:cs="Times New Roman"/>
        </w:rPr>
      </w:pPr>
    </w:p>
    <w:p w14:paraId="7217DF49">
      <w:pPr>
        <w:ind w:firstLine="320" w:firstLineChars="1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楷体_GB2312"/>
          <w:sz w:val="32"/>
          <w:szCs w:val="32"/>
        </w:rPr>
        <w:t>平台（基地）名称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2B63F1B9">
      <w:pPr>
        <w:tabs>
          <w:tab w:val="left" w:pos="8100"/>
        </w:tabs>
        <w:spacing w:line="720" w:lineRule="auto"/>
        <w:ind w:firstLine="320" w:firstLineChars="100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ascii="Times New Roman" w:hAnsi="Times New Roman" w:eastAsia="楷体_GB2312"/>
          <w:sz w:val="32"/>
          <w:szCs w:val="32"/>
        </w:rPr>
        <w:t>申请单位（运营主体）名称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（盖章）</w:t>
      </w:r>
    </w:p>
    <w:p w14:paraId="72709586">
      <w:pPr>
        <w:tabs>
          <w:tab w:val="left" w:pos="8100"/>
        </w:tabs>
        <w:spacing w:line="720" w:lineRule="auto"/>
        <w:ind w:firstLine="320" w:firstLineChars="1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推荐时间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        </w:t>
      </w:r>
      <w:r>
        <w:rPr>
          <w:rFonts w:ascii="Times New Roman" w:hAnsi="Times New Roman" w:eastAsia="楷体_GB2312"/>
          <w:sz w:val="32"/>
          <w:szCs w:val="32"/>
        </w:rPr>
        <w:t xml:space="preserve">           </w:t>
      </w:r>
    </w:p>
    <w:p w14:paraId="7B6A2159">
      <w:pPr>
        <w:tabs>
          <w:tab w:val="left" w:pos="8100"/>
        </w:tabs>
        <w:spacing w:line="720" w:lineRule="auto"/>
        <w:ind w:firstLine="320" w:firstLineChars="1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推荐单位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（盖章）</w:t>
      </w:r>
      <w:r>
        <w:rPr>
          <w:rFonts w:ascii="Times New Roman" w:hAnsi="Times New Roman" w:eastAsia="楷体_GB2312"/>
          <w:sz w:val="32"/>
          <w:szCs w:val="32"/>
        </w:rPr>
        <w:t xml:space="preserve">          </w:t>
      </w:r>
    </w:p>
    <w:p w14:paraId="50575843"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789550FD"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工业和信息化</w:t>
      </w:r>
      <w:bookmarkStart w:id="0" w:name="hmcheck_4d1d8a4371314c2582f3bc203b9e1b82"/>
      <w:r>
        <w:rPr>
          <w:rFonts w:ascii="Times New Roman" w:hAnsi="Times New Roman" w:eastAsia="楷体_GB2312"/>
          <w:sz w:val="32"/>
          <w:szCs w:val="32"/>
          <w:shd w:val="clear" w:color="auto" w:fill="FFFFFF"/>
        </w:rPr>
        <w:t>部制</w:t>
      </w:r>
      <w:bookmarkEnd w:id="0"/>
    </w:p>
    <w:p w14:paraId="075F86FB">
      <w:pPr>
        <w:rPr>
          <w:rFonts w:ascii="Times New Roman" w:hAnsi="Times New Roman" w:eastAsia="黑体"/>
          <w:sz w:val="32"/>
          <w:szCs w:val="32"/>
        </w:rPr>
      </w:pPr>
    </w:p>
    <w:p w14:paraId="07098D59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1E9B6773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7A745576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国家中小企业公共服务示范平台（基地）</w:t>
      </w:r>
    </w:p>
    <w:p w14:paraId="5B8B9B14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创建方案模板</w:t>
      </w:r>
    </w:p>
    <w:p w14:paraId="6A17295C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84C3DDB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一、基本情况介绍</w:t>
      </w:r>
    </w:p>
    <w:p w14:paraId="2431D38F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介绍平台（基地）运营主体以及平台（基地）的基本信息，包括：运营主体属性、平台（基地）创立发展沿革、当前建设运营基本情况（人员数量、软硬件条件、管理制度建设情况等）、服务总体情况（主要服务内容、服务对象、服务规模、方式、收费以及公益性服务情况等）。</w:t>
      </w:r>
    </w:p>
    <w:p w14:paraId="27E8C922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二、服务成效</w:t>
      </w:r>
    </w:p>
    <w:p w14:paraId="29622A9F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近三年服务中小企业成效，平台类包括服务企业总数，分项服务中小企业数量，如：法律法规政策查询辅导、创业指导、管理咨询、人才培训、人才招聘、市场拓展、投融资、法律与合规、诉求受理、出海服务、可持续发展、技术服务、数字化转型、绿色化发展、计量校准、认证认可、试验检验、质量标准、知识产权、设备共享、科技成果转化等。基地类包括入驻企业数量，优质企业培育情况，提供技术创新、融资促进、政策辅导、人才引进、市场拓展、管理提升等。</w:t>
      </w:r>
    </w:p>
    <w:p w14:paraId="1910ADFE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（二）已经形成的典型经验做法（简要介绍在服务产品开发、服务模式创新、服务质量提升等方面开展的创新性探索及典型经验做法，不少于3条）</w:t>
      </w:r>
    </w:p>
    <w:p w14:paraId="61C608B4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三、创建总体思路</w:t>
      </w:r>
    </w:p>
    <w:p w14:paraId="09FD4E3F">
      <w:pPr>
        <w:pStyle w:val="2"/>
        <w:numPr>
          <w:ilvl w:val="0"/>
          <w:numId w:val="1"/>
        </w:numPr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原则及定位（重点围绕解决中小企业亟需、服务专精特新发展，突出公益属性、示范引领、改革创新，突出特色化、差异化，突出未来发展和前瞻布局）。</w:t>
      </w:r>
    </w:p>
    <w:p w14:paraId="3DBA7B49">
      <w:pPr>
        <w:pStyle w:val="2"/>
        <w:numPr>
          <w:ilvl w:val="0"/>
          <w:numId w:val="1"/>
        </w:numPr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预期目标（创建期满后在软硬件改造、服务规模、服务质效提升等方面预期达到的目标，预期目标需定性定量相结合，明确清晰可考核）。</w:t>
      </w:r>
    </w:p>
    <w:p w14:paraId="40C1E135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四、创建任务</w:t>
      </w:r>
    </w:p>
    <w:p w14:paraId="00BE17CB">
      <w:pPr>
        <w:pStyle w:val="3"/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服务中小企业技术创新，融入重点产业链供应链，推进数字化、绿色化转型，以及拓展市场、提高效益、满足资金人才要素需求等专精特新发展需要，提出在创建期内拟开展的创建任务，包括：集聚服务资源、丰富服务功能、创新服务模式、提升服务质效等方面的具体细化任务，创建任务需清晰、具体、聚焦，任务目的、建设内容、预期成效明确、清晰，成果可考核。</w:t>
      </w:r>
    </w:p>
    <w:p w14:paraId="49A2C758">
      <w:pPr>
        <w:pStyle w:val="3"/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平台类文本范例如下：</w:t>
      </w:r>
    </w:p>
    <w:p w14:paraId="2113631F">
      <w:pPr>
        <w:pStyle w:val="3"/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创建任务1：</w:t>
      </w:r>
      <w:r>
        <w:rPr>
          <w:rFonts w:ascii="Times New Roman" w:hAnsi="Times New Roman" w:eastAsia="仿宋_GB2312" w:cs="Times New Roman"/>
          <w:sz w:val="32"/>
          <w:szCs w:val="32"/>
        </w:rPr>
        <w:t>完善中小企业库、法律政策库、服务机构库、服务产品案例库。</w:t>
      </w:r>
    </w:p>
    <w:p w14:paraId="5831D353">
      <w:pPr>
        <w:pStyle w:val="3"/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创建任务2：</w:t>
      </w:r>
      <w:r>
        <w:rPr>
          <w:rFonts w:ascii="Times New Roman" w:hAnsi="Times New Roman" w:eastAsia="仿宋_GB2312" w:cs="Times New Roman"/>
          <w:sz w:val="32"/>
          <w:szCs w:val="32"/>
        </w:rPr>
        <w:t>开发中小企业政策精准服务“机器人”。</w:t>
      </w:r>
    </w:p>
    <w:p w14:paraId="18039D1C">
      <w:pPr>
        <w:pStyle w:val="3"/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基地类文本范例如下：</w:t>
      </w:r>
    </w:p>
    <w:p w14:paraId="74FEAC8F">
      <w:pPr>
        <w:pStyle w:val="3"/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创建任务1：</w:t>
      </w:r>
      <w:r>
        <w:rPr>
          <w:rFonts w:ascii="Times New Roman" w:hAnsi="Times New Roman" w:eastAsia="仿宋_GB2312" w:cs="Times New Roman"/>
          <w:sz w:val="32"/>
          <w:szCs w:val="32"/>
        </w:rPr>
        <w:t>梯度培育优质企业，构建促进专精特新中小企业发展壮大机制。</w:t>
      </w:r>
    </w:p>
    <w:p w14:paraId="130B6429">
      <w:pPr>
        <w:pStyle w:val="3"/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创建任务2：</w:t>
      </w:r>
      <w:r>
        <w:rPr>
          <w:rFonts w:ascii="Times New Roman" w:hAnsi="Times New Roman" w:eastAsia="仿宋_GB2312" w:cs="Times New Roman"/>
          <w:sz w:val="32"/>
          <w:szCs w:val="32"/>
        </w:rPr>
        <w:t>搭建入驻中小企业与大企业对接平台，推动融入重点产业链供应链。</w:t>
      </w:r>
    </w:p>
    <w:p w14:paraId="7F5BD532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五、保障措施</w:t>
      </w:r>
    </w:p>
    <w:p w14:paraId="3D3D005C">
      <w:pPr>
        <w:pStyle w:val="2"/>
        <w:spacing w:after="0" w:line="580" w:lineRule="exact"/>
        <w:rPr>
          <w:rFonts w:ascii="Times New Roman" w:hAnsi="Times New Roman" w:eastAsia="仿宋_GB2312"/>
          <w:sz w:val="28"/>
          <w:szCs w:val="28"/>
        </w:rPr>
      </w:pPr>
    </w:p>
    <w:p w14:paraId="21BE2CE2">
      <w:pPr>
        <w:pStyle w:val="3"/>
        <w:jc w:val="both"/>
        <w:rPr>
          <w:rFonts w:ascii="Times New Roman" w:hAnsi="Times New Roman" w:cs="Times New Roman"/>
        </w:rPr>
      </w:pPr>
    </w:p>
    <w:p w14:paraId="65EB17B7">
      <w:pPr>
        <w:pStyle w:val="2"/>
        <w:spacing w:after="0" w:line="580" w:lineRule="exact"/>
        <w:rPr>
          <w:rFonts w:ascii="Times New Roman" w:hAnsi="Times New Roman" w:eastAsia="仿宋_GB2312"/>
          <w:sz w:val="28"/>
          <w:szCs w:val="28"/>
        </w:rPr>
      </w:pPr>
    </w:p>
    <w:p w14:paraId="35554FB9"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备注：《创建方案》应在地方中小企业主管部门指导下，根据发展实际认真编制，广泛听取各方意见，充分了解中小企业需求，坚持需求导向、目标导向，具有科学性、前瞻性和可操作性。本提纲作为参考，编制主体可根据实际情况做适当调整，具体可参考国家中小企业公共服务示范平台（基地）创建方案评价要求及创建认定标准。</w:t>
      </w:r>
    </w:p>
    <w:p w14:paraId="7F1B9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F84E1"/>
    <w:multiLevelType w:val="singleLevel"/>
    <w:tmpl w:val="FADF84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3602EAA"/>
    <w:rsid w:val="536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2025-11-20T03:36:00Z</dcterms:created>
  <dc:creator>杨祖德</dc:creator>
  <cp:lastModifiedBy>杨祖德</cp:lastModifiedBy>
  <dcterms:modified xsi:type="dcterms:W3CDTF">2025-11-20T03:36:40Z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6B1FF376320F4242B99CCD25B7D82FB6_11</vt:lpwstr>
  </property>
</Properties>
</file>