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zh-CN"/>
        </w:rPr>
      </w:pPr>
      <w:bookmarkStart w:id="0" w:name="_GoBack"/>
      <w:bookmarkEnd w:id="0"/>
      <w:r>
        <w:rPr>
          <w:rFonts w:hint="eastAsia"/>
          <w:sz w:val="28"/>
          <w:szCs w:val="28"/>
          <w:lang w:val="en-US" w:eastAsia="zh-CN"/>
        </w:rPr>
        <w:t>附件</w:t>
      </w:r>
    </w:p>
    <w:p>
      <w:pPr>
        <w:rPr>
          <w:rFonts w:hint="eastAsia"/>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eastAsia" w:ascii="Times New Roman" w:hAnsi="Times New Roman" w:eastAsia="方正小标宋简体" w:cs="Times New Roman"/>
          <w:b w:val="0"/>
          <w:bCs w:val="0"/>
          <w:i w:val="0"/>
          <w:iCs w:val="0"/>
          <w:caps w:val="0"/>
          <w:color w:val="333333"/>
          <w:spacing w:val="0"/>
          <w:sz w:val="32"/>
          <w:szCs w:val="32"/>
          <w:shd w:val="clear" w:color="auto" w:fill="FFFFFF"/>
          <w:lang w:val="en-US" w:eastAsia="zh-CN"/>
        </w:rPr>
      </w:pPr>
      <w:r>
        <w:rPr>
          <w:rFonts w:hint="eastAsia" w:ascii="Times New Roman" w:hAnsi="Times New Roman" w:eastAsia="方正小标宋简体" w:cs="Times New Roman"/>
          <w:b w:val="0"/>
          <w:bCs w:val="0"/>
          <w:i w:val="0"/>
          <w:iCs w:val="0"/>
          <w:caps w:val="0"/>
          <w:color w:val="333333"/>
          <w:spacing w:val="0"/>
          <w:sz w:val="32"/>
          <w:szCs w:val="32"/>
          <w:shd w:val="clear" w:color="auto" w:fill="FFFFFF"/>
          <w:lang w:val="en-US" w:eastAsia="zh-CN"/>
        </w:rPr>
        <w:t>申请承担国际电工委员会跨行业一致且高效的电子标签应用项目委员会（IEC PC 132）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仿宋_GB2312" w:cs="Times New Roman"/>
          <w:b w:val="0"/>
          <w:bCs w:val="0"/>
          <w:i w:val="0"/>
          <w:iCs w:val="0"/>
          <w:caps w:val="0"/>
          <w:color w:val="333333"/>
          <w:spacing w:val="0"/>
          <w:kern w:val="0"/>
          <w:sz w:val="32"/>
          <w:szCs w:val="32"/>
          <w:shd w:val="clear" w:color="auto" w:fill="FFFFFF"/>
          <w:lang w:val="en-US" w:eastAsia="zh-CN" w:bidi="ar"/>
        </w:rPr>
      </w:pPr>
      <w:r>
        <w:rPr>
          <w:rFonts w:hint="eastAsia" w:ascii="Times New Roman" w:hAnsi="Times New Roman" w:eastAsia="方正小标宋简体" w:cs="Times New Roman"/>
          <w:b w:val="0"/>
          <w:bCs w:val="0"/>
          <w:i w:val="0"/>
          <w:iCs w:val="0"/>
          <w:caps w:val="0"/>
          <w:color w:val="333333"/>
          <w:spacing w:val="0"/>
          <w:sz w:val="32"/>
          <w:szCs w:val="32"/>
          <w:shd w:val="clear" w:color="auto" w:fill="FFFFFF"/>
          <w:lang w:val="en-US" w:eastAsia="zh-CN"/>
        </w:rPr>
        <w:t>国内技术对口单位信息</w:t>
      </w:r>
    </w:p>
    <w:p>
      <w:pPr>
        <w:rPr>
          <w:rFonts w:hint="default" w:ascii="Times New Roman" w:hAnsi="Times New Roman" w:cs="Times New Roman"/>
          <w:b/>
          <w:bCs/>
          <w:lang w:val="en-US" w:eastAsia="zh-CN"/>
        </w:rPr>
      </w:pP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3"/>
        <w:gridCol w:w="2840"/>
        <w:gridCol w:w="3318"/>
        <w:gridCol w:w="2876"/>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4" w:type="dxa"/>
            <w:noWrap w:val="0"/>
            <w:vAlign w:val="top"/>
          </w:tcPr>
          <w:p>
            <w:pPr>
              <w:jc w:val="center"/>
              <w:rPr>
                <w:rFonts w:hint="default" w:ascii="Times New Roman" w:hAnsi="Times New Roman" w:eastAsia="宋体" w:cs="Times New Roman"/>
                <w:b/>
                <w:bCs/>
                <w:vertAlign w:val="baseline"/>
                <w:lang w:eastAsia="zh-CN"/>
              </w:rPr>
            </w:pPr>
            <w:r>
              <w:rPr>
                <w:rFonts w:hint="default" w:ascii="Times New Roman" w:hAnsi="Times New Roman" w:cs="Times New Roman"/>
                <w:b/>
                <w:bCs/>
                <w:vertAlign w:val="baseline"/>
                <w:lang w:eastAsia="zh-CN"/>
              </w:rPr>
              <w:t>序号</w:t>
            </w:r>
          </w:p>
        </w:tc>
        <w:tc>
          <w:tcPr>
            <w:tcW w:w="2003" w:type="dxa"/>
            <w:noWrap w:val="0"/>
            <w:vAlign w:val="top"/>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cs="Times New Roman"/>
                <w:b/>
                <w:bCs/>
                <w:vertAlign w:val="baseline"/>
                <w:lang w:val="en-US" w:eastAsia="zh-CN"/>
              </w:rPr>
              <w:t>TC/SC编号</w:t>
            </w:r>
          </w:p>
        </w:tc>
        <w:tc>
          <w:tcPr>
            <w:tcW w:w="2840" w:type="dxa"/>
            <w:noWrap w:val="0"/>
            <w:vAlign w:val="top"/>
          </w:tcPr>
          <w:p>
            <w:pPr>
              <w:jc w:val="center"/>
              <w:rPr>
                <w:rFonts w:hint="default" w:ascii="Times New Roman" w:hAnsi="Times New Roman" w:cs="Times New Roman"/>
                <w:b/>
                <w:bCs/>
                <w:vertAlign w:val="baseline"/>
              </w:rPr>
            </w:pPr>
            <w:r>
              <w:rPr>
                <w:rFonts w:hint="default" w:ascii="Times New Roman" w:hAnsi="Times New Roman" w:cs="Times New Roman"/>
                <w:b/>
                <w:bCs/>
                <w:vertAlign w:val="baseline"/>
                <w:lang w:val="en-US" w:eastAsia="zh-CN"/>
              </w:rPr>
              <w:t>TC/SC中文名</w:t>
            </w:r>
          </w:p>
        </w:tc>
        <w:tc>
          <w:tcPr>
            <w:tcW w:w="3318" w:type="dxa"/>
            <w:noWrap w:val="0"/>
            <w:vAlign w:val="top"/>
          </w:tcPr>
          <w:p>
            <w:pPr>
              <w:jc w:val="center"/>
              <w:rPr>
                <w:rFonts w:hint="default" w:ascii="Times New Roman" w:hAnsi="Times New Roman" w:cs="Times New Roman"/>
                <w:b/>
                <w:bCs/>
                <w:vertAlign w:val="baseline"/>
              </w:rPr>
            </w:pPr>
            <w:r>
              <w:rPr>
                <w:rFonts w:hint="default" w:ascii="Times New Roman" w:hAnsi="Times New Roman" w:cs="Times New Roman"/>
                <w:b/>
                <w:bCs/>
                <w:vertAlign w:val="baseline"/>
                <w:lang w:val="en-US" w:eastAsia="zh-CN"/>
              </w:rPr>
              <w:t>TC/SC英文名</w:t>
            </w:r>
          </w:p>
        </w:tc>
        <w:tc>
          <w:tcPr>
            <w:tcW w:w="2876" w:type="dxa"/>
            <w:noWrap w:val="0"/>
            <w:vAlign w:val="top"/>
          </w:tcPr>
          <w:p>
            <w:pPr>
              <w:jc w:val="center"/>
              <w:rPr>
                <w:rFonts w:hint="default" w:ascii="Times New Roman" w:hAnsi="Times New Roman" w:eastAsia="宋体" w:cs="Times New Roman"/>
                <w:b/>
                <w:bCs/>
                <w:vertAlign w:val="baseline"/>
                <w:lang w:eastAsia="zh-CN"/>
              </w:rPr>
            </w:pPr>
            <w:r>
              <w:rPr>
                <w:rFonts w:hint="default" w:ascii="Times New Roman" w:hAnsi="Times New Roman" w:cs="Times New Roman"/>
                <w:b/>
                <w:bCs/>
                <w:vertAlign w:val="baseline"/>
                <w:lang w:eastAsia="zh-CN"/>
              </w:rPr>
              <w:t>原承担单位</w:t>
            </w:r>
          </w:p>
        </w:tc>
        <w:tc>
          <w:tcPr>
            <w:tcW w:w="2363" w:type="dxa"/>
            <w:noWrap w:val="0"/>
            <w:vAlign w:val="top"/>
          </w:tcPr>
          <w:p>
            <w:pPr>
              <w:jc w:val="center"/>
              <w:rPr>
                <w:rFonts w:hint="default" w:ascii="Times New Roman" w:hAnsi="Times New Roman" w:eastAsia="宋体" w:cs="Times New Roman"/>
                <w:b/>
                <w:bCs/>
                <w:vertAlign w:val="baseline"/>
                <w:lang w:eastAsia="zh-CN"/>
              </w:rPr>
            </w:pPr>
            <w:r>
              <w:rPr>
                <w:rFonts w:hint="default" w:ascii="Times New Roman" w:hAnsi="Times New Roman" w:cs="Times New Roman"/>
                <w:b/>
                <w:bCs/>
                <w:vertAlign w:val="baseline"/>
                <w:lang w:eastAsia="zh-CN"/>
              </w:rPr>
              <w:t>现申请承担单位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4" w:type="dxa"/>
            <w:noWrap w:val="0"/>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2003" w:type="dxa"/>
            <w:noWrap w:val="0"/>
            <w:vAlign w:val="center"/>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IEC PC 132</w:t>
            </w:r>
          </w:p>
        </w:tc>
        <w:tc>
          <w:tcPr>
            <w:tcW w:w="2840" w:type="dxa"/>
            <w:noWrap w:val="0"/>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跨行业一致且高效的电子标签应用</w:t>
            </w:r>
          </w:p>
        </w:tc>
        <w:tc>
          <w:tcPr>
            <w:tcW w:w="3318" w:type="dxa"/>
            <w:noWrap w:val="0"/>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Con</w:t>
            </w:r>
            <w:r>
              <w:rPr>
                <w:rFonts w:hint="eastAsia" w:ascii="Times New Roman" w:hAnsi="Times New Roman" w:cs="Times New Roman"/>
                <w:vertAlign w:val="baseline"/>
                <w:lang w:val="en-US" w:eastAsia="zh-CN"/>
              </w:rPr>
              <w:t>sistent and effective electronic labelling across industris</w:t>
            </w:r>
          </w:p>
        </w:tc>
        <w:tc>
          <w:tcPr>
            <w:tcW w:w="2876" w:type="dxa"/>
            <w:noWrap w:val="0"/>
            <w:vAlign w:val="center"/>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无</w:t>
            </w:r>
          </w:p>
        </w:tc>
        <w:tc>
          <w:tcPr>
            <w:tcW w:w="2363" w:type="dxa"/>
            <w:noWrap w:val="0"/>
            <w:vAlign w:val="center"/>
          </w:tcPr>
          <w:p>
            <w:pPr>
              <w:jc w:val="center"/>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中国物品编码中心</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46E32"/>
    <w:rsid w:val="10546E32"/>
    <w:rsid w:val="25DE644E"/>
    <w:rsid w:val="27639803"/>
    <w:rsid w:val="3DF719C9"/>
    <w:rsid w:val="3FCB04CC"/>
    <w:rsid w:val="5E28703F"/>
    <w:rsid w:val="5EF77BFB"/>
    <w:rsid w:val="6AD73345"/>
    <w:rsid w:val="6F7CC6B1"/>
    <w:rsid w:val="777C1486"/>
    <w:rsid w:val="7F7DD9CC"/>
    <w:rsid w:val="B3EF62DC"/>
    <w:rsid w:val="B4FD3CEA"/>
    <w:rsid w:val="B5ED1B59"/>
    <w:rsid w:val="BBFE45C4"/>
    <w:rsid w:val="BD78D675"/>
    <w:rsid w:val="DFFB2F1A"/>
    <w:rsid w:val="DFFFAED0"/>
    <w:rsid w:val="EA7BA19C"/>
    <w:rsid w:val="EBFE4080"/>
    <w:rsid w:val="F5FF00CB"/>
    <w:rsid w:val="F66F3D42"/>
    <w:rsid w:val="FFCE57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5.33333333333333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2023-02-01T20:13:00Z</dcterms:created>
  <dc:creator>李静</dc:creator>
  <cp:lastModifiedBy>HHH</cp:lastModifiedBy>
  <cp:lastPrinted>2025-11-17T15:06:04Z</cp:lastPrinted>
  <dcterms:modified xsi:type="dcterms:W3CDTF">2025-11-20T00:34:51Z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441313FC88011A1096C91A699A2A8333</vt:lpwstr>
  </property>
</Properties>
</file>