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2A4EE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tbl>
      <w:tblPr>
        <w:tblStyle w:val="4"/>
        <w:tblW w:w="20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14:paraId="7F05C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020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42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</w:t>
            </w:r>
            <w:r>
              <w:rPr>
                <w:rStyle w:val="7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年湖南省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新材料企业认定证书换发信息汇总表</w:t>
            </w:r>
          </w:p>
        </w:tc>
      </w:tr>
      <w:tr w14:paraId="4D75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00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2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</w:tr>
      <w:tr w14:paraId="2B4E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市州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企业名称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48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统一社会信用代码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3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法人代表及联系电话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联系人及联系电话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主要产品及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2024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年销售收入（万元，分产品逐一列出）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5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新材料产品工艺、技术、用途等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是否有市级（含）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以上技术中心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专利授权数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2023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年主营收入（万元）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2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2024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年主营收入（万元）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2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</w:t>
            </w:r>
            <w:r>
              <w:rPr>
                <w:rStyle w:val="9"/>
                <w:rFonts w:hint="default" w:ascii="Times New Roman" w:hAnsi="Times New Roman" w:eastAsia="黑体" w:cs="Times New Roman"/>
                <w:lang w:val="en-US" w:eastAsia="zh-CN" w:bidi="ar"/>
              </w:rPr>
              <w:t>2024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年总资产（万元）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职工人数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新材料产品代码</w:t>
            </w:r>
          </w:p>
        </w:tc>
        <w:tc>
          <w:tcPr>
            <w:tcW w:w="59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在建（拟建）项目情况</w:t>
            </w:r>
          </w:p>
        </w:tc>
      </w:tr>
      <w:tr w14:paraId="4672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65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7F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5EC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C2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6D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1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E3B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77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550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EF5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CAA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E33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C74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A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11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项目名称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F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建设地址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建设起止年限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建设内容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总投资（万元）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投产后新增销售收入（万元）</w:t>
            </w:r>
          </w:p>
        </w:tc>
      </w:tr>
      <w:tr w14:paraId="3C67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08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7DA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EF0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19D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49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3DA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FBD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7C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E72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26C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772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67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E37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614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0D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39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47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33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A9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320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1A2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2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63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1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809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4AB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A98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B9C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7A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9E3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E6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EB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C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05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4C9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B2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93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6B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8E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11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A23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96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A56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C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39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F29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E6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45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E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19A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765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DE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A6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B2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5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62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6C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A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EA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ED6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6C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AB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F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3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BE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4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6F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E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B21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54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3A9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F8F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50B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A6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89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1D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59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75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7A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91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34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C0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E24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EE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7F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83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B30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F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9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4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6A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92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2F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AC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D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8D9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3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CB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4D8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5F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0A1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5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E85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9E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22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8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7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E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D3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A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3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17E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4C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385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34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65D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079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A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CF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714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2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D5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A79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D2E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CD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4C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B8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992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15B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71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B2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1AA135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23811" w:h="16837" w:orient="landscape"/>
      <w:pgMar w:top="2098" w:right="1247" w:bottom="1417" w:left="1587" w:header="964" w:footer="124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6C2CC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BCEB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BCEB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ABFB3A25"/>
    <w:rsid w:val="090F0A63"/>
    <w:rsid w:val="1FFD1803"/>
    <w:rsid w:val="5F482FB2"/>
    <w:rsid w:val="7FF74426"/>
    <w:rsid w:val="ABFB3A25"/>
    <w:rsid w:val="F7FF2887"/>
    <w:rsid w:val="FF5D6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56"/>
      <w:szCs w:val="56"/>
      <w:u w:val="none"/>
    </w:rPr>
  </w:style>
  <w:style w:type="character" w:customStyle="1" w:styleId="8">
    <w:name w:val="font2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1835</Words>
  <Characters>1988</Characters>
  <Lines>0</Lines>
  <Paragraphs>0</Paragraphs>
  <TotalTime>6</TotalTime>
  <ScaleCrop>false</ScaleCrop>
  <LinksUpToDate>false</LinksUpToDate>
  <CharactersWithSpaces>2204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2025-11-13T22:59:00Z</dcterms:created>
  <dc:creator>greatwall</dc:creator>
  <cp:lastModifiedBy>杨祖德</cp:lastModifiedBy>
  <dcterms:modified xsi:type="dcterms:W3CDTF">2025-11-14T08:13:18Z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2529D3DEAC184B83A36F552FEDA2B391_13</vt:lpwstr>
  </property>
</Properties>
</file>