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E88E"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 xml:space="preserve">附件4                                            </w:t>
      </w:r>
    </w:p>
    <w:p w14:paraId="367749BF">
      <w:pPr>
        <w:spacing w:line="600" w:lineRule="exact"/>
        <w:ind w:left="2560" w:hanging="2560" w:hangingChars="8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EEE3927">
      <w:pPr>
        <w:widowControl/>
        <w:spacing w:line="600" w:lineRule="exact"/>
        <w:jc w:val="center"/>
        <w:outlineLvl w:val="1"/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  <w:t>信用承诺书</w:t>
      </w:r>
    </w:p>
    <w:bookmarkEnd w:id="0"/>
    <w:p w14:paraId="24CB3189">
      <w:pPr>
        <w:spacing w:line="600" w:lineRule="exact"/>
        <w:ind w:left="3512" w:leftChars="1463" w:hanging="440" w:hangingChars="100"/>
        <w:rPr>
          <w:rFonts w:hint="eastAsia" w:ascii="Times New Roman" w:hAnsi="Times New Roman" w:eastAsia="方正小标宋简体" w:cs="方正小标宋简体"/>
          <w:color w:val="000000"/>
          <w:sz w:val="44"/>
        </w:rPr>
      </w:pPr>
    </w:p>
    <w:p w14:paraId="7BB293A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exact"/>
        <w:ind w:firstLine="641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color w:val="000000"/>
          <w:sz w:val="32"/>
        </w:rPr>
        <w:t>我单位已充分知晓并理解中国专利奖评选的有关要求，现郑重承诺如下：</w:t>
      </w:r>
    </w:p>
    <w:p w14:paraId="495783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exact"/>
        <w:ind w:firstLine="641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color w:val="000000"/>
          <w:sz w:val="32"/>
        </w:rPr>
        <w:t>（一）我单位信用状况良好，无失信记录，未被列入经营异常或严重违法名单，不存在较大数量（比例）非正常专利申请。</w:t>
      </w:r>
    </w:p>
    <w:p w14:paraId="640303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exact"/>
        <w:ind w:firstLine="641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（二）申报中国专利奖的专利权有效，在申报截止日前无法律纠纷，不存在未缴年费或滞纳金等情况。</w:t>
      </w:r>
    </w:p>
    <w:p w14:paraId="0FC97F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exact"/>
        <w:ind w:firstLine="641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（三）所申报（推荐）的中国专利奖项目符合参评条件，已在广泛征求意见基础上提出推荐意见，并已按《通知》要求进行公示无异议。</w:t>
      </w:r>
    </w:p>
    <w:p w14:paraId="5B9002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exact"/>
        <w:ind w:firstLine="641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（四）向湖南省市场监督管理局（知识产权局）提交的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申报书所填写材料内容属实、完整，不存在任何涉密内容；经与各项目涉及的全体专利权人、发明人（设计人）确认，均同意参评</w:t>
      </w:r>
      <w:r>
        <w:rPr>
          <w:rFonts w:ascii="Times New Roman" w:hAnsi="Times New Roman" w:eastAsia="方正仿宋_GBK"/>
          <w:color w:val="000000"/>
          <w:sz w:val="32"/>
        </w:rPr>
        <w:t>。</w:t>
      </w:r>
    </w:p>
    <w:p w14:paraId="7392ED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exact"/>
        <w:ind w:firstLine="641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（五）若我单位存在失信或违规行为，愿承担法律责任并接受信用惩戒。</w:t>
      </w:r>
    </w:p>
    <w:p w14:paraId="15D4F5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640"/>
        <w:rPr>
          <w:rFonts w:ascii="Times New Roman" w:hAnsi="Times New Roman" w:eastAsia="方正仿宋_GBK"/>
          <w:color w:val="000000"/>
          <w:sz w:val="32"/>
        </w:rPr>
      </w:pPr>
    </w:p>
    <w:p w14:paraId="15AB71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640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color w:val="000000"/>
          <w:sz w:val="32"/>
        </w:rPr>
        <w:t>                                    项目单位（公章）：</w:t>
      </w:r>
    </w:p>
    <w:p w14:paraId="791F34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59" w:lineRule="atLeast"/>
        <w:ind w:firstLine="5452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</w:rPr>
        <w:t> 年   月    日</w:t>
      </w:r>
    </w:p>
    <w:p w14:paraId="649DF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4F6815-1C1F-415C-AEE2-C82E6F189B91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64E36EED-64B2-4505-B797-E7C3DB4F88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71D96D7-7141-4686-BD27-42337780440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0B115F9-B6FE-452A-AFC9-4BCFA71E3AE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C75BA"/>
    <w:rsid w:val="21C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2025-11-03T09:03:00Z</dcterms:created>
  <dc:creator>枫叶红</dc:creator>
  <cp:lastModifiedBy>枫叶红</cp:lastModifiedBy>
  <dcterms:modified xsi:type="dcterms:W3CDTF">2025-11-03T09:03:27Z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85BF58BE27BC4DE9937CC42180D7BD0C_11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