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4B78E">
      <w:pPr>
        <w:rPr>
          <w:rFonts w:hint="default" w:ascii="Times New Roman" w:hAnsi="Times New Roman" w:eastAsia="黑体" w:cs="Times New Roman"/>
          <w:i w:val="0"/>
          <w:caps w:val="0"/>
          <w:color w:val="000000"/>
          <w:spacing w:val="0"/>
          <w:sz w:val="32"/>
          <w:szCs w:val="32"/>
          <w:lang w:eastAsia="zh-CN"/>
        </w:rPr>
      </w:pPr>
      <w:r>
        <w:rPr>
          <w:rFonts w:hint="default" w:ascii="Times New Roman" w:hAnsi="Times New Roman" w:eastAsia="黑体" w:cs="Times New Roman"/>
          <w:i w:val="0"/>
          <w:caps w:val="0"/>
          <w:color w:val="000000"/>
          <w:spacing w:val="0"/>
          <w:sz w:val="32"/>
          <w:szCs w:val="32"/>
          <w:lang w:eastAsia="zh-CN"/>
        </w:rPr>
        <w:t>附件</w:t>
      </w:r>
      <w:r>
        <w:rPr>
          <w:rFonts w:hint="eastAsia" w:eastAsia="黑体" w:cs="Times New Roman"/>
          <w:i w:val="0"/>
          <w:caps w:val="0"/>
          <w:color w:val="000000"/>
          <w:spacing w:val="0"/>
          <w:sz w:val="32"/>
          <w:szCs w:val="32"/>
          <w:lang w:val="en-US" w:eastAsia="zh-CN"/>
        </w:rPr>
        <w:t>2</w:t>
      </w:r>
    </w:p>
    <w:p w14:paraId="438B9F66">
      <w:pPr>
        <w:pStyle w:val="4"/>
        <w:ind w:left="0" w:leftChars="0" w:firstLine="0" w:firstLineChars="0"/>
        <w:rPr>
          <w:rFonts w:hint="default" w:ascii="Times New Roman" w:hAnsi="Times New Roman" w:eastAsia="仿宋_GB2312" w:cs="Times New Roman"/>
          <w:i w:val="0"/>
          <w:caps w:val="0"/>
          <w:color w:val="000000"/>
          <w:spacing w:val="0"/>
          <w:sz w:val="32"/>
          <w:szCs w:val="32"/>
        </w:rPr>
      </w:pPr>
    </w:p>
    <w:p w14:paraId="4538DBA1">
      <w:pPr>
        <w:rPr>
          <w:rFonts w:hint="default" w:ascii="Times New Roman" w:hAnsi="Times New Roman" w:cs="Times New Roman"/>
          <w:color w:val="000000"/>
        </w:rPr>
      </w:pPr>
    </w:p>
    <w:p w14:paraId="350923C3">
      <w:pPr>
        <w:jc w:val="center"/>
        <w:rPr>
          <w:rFonts w:hint="default" w:ascii="Times New Roman" w:hAnsi="Times New Roman" w:eastAsia="黑体" w:cs="Times New Roman"/>
          <w:i w:val="0"/>
          <w:caps w:val="0"/>
          <w:color w:val="000000"/>
          <w:spacing w:val="0"/>
          <w:sz w:val="48"/>
          <w:szCs w:val="48"/>
          <w:lang w:val="en-US" w:eastAsia="zh-CN"/>
        </w:rPr>
      </w:pPr>
      <w:r>
        <w:rPr>
          <w:rFonts w:hint="default" w:ascii="Times New Roman" w:hAnsi="Times New Roman" w:eastAsia="黑体" w:cs="Times New Roman"/>
          <w:i w:val="0"/>
          <w:caps w:val="0"/>
          <w:color w:val="000000"/>
          <w:spacing w:val="0"/>
          <w:sz w:val="48"/>
          <w:szCs w:val="48"/>
          <w:lang w:val="en-US" w:eastAsia="zh-CN"/>
        </w:rPr>
        <w:t>202</w:t>
      </w:r>
      <w:r>
        <w:rPr>
          <w:rFonts w:hint="eastAsia" w:eastAsia="黑体" w:cs="Times New Roman"/>
          <w:i w:val="0"/>
          <w:caps w:val="0"/>
          <w:color w:val="000000"/>
          <w:spacing w:val="0"/>
          <w:sz w:val="48"/>
          <w:szCs w:val="48"/>
          <w:lang w:val="en-US" w:eastAsia="zh-CN"/>
        </w:rPr>
        <w:t>5</w:t>
      </w:r>
      <w:r>
        <w:rPr>
          <w:rFonts w:hint="default" w:ascii="Times New Roman" w:hAnsi="Times New Roman" w:eastAsia="黑体" w:cs="Times New Roman"/>
          <w:i w:val="0"/>
          <w:caps w:val="0"/>
          <w:color w:val="000000"/>
          <w:spacing w:val="0"/>
          <w:sz w:val="48"/>
          <w:szCs w:val="48"/>
          <w:lang w:val="en-US" w:eastAsia="zh-CN"/>
        </w:rPr>
        <w:t>年湖南省省级企业技术中心</w:t>
      </w:r>
    </w:p>
    <w:p w14:paraId="64711F35">
      <w:pPr>
        <w:pStyle w:val="4"/>
        <w:ind w:left="0" w:leftChars="0" w:firstLine="0" w:firstLineChars="0"/>
        <w:jc w:val="center"/>
        <w:rPr>
          <w:rFonts w:hint="default" w:ascii="Times New Roman" w:hAnsi="Times New Roman" w:eastAsia="黑体" w:cs="Times New Roman"/>
          <w:color w:val="000000"/>
          <w:sz w:val="52"/>
          <w:szCs w:val="52"/>
          <w:lang w:val="en-US" w:eastAsia="zh-CN"/>
        </w:rPr>
      </w:pPr>
      <w:r>
        <w:rPr>
          <w:rFonts w:hint="default" w:ascii="Times New Roman" w:hAnsi="Times New Roman" w:eastAsia="黑体" w:cs="Times New Roman"/>
          <w:i w:val="0"/>
          <w:caps w:val="0"/>
          <w:color w:val="000000"/>
          <w:spacing w:val="0"/>
          <w:sz w:val="52"/>
          <w:szCs w:val="52"/>
          <w:lang w:val="en-US" w:eastAsia="zh-CN"/>
        </w:rPr>
        <w:t>申  报  材  料</w:t>
      </w:r>
    </w:p>
    <w:p w14:paraId="6E8B9C2D">
      <w:pPr>
        <w:rPr>
          <w:rFonts w:hint="default" w:ascii="Times New Roman" w:hAnsi="Times New Roman" w:eastAsia="仿宋_GB2312" w:cs="Times New Roman"/>
          <w:i w:val="0"/>
          <w:caps w:val="0"/>
          <w:color w:val="000000"/>
          <w:spacing w:val="0"/>
          <w:sz w:val="32"/>
          <w:szCs w:val="32"/>
        </w:rPr>
      </w:pPr>
    </w:p>
    <w:p w14:paraId="2D95451D">
      <w:pPr>
        <w:rPr>
          <w:rFonts w:hint="default" w:ascii="Times New Roman" w:hAnsi="Times New Roman" w:eastAsia="仿宋_GB2312" w:cs="Times New Roman"/>
          <w:i w:val="0"/>
          <w:caps w:val="0"/>
          <w:color w:val="000000"/>
          <w:spacing w:val="0"/>
          <w:sz w:val="32"/>
          <w:szCs w:val="32"/>
        </w:rPr>
      </w:pPr>
    </w:p>
    <w:p w14:paraId="57EC195E">
      <w:pPr>
        <w:rPr>
          <w:rFonts w:hint="default" w:ascii="Times New Roman" w:hAnsi="Times New Roman" w:eastAsia="仿宋_GB2312" w:cs="Times New Roman"/>
          <w:i w:val="0"/>
          <w:caps w:val="0"/>
          <w:color w:val="000000"/>
          <w:spacing w:val="0"/>
          <w:sz w:val="32"/>
          <w:szCs w:val="32"/>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1"/>
        <w:gridCol w:w="5721"/>
      </w:tblGrid>
      <w:tr w14:paraId="36A5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3011" w:type="dxa"/>
            <w:tcBorders>
              <w:tl2br w:val="nil"/>
              <w:tr2bl w:val="nil"/>
            </w:tcBorders>
            <w:noWrap w:val="0"/>
            <w:vAlign w:val="center"/>
          </w:tcPr>
          <w:p w14:paraId="49BB4288">
            <w:pPr>
              <w:jc w:val="center"/>
              <w:rPr>
                <w:rFonts w:hint="default" w:ascii="Times New Roman" w:hAnsi="Times New Roman" w:eastAsia="仿宋_GB2312" w:cs="Times New Roman"/>
                <w:i w:val="0"/>
                <w:caps w:val="0"/>
                <w:color w:val="000000"/>
                <w:spacing w:val="0"/>
                <w:sz w:val="32"/>
                <w:szCs w:val="32"/>
                <w:vertAlign w:val="baseline"/>
              </w:rPr>
            </w:pPr>
            <w:r>
              <w:rPr>
                <w:rFonts w:hint="default" w:ascii="Times New Roman" w:hAnsi="Times New Roman" w:eastAsia="仿宋_GB2312" w:cs="Times New Roman"/>
                <w:i w:val="0"/>
                <w:caps w:val="0"/>
                <w:color w:val="000000"/>
                <w:spacing w:val="0"/>
                <w:sz w:val="32"/>
                <w:szCs w:val="32"/>
                <w:lang w:eastAsia="zh-CN"/>
              </w:rPr>
              <w:t>申报单位（盖章）：</w:t>
            </w:r>
          </w:p>
        </w:tc>
        <w:tc>
          <w:tcPr>
            <w:tcW w:w="6276" w:type="dxa"/>
            <w:tcBorders>
              <w:tl2br w:val="nil"/>
              <w:tr2bl w:val="nil"/>
            </w:tcBorders>
            <w:noWrap w:val="0"/>
            <w:vAlign w:val="bottom"/>
          </w:tcPr>
          <w:p w14:paraId="7DFF1300">
            <w:pPr>
              <w:jc w:val="both"/>
              <w:rPr>
                <w:rFonts w:hint="default" w:ascii="Times New Roman" w:hAnsi="Times New Roman" w:eastAsia="仿宋_GB2312" w:cs="Times New Roman"/>
                <w:i w:val="0"/>
                <w:caps w:val="0"/>
                <w:color w:val="000000"/>
                <w:spacing w:val="0"/>
                <w:sz w:val="32"/>
                <w:szCs w:val="32"/>
                <w:u w:val="single"/>
                <w:vertAlign w:val="baseline"/>
                <w:lang w:val="en-US" w:eastAsia="zh-CN"/>
              </w:rPr>
            </w:pPr>
            <w:r>
              <w:rPr>
                <w:rFonts w:hint="default" w:ascii="Times New Roman" w:hAnsi="Times New Roman" w:eastAsia="仿宋_GB2312" w:cs="Times New Roman"/>
                <w:i w:val="0"/>
                <w:caps w:val="0"/>
                <w:color w:val="000000"/>
                <w:spacing w:val="0"/>
                <w:sz w:val="32"/>
                <w:szCs w:val="32"/>
                <w:u w:val="single"/>
                <w:vertAlign w:val="baseline"/>
                <w:lang w:val="en-US" w:eastAsia="zh-CN"/>
              </w:rPr>
              <w:t xml:space="preserve">                                    </w:t>
            </w:r>
          </w:p>
        </w:tc>
      </w:tr>
      <w:tr w14:paraId="4707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noWrap w:val="0"/>
            <w:vAlign w:val="center"/>
          </w:tcPr>
          <w:p w14:paraId="7E73CCAA">
            <w:pPr>
              <w:jc w:val="center"/>
              <w:rPr>
                <w:rFonts w:hint="default" w:ascii="Times New Roman" w:hAnsi="Times New Roman" w:eastAsia="仿宋_GB2312" w:cs="Times New Roman"/>
                <w:i w:val="0"/>
                <w:caps w:val="0"/>
                <w:color w:val="000000"/>
                <w:spacing w:val="0"/>
                <w:sz w:val="32"/>
                <w:szCs w:val="32"/>
                <w:vertAlign w:val="baseline"/>
              </w:rPr>
            </w:pPr>
            <w:r>
              <w:rPr>
                <w:rFonts w:hint="default" w:ascii="Times New Roman" w:hAnsi="Times New Roman" w:eastAsia="仿宋_GB2312" w:cs="Times New Roman"/>
                <w:i w:val="0"/>
                <w:caps w:val="0"/>
                <w:color w:val="000000"/>
                <w:spacing w:val="0"/>
                <w:sz w:val="32"/>
                <w:szCs w:val="32"/>
                <w:lang w:eastAsia="zh-CN"/>
              </w:rPr>
              <w:t>推荐单位（盖章）：</w:t>
            </w:r>
          </w:p>
        </w:tc>
        <w:tc>
          <w:tcPr>
            <w:tcW w:w="6276" w:type="dxa"/>
            <w:tcBorders>
              <w:tl2br w:val="nil"/>
              <w:tr2bl w:val="nil"/>
            </w:tcBorders>
            <w:noWrap w:val="0"/>
            <w:vAlign w:val="bottom"/>
          </w:tcPr>
          <w:p w14:paraId="74564001">
            <w:pPr>
              <w:jc w:val="both"/>
              <w:rPr>
                <w:rFonts w:hint="default" w:ascii="Times New Roman" w:hAnsi="Times New Roman" w:eastAsia="仿宋_GB2312" w:cs="Times New Roman"/>
                <w:i w:val="0"/>
                <w:caps w:val="0"/>
                <w:color w:val="000000"/>
                <w:spacing w:val="0"/>
                <w:sz w:val="32"/>
                <w:szCs w:val="32"/>
                <w:u w:val="single"/>
                <w:vertAlign w:val="baseline"/>
                <w:lang w:val="en-US" w:eastAsia="zh-CN"/>
              </w:rPr>
            </w:pPr>
            <w:r>
              <w:rPr>
                <w:rFonts w:hint="default" w:ascii="Times New Roman" w:hAnsi="Times New Roman" w:eastAsia="仿宋_GB2312" w:cs="Times New Roman"/>
                <w:i w:val="0"/>
                <w:caps w:val="0"/>
                <w:color w:val="000000"/>
                <w:spacing w:val="0"/>
                <w:sz w:val="32"/>
                <w:szCs w:val="32"/>
                <w:u w:val="single"/>
                <w:vertAlign w:val="baseline"/>
                <w:lang w:val="en-US" w:eastAsia="zh-CN"/>
              </w:rPr>
              <w:t xml:space="preserve">      （***市州工业和信息化局）      </w:t>
            </w:r>
          </w:p>
        </w:tc>
      </w:tr>
      <w:tr w14:paraId="41FC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noWrap w:val="0"/>
            <w:vAlign w:val="center"/>
          </w:tcPr>
          <w:p w14:paraId="1779FE8E">
            <w:pPr>
              <w:jc w:val="center"/>
              <w:rPr>
                <w:rFonts w:hint="default" w:ascii="Times New Roman" w:hAnsi="Times New Roman" w:eastAsia="仿宋_GB2312" w:cs="Times New Roman"/>
                <w:i w:val="0"/>
                <w:caps w:val="0"/>
                <w:color w:val="000000"/>
                <w:spacing w:val="0"/>
                <w:kern w:val="2"/>
                <w:sz w:val="32"/>
                <w:szCs w:val="32"/>
                <w:vertAlign w:val="baseline"/>
                <w:lang w:val="en-US" w:eastAsia="zh-CN" w:bidi="ar-SA"/>
              </w:rPr>
            </w:pPr>
            <w:r>
              <w:rPr>
                <w:rFonts w:hint="default" w:ascii="Times New Roman" w:hAnsi="Times New Roman" w:eastAsia="仿宋_GB2312" w:cs="Times New Roman"/>
                <w:i w:val="0"/>
                <w:caps w:val="0"/>
                <w:color w:val="000000"/>
                <w:spacing w:val="0"/>
                <w:sz w:val="32"/>
                <w:szCs w:val="32"/>
                <w:lang w:eastAsia="zh-CN"/>
              </w:rPr>
              <w:t>申报单位联系人：</w:t>
            </w:r>
          </w:p>
        </w:tc>
        <w:tc>
          <w:tcPr>
            <w:tcW w:w="6276" w:type="dxa"/>
            <w:tcBorders>
              <w:tl2br w:val="nil"/>
              <w:tr2bl w:val="nil"/>
            </w:tcBorders>
            <w:noWrap w:val="0"/>
            <w:vAlign w:val="bottom"/>
          </w:tcPr>
          <w:p w14:paraId="6E3A95E4">
            <w:pPr>
              <w:jc w:val="both"/>
              <w:rPr>
                <w:rFonts w:hint="default" w:ascii="Times New Roman" w:hAnsi="Times New Roman" w:eastAsia="仿宋_GB2312" w:cs="Times New Roman"/>
                <w:i w:val="0"/>
                <w:caps w:val="0"/>
                <w:color w:val="000000"/>
                <w:spacing w:val="0"/>
                <w:kern w:val="2"/>
                <w:sz w:val="32"/>
                <w:szCs w:val="32"/>
                <w:u w:val="single"/>
                <w:vertAlign w:val="baseline"/>
                <w:lang w:val="en-US" w:eastAsia="zh-CN" w:bidi="ar-SA"/>
              </w:rPr>
            </w:pPr>
            <w:r>
              <w:rPr>
                <w:rFonts w:hint="default" w:ascii="Times New Roman" w:hAnsi="Times New Roman" w:eastAsia="仿宋_GB2312" w:cs="Times New Roman"/>
                <w:i w:val="0"/>
                <w:caps w:val="0"/>
                <w:color w:val="000000"/>
                <w:spacing w:val="0"/>
                <w:sz w:val="32"/>
                <w:szCs w:val="32"/>
                <w:u w:val="single"/>
                <w:vertAlign w:val="baseline"/>
                <w:lang w:val="en-US" w:eastAsia="zh-CN"/>
              </w:rPr>
              <w:t xml:space="preserve">       （姓名及手机号码）           </w:t>
            </w:r>
          </w:p>
        </w:tc>
      </w:tr>
      <w:tr w14:paraId="5912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3011" w:type="dxa"/>
            <w:tcBorders>
              <w:tl2br w:val="nil"/>
              <w:tr2bl w:val="nil"/>
            </w:tcBorders>
            <w:noWrap w:val="0"/>
            <w:vAlign w:val="center"/>
          </w:tcPr>
          <w:p w14:paraId="5BDDA95F">
            <w:pPr>
              <w:jc w:val="center"/>
              <w:rPr>
                <w:rFonts w:hint="default" w:ascii="Times New Roman" w:hAnsi="Times New Roman" w:eastAsia="仿宋_GB2312" w:cs="Times New Roman"/>
                <w:i w:val="0"/>
                <w:caps w:val="0"/>
                <w:color w:val="000000"/>
                <w:spacing w:val="0"/>
                <w:sz w:val="32"/>
                <w:szCs w:val="32"/>
                <w:vertAlign w:val="baseline"/>
              </w:rPr>
            </w:pPr>
            <w:r>
              <w:rPr>
                <w:rFonts w:hint="default" w:ascii="Times New Roman" w:hAnsi="Times New Roman" w:eastAsia="仿宋_GB2312" w:cs="Times New Roman"/>
                <w:i w:val="0"/>
                <w:caps w:val="0"/>
                <w:color w:val="000000"/>
                <w:spacing w:val="0"/>
                <w:sz w:val="32"/>
                <w:szCs w:val="32"/>
                <w:lang w:eastAsia="zh-CN"/>
              </w:rPr>
              <w:t>填</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eastAsia="zh-CN"/>
              </w:rPr>
              <w:t>报</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eastAsia="zh-CN"/>
              </w:rPr>
              <w:t>日</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eastAsia="zh-CN"/>
              </w:rPr>
              <w:t>期：</w:t>
            </w:r>
          </w:p>
        </w:tc>
        <w:tc>
          <w:tcPr>
            <w:tcW w:w="6276" w:type="dxa"/>
            <w:tcBorders>
              <w:tl2br w:val="nil"/>
              <w:tr2bl w:val="nil"/>
            </w:tcBorders>
            <w:noWrap w:val="0"/>
            <w:vAlign w:val="bottom"/>
          </w:tcPr>
          <w:p w14:paraId="3A59349B">
            <w:pPr>
              <w:jc w:val="both"/>
              <w:rPr>
                <w:rFonts w:hint="default" w:ascii="Times New Roman" w:hAnsi="Times New Roman" w:eastAsia="仿宋_GB2312" w:cs="Times New Roman"/>
                <w:i w:val="0"/>
                <w:caps w:val="0"/>
                <w:color w:val="000000"/>
                <w:spacing w:val="0"/>
                <w:sz w:val="32"/>
                <w:szCs w:val="32"/>
                <w:u w:val="single"/>
                <w:vertAlign w:val="baseline"/>
                <w:lang w:val="en-US" w:eastAsia="zh-CN"/>
              </w:rPr>
            </w:pPr>
            <w:r>
              <w:rPr>
                <w:rFonts w:hint="default" w:ascii="Times New Roman" w:hAnsi="Times New Roman" w:eastAsia="仿宋_GB2312" w:cs="Times New Roman"/>
                <w:i w:val="0"/>
                <w:caps w:val="0"/>
                <w:color w:val="000000"/>
                <w:spacing w:val="0"/>
                <w:sz w:val="32"/>
                <w:szCs w:val="32"/>
                <w:u w:val="single"/>
                <w:vertAlign w:val="baseline"/>
                <w:lang w:val="en-US" w:eastAsia="zh-CN"/>
              </w:rPr>
              <w:t xml:space="preserve">       202</w:t>
            </w:r>
            <w:r>
              <w:rPr>
                <w:rFonts w:hint="eastAsia" w:eastAsia="仿宋_GB2312" w:cs="Times New Roman"/>
                <w:i w:val="0"/>
                <w:caps w:val="0"/>
                <w:color w:val="000000"/>
                <w:spacing w:val="0"/>
                <w:sz w:val="32"/>
                <w:szCs w:val="32"/>
                <w:u w:val="single"/>
                <w:vertAlign w:val="baseline"/>
                <w:lang w:val="en-US" w:eastAsia="zh-CN"/>
              </w:rPr>
              <w:t>5</w:t>
            </w:r>
            <w:r>
              <w:rPr>
                <w:rFonts w:hint="default" w:ascii="Times New Roman" w:hAnsi="Times New Roman" w:eastAsia="仿宋_GB2312" w:cs="Times New Roman"/>
                <w:i w:val="0"/>
                <w:caps w:val="0"/>
                <w:color w:val="000000"/>
                <w:spacing w:val="0"/>
                <w:sz w:val="32"/>
                <w:szCs w:val="32"/>
                <w:u w:val="single"/>
                <w:vertAlign w:val="baseline"/>
                <w:lang w:val="en-US" w:eastAsia="zh-CN"/>
              </w:rPr>
              <w:t xml:space="preserve">  年      月     日    </w:t>
            </w:r>
          </w:p>
        </w:tc>
      </w:tr>
    </w:tbl>
    <w:p w14:paraId="24B02123">
      <w:pPr>
        <w:rPr>
          <w:rFonts w:hint="default" w:ascii="Times New Roman" w:hAnsi="Times New Roman" w:eastAsia="仿宋_GB2312" w:cs="Times New Roman"/>
          <w:i w:val="0"/>
          <w:caps w:val="0"/>
          <w:color w:val="000000"/>
          <w:spacing w:val="0"/>
          <w:sz w:val="32"/>
          <w:szCs w:val="32"/>
        </w:rPr>
      </w:pPr>
    </w:p>
    <w:p w14:paraId="3D00CCF9">
      <w:pPr>
        <w:pStyle w:val="4"/>
        <w:rPr>
          <w:rFonts w:hint="default" w:ascii="Times New Roman" w:hAnsi="Times New Roman" w:eastAsia="仿宋_GB2312" w:cs="Times New Roman"/>
          <w:i w:val="0"/>
          <w:caps w:val="0"/>
          <w:color w:val="000000"/>
          <w:spacing w:val="0"/>
          <w:sz w:val="32"/>
          <w:szCs w:val="32"/>
        </w:rPr>
      </w:pPr>
    </w:p>
    <w:p w14:paraId="16320B23">
      <w:pPr>
        <w:rPr>
          <w:rFonts w:hint="default" w:ascii="Times New Roman" w:hAnsi="Times New Roman" w:cs="Times New Roman"/>
          <w:color w:val="000000"/>
        </w:rPr>
      </w:pPr>
    </w:p>
    <w:p w14:paraId="7C6E5735">
      <w:pPr>
        <w:jc w:val="center"/>
        <w:rPr>
          <w:rFonts w:hint="default" w:ascii="Times New Roman" w:hAnsi="Times New Roman" w:eastAsia="黑体" w:cs="Times New Roman"/>
          <w:i w:val="0"/>
          <w:caps w:val="0"/>
          <w:color w:val="000000"/>
          <w:spacing w:val="0"/>
          <w:sz w:val="36"/>
          <w:szCs w:val="36"/>
          <w:lang w:val="en-US" w:eastAsia="zh-CN"/>
        </w:rPr>
      </w:pPr>
      <w:r>
        <w:rPr>
          <w:rFonts w:hint="default" w:ascii="Times New Roman" w:hAnsi="Times New Roman" w:eastAsia="黑体" w:cs="Times New Roman"/>
          <w:i w:val="0"/>
          <w:caps w:val="0"/>
          <w:color w:val="000000"/>
          <w:spacing w:val="0"/>
          <w:sz w:val="36"/>
          <w:szCs w:val="36"/>
          <w:lang w:val="en-US" w:eastAsia="zh-Hans"/>
        </w:rPr>
        <w:t>湖南省工业和信息化厅</w:t>
      </w:r>
      <w:r>
        <w:rPr>
          <w:rFonts w:hint="default" w:ascii="Times New Roman" w:hAnsi="Times New Roman" w:eastAsia="黑体" w:cs="Times New Roman"/>
          <w:i w:val="0"/>
          <w:caps w:val="0"/>
          <w:color w:val="000000"/>
          <w:spacing w:val="0"/>
          <w:sz w:val="36"/>
          <w:szCs w:val="36"/>
          <w:lang w:eastAsia="zh-Hans"/>
        </w:rPr>
        <w:t xml:space="preserve">  </w:t>
      </w:r>
      <w:r>
        <w:rPr>
          <w:rFonts w:hint="default" w:ascii="Times New Roman" w:hAnsi="Times New Roman" w:eastAsia="黑体" w:cs="Times New Roman"/>
          <w:i w:val="0"/>
          <w:caps w:val="0"/>
          <w:color w:val="000000"/>
          <w:spacing w:val="0"/>
          <w:sz w:val="36"/>
          <w:szCs w:val="36"/>
          <w:lang w:val="en-US" w:eastAsia="zh-Hans"/>
        </w:rPr>
        <w:t>制</w:t>
      </w:r>
      <w:r>
        <w:rPr>
          <w:rFonts w:hint="default" w:ascii="Times New Roman" w:hAnsi="Times New Roman" w:eastAsia="黑体" w:cs="Times New Roman"/>
          <w:i w:val="0"/>
          <w:caps w:val="0"/>
          <w:color w:val="000000"/>
          <w:spacing w:val="0"/>
          <w:sz w:val="36"/>
          <w:szCs w:val="36"/>
          <w:lang w:val="en-US" w:eastAsia="zh-CN"/>
        </w:rPr>
        <w:t>表</w:t>
      </w:r>
    </w:p>
    <w:p w14:paraId="0216B7DB">
      <w:pPr>
        <w:jc w:val="center"/>
        <w:rPr>
          <w:rFonts w:hint="default" w:ascii="Times New Roman" w:hAnsi="Times New Roman" w:eastAsia="黑体" w:cs="Times New Roman"/>
          <w:color w:val="000000"/>
          <w:sz w:val="44"/>
          <w:szCs w:val="44"/>
          <w:lang w:val="en-US" w:eastAsia="zh-Hans"/>
        </w:rPr>
      </w:pPr>
      <w:r>
        <w:rPr>
          <w:rFonts w:hint="default" w:ascii="Times New Roman" w:hAnsi="Times New Roman" w:eastAsia="黑体" w:cs="Times New Roman"/>
          <w:i w:val="0"/>
          <w:caps w:val="0"/>
          <w:color w:val="000000"/>
          <w:spacing w:val="0"/>
          <w:sz w:val="36"/>
          <w:szCs w:val="36"/>
          <w:lang w:eastAsia="zh-CN"/>
        </w:rPr>
        <w:br w:type="page"/>
      </w:r>
      <w:r>
        <w:rPr>
          <w:rFonts w:hint="default" w:ascii="Times New Roman" w:hAnsi="Times New Roman" w:eastAsia="黑体" w:cs="Times New Roman"/>
          <w:color w:val="000000"/>
          <w:sz w:val="44"/>
          <w:szCs w:val="44"/>
          <w:lang w:val="en-US" w:eastAsia="zh-Hans"/>
        </w:rPr>
        <w:t>目</w:t>
      </w:r>
      <w:r>
        <w:rPr>
          <w:rFonts w:hint="default" w:ascii="Times New Roman" w:hAnsi="Times New Roman" w:eastAsia="黑体" w:cs="Times New Roman"/>
          <w:color w:val="000000"/>
          <w:sz w:val="44"/>
          <w:szCs w:val="44"/>
          <w:lang w:eastAsia="zh-Hans"/>
        </w:rPr>
        <w:t xml:space="preserve">  </w:t>
      </w:r>
      <w:r>
        <w:rPr>
          <w:rFonts w:hint="default" w:ascii="Times New Roman" w:hAnsi="Times New Roman" w:eastAsia="黑体" w:cs="Times New Roman"/>
          <w:color w:val="000000"/>
          <w:sz w:val="44"/>
          <w:szCs w:val="44"/>
          <w:lang w:val="en-US" w:eastAsia="zh-Hans"/>
        </w:rPr>
        <w:t>录</w:t>
      </w:r>
    </w:p>
    <w:p w14:paraId="617B187B">
      <w:pPr>
        <w:rPr>
          <w:rFonts w:hint="default" w:ascii="Times New Roman" w:hAnsi="Times New Roman" w:eastAsia="黑体" w:cs="Times New Roman"/>
          <w:color w:val="000000"/>
          <w:szCs w:val="32"/>
          <w:lang w:val="en" w:eastAsia="zh-CN"/>
        </w:rPr>
      </w:pPr>
    </w:p>
    <w:p w14:paraId="30DB99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Hans"/>
        </w:rPr>
        <w:t>一</w:t>
      </w:r>
      <w:r>
        <w:rPr>
          <w:rFonts w:hint="default" w:ascii="Times New Roman" w:hAnsi="Times New Roman" w:eastAsia="仿宋" w:cs="Times New Roman"/>
          <w:color w:val="000000"/>
          <w:sz w:val="32"/>
          <w:szCs w:val="32"/>
          <w:lang w:eastAsia="zh-Hans"/>
        </w:rPr>
        <w:t>、</w:t>
      </w:r>
      <w:r>
        <w:rPr>
          <w:rFonts w:hint="default" w:ascii="Times New Roman" w:hAnsi="Times New Roman" w:eastAsia="仿宋" w:cs="Times New Roman"/>
          <w:color w:val="000000"/>
          <w:sz w:val="32"/>
          <w:szCs w:val="32"/>
        </w:rPr>
        <w:t>真实性（信用）承诺书</w:t>
      </w:r>
      <w:r>
        <w:rPr>
          <w:rFonts w:hint="default" w:ascii="Times New Roman" w:hAnsi="Times New Roman" w:eastAsia="仿宋" w:cs="Times New Roman"/>
          <w:color w:val="000000"/>
          <w:sz w:val="32"/>
          <w:szCs w:val="32"/>
          <w:lang w:val="en-US" w:eastAsia="zh-CN"/>
        </w:rPr>
        <w:t>.........................</w:t>
      </w:r>
    </w:p>
    <w:p w14:paraId="10D0B22B">
      <w:pPr>
        <w:pStyle w:val="4"/>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 w:cs="Times New Roman"/>
          <w:color w:val="000000"/>
          <w:sz w:val="32"/>
          <w:szCs w:val="32"/>
          <w:lang w:eastAsia="zh-Hans"/>
        </w:rPr>
      </w:pPr>
      <w:r>
        <w:rPr>
          <w:rFonts w:hint="default" w:ascii="Times New Roman" w:hAnsi="Times New Roman" w:eastAsia="仿宋" w:cs="Times New Roman"/>
          <w:color w:val="000000"/>
          <w:kern w:val="2"/>
          <w:sz w:val="32"/>
          <w:szCs w:val="32"/>
          <w:lang w:val="en-US" w:eastAsia="zh-Hans" w:bidi="ar-SA"/>
        </w:rPr>
        <w:t>二</w:t>
      </w:r>
      <w:r>
        <w:rPr>
          <w:rFonts w:hint="default" w:ascii="Times New Roman" w:hAnsi="Times New Roman" w:eastAsia="仿宋" w:cs="Times New Roman"/>
          <w:color w:val="000000"/>
          <w:kern w:val="2"/>
          <w:sz w:val="32"/>
          <w:szCs w:val="32"/>
          <w:lang w:eastAsia="zh-Hans" w:bidi="ar-SA"/>
        </w:rPr>
        <w:t>、</w:t>
      </w:r>
      <w:r>
        <w:rPr>
          <w:rFonts w:hint="default" w:ascii="Times New Roman" w:hAnsi="Times New Roman" w:eastAsia="仿宋" w:cs="Times New Roman"/>
          <w:color w:val="000000"/>
          <w:kern w:val="2"/>
          <w:sz w:val="32"/>
          <w:szCs w:val="32"/>
          <w:lang w:val="en-US" w:eastAsia="zh-CN" w:bidi="ar-SA"/>
        </w:rPr>
        <w:t>企业</w:t>
      </w:r>
      <w:r>
        <w:rPr>
          <w:rFonts w:hint="default" w:ascii="Times New Roman" w:hAnsi="Times New Roman" w:eastAsia="仿宋" w:cs="Times New Roman"/>
          <w:color w:val="000000"/>
          <w:sz w:val="32"/>
          <w:szCs w:val="32"/>
        </w:rPr>
        <w:t>基本情况表</w:t>
      </w:r>
      <w:r>
        <w:rPr>
          <w:rFonts w:hint="default" w:ascii="Times New Roman" w:hAnsi="Times New Roman" w:eastAsia="仿宋" w:cs="Times New Roman"/>
          <w:color w:val="000000"/>
          <w:sz w:val="32"/>
          <w:szCs w:val="32"/>
          <w:lang w:val="en-US" w:eastAsia="zh-CN"/>
        </w:rPr>
        <w:t>.........................</w:t>
      </w:r>
    </w:p>
    <w:p w14:paraId="1EE92A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000000"/>
          <w:sz w:val="32"/>
          <w:szCs w:val="32"/>
          <w:lang w:val="en" w:eastAsia="zh-CN"/>
        </w:rPr>
      </w:pPr>
      <w:r>
        <w:rPr>
          <w:rFonts w:hint="default" w:ascii="Times New Roman" w:hAnsi="Times New Roman" w:eastAsia="仿宋" w:cs="Times New Roman"/>
          <w:color w:val="000000"/>
          <w:sz w:val="32"/>
          <w:szCs w:val="32"/>
          <w:lang w:val="en-US" w:eastAsia="zh-Hans"/>
        </w:rPr>
        <w:t>三</w:t>
      </w:r>
      <w:r>
        <w:rPr>
          <w:rFonts w:hint="default" w:ascii="Times New Roman" w:hAnsi="Times New Roman" w:eastAsia="仿宋" w:cs="Times New Roman"/>
          <w:color w:val="000000"/>
          <w:sz w:val="32"/>
          <w:szCs w:val="32"/>
          <w:lang w:eastAsia="zh-Hans"/>
        </w:rPr>
        <w:t>、</w:t>
      </w:r>
      <w:r>
        <w:rPr>
          <w:rFonts w:hint="default" w:ascii="Times New Roman" w:hAnsi="Times New Roman" w:eastAsia="仿宋" w:cs="Times New Roman"/>
          <w:color w:val="000000"/>
          <w:sz w:val="32"/>
          <w:szCs w:val="32"/>
        </w:rPr>
        <w:t>企业技术中心评价数据表</w:t>
      </w:r>
      <w:r>
        <w:rPr>
          <w:rFonts w:hint="default" w:ascii="Times New Roman" w:hAnsi="Times New Roman" w:eastAsia="仿宋" w:cs="Times New Roman"/>
          <w:color w:val="000000"/>
          <w:sz w:val="32"/>
          <w:szCs w:val="32"/>
          <w:lang w:val="en-US" w:eastAsia="zh-CN"/>
        </w:rPr>
        <w:t>.........................</w:t>
      </w:r>
    </w:p>
    <w:p w14:paraId="570F70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000000"/>
          <w:sz w:val="32"/>
          <w:szCs w:val="32"/>
          <w:lang w:val="en-US" w:eastAsia="zh-Hans"/>
        </w:rPr>
      </w:pPr>
      <w:r>
        <w:rPr>
          <w:rFonts w:hint="default" w:ascii="Times New Roman" w:hAnsi="Times New Roman" w:eastAsia="仿宋" w:cs="Times New Roman"/>
          <w:color w:val="000000"/>
          <w:sz w:val="32"/>
          <w:szCs w:val="32"/>
          <w:lang w:val="en-US" w:eastAsia="zh-Hans"/>
        </w:rPr>
        <w:t>四</w:t>
      </w:r>
      <w:r>
        <w:rPr>
          <w:rFonts w:hint="default" w:ascii="Times New Roman" w:hAnsi="Times New Roman" w:eastAsia="仿宋" w:cs="Times New Roman"/>
          <w:color w:val="000000"/>
          <w:sz w:val="32"/>
          <w:szCs w:val="32"/>
          <w:lang w:eastAsia="zh-Hans"/>
        </w:rPr>
        <w:t>、</w:t>
      </w:r>
      <w:r>
        <w:rPr>
          <w:rFonts w:hint="default" w:ascii="Times New Roman" w:hAnsi="Times New Roman" w:eastAsia="仿宋" w:cs="Times New Roman"/>
          <w:color w:val="000000"/>
          <w:sz w:val="32"/>
          <w:szCs w:val="32"/>
          <w:lang w:val="en-US" w:eastAsia="zh-CN"/>
        </w:rPr>
        <w:t>202</w:t>
      </w:r>
      <w:r>
        <w:rPr>
          <w:rFonts w:hint="eastAsia" w:eastAsia="仿宋" w:cs="Times New Roman"/>
          <w:color w:val="000000"/>
          <w:sz w:val="32"/>
          <w:szCs w:val="32"/>
          <w:lang w:val="en-US" w:eastAsia="zh-CN"/>
        </w:rPr>
        <w:t>5</w:t>
      </w:r>
      <w:r>
        <w:rPr>
          <w:rFonts w:hint="default" w:ascii="Times New Roman" w:hAnsi="Times New Roman" w:eastAsia="仿宋" w:cs="Times New Roman"/>
          <w:color w:val="000000"/>
          <w:sz w:val="32"/>
          <w:szCs w:val="32"/>
          <w:lang w:val="en-US" w:eastAsia="zh-CN"/>
        </w:rPr>
        <w:t>年度</w:t>
      </w:r>
      <w:r>
        <w:rPr>
          <w:rFonts w:hint="default" w:ascii="Times New Roman" w:hAnsi="Times New Roman" w:eastAsia="仿宋" w:cs="Times New Roman"/>
          <w:color w:val="000000"/>
          <w:sz w:val="32"/>
          <w:szCs w:val="32"/>
        </w:rPr>
        <w:t>湖南省省级企业技术中心申报</w:t>
      </w:r>
      <w:r>
        <w:rPr>
          <w:rFonts w:hint="default" w:ascii="Times New Roman" w:hAnsi="Times New Roman" w:eastAsia="仿宋" w:cs="Times New Roman"/>
          <w:color w:val="000000"/>
          <w:sz w:val="32"/>
          <w:szCs w:val="32"/>
          <w:lang w:val="en-US" w:eastAsia="zh-Hans"/>
        </w:rPr>
        <w:t>书</w:t>
      </w:r>
      <w:r>
        <w:rPr>
          <w:rFonts w:hint="default" w:ascii="Times New Roman" w:hAnsi="Times New Roman" w:eastAsia="仿宋" w:cs="Times New Roman"/>
          <w:color w:val="000000"/>
          <w:sz w:val="32"/>
          <w:szCs w:val="32"/>
          <w:lang w:val="en-US" w:eastAsia="zh-CN"/>
        </w:rPr>
        <w:t>............</w:t>
      </w:r>
    </w:p>
    <w:p w14:paraId="208D618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    1.</w:t>
      </w:r>
      <w:r>
        <w:rPr>
          <w:rFonts w:hint="default" w:ascii="Times New Roman" w:hAnsi="Times New Roman" w:eastAsia="仿宋" w:cs="Times New Roman"/>
          <w:color w:val="000000"/>
          <w:sz w:val="32"/>
          <w:szCs w:val="32"/>
          <w:lang w:val="en-US" w:eastAsia="zh-Hans"/>
        </w:rPr>
        <w:t>企业（集团）的地位和作用</w:t>
      </w:r>
      <w:r>
        <w:rPr>
          <w:rFonts w:hint="default" w:ascii="Times New Roman" w:hAnsi="Times New Roman" w:eastAsia="仿宋" w:cs="Times New Roman"/>
          <w:color w:val="000000"/>
          <w:sz w:val="32"/>
          <w:szCs w:val="32"/>
          <w:lang w:val="en-US" w:eastAsia="zh-CN"/>
        </w:rPr>
        <w:t>......................</w:t>
      </w:r>
    </w:p>
    <w:p w14:paraId="4CCA78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    2.</w:t>
      </w:r>
      <w:r>
        <w:rPr>
          <w:rFonts w:hint="default" w:ascii="Times New Roman" w:hAnsi="Times New Roman" w:eastAsia="仿宋" w:cs="Times New Roman"/>
          <w:color w:val="000000"/>
          <w:sz w:val="32"/>
          <w:szCs w:val="32"/>
          <w:lang w:val="en-US" w:eastAsia="zh-Hans"/>
        </w:rPr>
        <w:t>企业技术中心创新工作现状和成效</w:t>
      </w:r>
      <w:r>
        <w:rPr>
          <w:rFonts w:hint="default" w:ascii="Times New Roman" w:hAnsi="Times New Roman" w:eastAsia="仿宋" w:cs="Times New Roman"/>
          <w:color w:val="000000"/>
          <w:sz w:val="32"/>
          <w:szCs w:val="32"/>
          <w:lang w:val="en-US" w:eastAsia="zh-CN"/>
        </w:rPr>
        <w:t>...............</w:t>
      </w:r>
    </w:p>
    <w:p w14:paraId="7DCE2C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280" w:firstLineChars="4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eastAsia="zh-Hans"/>
        </w:rPr>
        <w:t>企业技术创新战略和规划</w:t>
      </w:r>
      <w:r>
        <w:rPr>
          <w:rFonts w:hint="default" w:ascii="Times New Roman" w:hAnsi="Times New Roman" w:eastAsia="仿宋" w:cs="Times New Roman"/>
          <w:color w:val="000000"/>
          <w:sz w:val="32"/>
          <w:szCs w:val="32"/>
          <w:lang w:val="en-US" w:eastAsia="zh-CN"/>
        </w:rPr>
        <w:t>......................</w:t>
      </w:r>
    </w:p>
    <w:p w14:paraId="753EF989">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321" w:firstLineChars="100"/>
        <w:textAlignment w:val="auto"/>
        <w:rPr>
          <w:rFonts w:hint="default" w:ascii="Times New Roman" w:hAnsi="Times New Roman" w:eastAsia="仿宋" w:cs="Times New Roman"/>
          <w:b/>
          <w:bCs/>
          <w:color w:val="000000"/>
          <w:kern w:val="2"/>
          <w:sz w:val="32"/>
          <w:szCs w:val="32"/>
          <w:lang w:val="en-US" w:eastAsia="zh-Hans" w:bidi="ar-SA"/>
        </w:rPr>
      </w:pPr>
    </w:p>
    <w:p w14:paraId="66F1E62F">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321" w:firstLineChars="100"/>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Hans" w:bidi="ar-SA"/>
        </w:rPr>
        <w:t>附件</w:t>
      </w:r>
      <w:r>
        <w:rPr>
          <w:rFonts w:hint="default" w:ascii="Times New Roman" w:hAnsi="Times New Roman" w:eastAsia="仿宋" w:cs="Times New Roman"/>
          <w:color w:val="000000"/>
          <w:kern w:val="2"/>
          <w:sz w:val="32"/>
          <w:szCs w:val="32"/>
          <w:lang w:val="en-US" w:eastAsia="zh-CN" w:bidi="ar-SA"/>
        </w:rPr>
        <w:t>（佐证材料，包括但不限于）：</w:t>
      </w:r>
    </w:p>
    <w:p w14:paraId="332A65D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color w:val="000000"/>
          <w:sz w:val="28"/>
          <w:szCs w:val="28"/>
          <w:lang w:val="en-US" w:eastAsia="zh-Hans"/>
        </w:rPr>
      </w:pPr>
      <w:r>
        <w:rPr>
          <w:rFonts w:hint="default" w:ascii="Times New Roman" w:hAnsi="Times New Roman" w:eastAsia="仿宋" w:cs="Times New Roman"/>
          <w:color w:val="000000"/>
          <w:sz w:val="28"/>
          <w:szCs w:val="28"/>
          <w:lang w:eastAsia="zh-Hans"/>
        </w:rPr>
        <w:t>1</w:t>
      </w:r>
      <w:r>
        <w:rPr>
          <w:rFonts w:hint="default" w:ascii="Times New Roman" w:hAnsi="Times New Roman" w:eastAsia="仿宋" w:cs="Times New Roman"/>
          <w:color w:val="000000"/>
          <w:sz w:val="28"/>
          <w:szCs w:val="28"/>
          <w:lang w:val="en-US" w:eastAsia="zh-Hans"/>
        </w:rPr>
        <w:t>.申报单位的营业执照</w:t>
      </w:r>
      <w:r>
        <w:rPr>
          <w:rFonts w:hint="default" w:ascii="Times New Roman" w:hAnsi="Times New Roman" w:eastAsia="仿宋" w:cs="Times New Roman"/>
          <w:color w:val="000000"/>
          <w:sz w:val="28"/>
          <w:szCs w:val="28"/>
          <w:lang w:val="en-US" w:eastAsia="zh-CN"/>
        </w:rPr>
        <w:t>、最新工商注册信息（含股东信息）。</w:t>
      </w:r>
    </w:p>
    <w:p w14:paraId="0B31853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2.申报单位</w:t>
      </w:r>
      <w:r>
        <w:rPr>
          <w:rFonts w:hint="default" w:ascii="Times New Roman" w:hAnsi="Times New Roman" w:eastAsia="仿宋" w:cs="Times New Roman"/>
          <w:color w:val="000000"/>
          <w:sz w:val="28"/>
          <w:szCs w:val="28"/>
          <w:lang w:eastAsia="zh-Hans"/>
        </w:rPr>
        <w:t>202</w:t>
      </w:r>
      <w:r>
        <w:rPr>
          <w:rFonts w:hint="eastAsia" w:eastAsia="仿宋" w:cs="Times New Roman"/>
          <w:color w:val="000000"/>
          <w:sz w:val="28"/>
          <w:szCs w:val="28"/>
          <w:lang w:val="en-US" w:eastAsia="zh-CN"/>
        </w:rPr>
        <w:t>4</w:t>
      </w:r>
      <w:r>
        <w:rPr>
          <w:rFonts w:hint="default" w:ascii="Times New Roman" w:hAnsi="Times New Roman" w:eastAsia="仿宋" w:cs="Times New Roman"/>
          <w:color w:val="000000"/>
          <w:sz w:val="28"/>
          <w:szCs w:val="28"/>
          <w:lang w:val="en-US" w:eastAsia="zh-Hans"/>
        </w:rPr>
        <w:t>年度财务审计报告</w:t>
      </w:r>
      <w:r>
        <w:rPr>
          <w:rFonts w:hint="default" w:ascii="Times New Roman" w:hAnsi="Times New Roman" w:eastAsia="仿宋" w:cs="Times New Roman"/>
          <w:color w:val="000000"/>
          <w:sz w:val="28"/>
          <w:szCs w:val="28"/>
          <w:lang w:val="en-US" w:eastAsia="zh-CN"/>
        </w:rPr>
        <w:t>；202</w:t>
      </w:r>
      <w:r>
        <w:rPr>
          <w:rFonts w:hint="eastAsia" w:eastAsia="仿宋" w:cs="Times New Roman"/>
          <w:color w:val="000000"/>
          <w:sz w:val="28"/>
          <w:szCs w:val="28"/>
          <w:lang w:val="en-US" w:eastAsia="zh-CN"/>
        </w:rPr>
        <w:t>4</w:t>
      </w:r>
      <w:r>
        <w:rPr>
          <w:rFonts w:hint="default" w:ascii="Times New Roman" w:hAnsi="Times New Roman" w:eastAsia="仿宋" w:cs="Times New Roman"/>
          <w:color w:val="000000"/>
          <w:sz w:val="28"/>
          <w:szCs w:val="28"/>
          <w:lang w:val="en-US" w:eastAsia="zh-CN"/>
        </w:rPr>
        <w:t>年度企业所得税年度纳税申报表；202</w:t>
      </w:r>
      <w:r>
        <w:rPr>
          <w:rFonts w:hint="eastAsia" w:eastAsia="仿宋" w:cs="Times New Roman"/>
          <w:color w:val="000000"/>
          <w:sz w:val="28"/>
          <w:szCs w:val="28"/>
          <w:lang w:val="en-US" w:eastAsia="zh-CN"/>
        </w:rPr>
        <w:t>2</w:t>
      </w:r>
      <w:r>
        <w:rPr>
          <w:rFonts w:hint="default" w:ascii="Times New Roman" w:hAnsi="Times New Roman" w:eastAsia="仿宋" w:cs="Times New Roman"/>
          <w:color w:val="000000"/>
          <w:sz w:val="28"/>
          <w:szCs w:val="28"/>
          <w:lang w:val="en-US" w:eastAsia="zh-CN"/>
        </w:rPr>
        <w:t>、202</w:t>
      </w:r>
      <w:r>
        <w:rPr>
          <w:rFonts w:hint="eastAsia" w:eastAsia="仿宋" w:cs="Times New Roman"/>
          <w:color w:val="000000"/>
          <w:sz w:val="28"/>
          <w:szCs w:val="28"/>
          <w:lang w:val="en-US" w:eastAsia="zh-CN"/>
        </w:rPr>
        <w:t>3</w:t>
      </w:r>
      <w:r>
        <w:rPr>
          <w:rFonts w:hint="default" w:ascii="Times New Roman" w:hAnsi="Times New Roman" w:eastAsia="仿宋" w:cs="Times New Roman"/>
          <w:color w:val="000000"/>
          <w:sz w:val="28"/>
          <w:szCs w:val="28"/>
          <w:lang w:val="en-US" w:eastAsia="zh-CN"/>
        </w:rPr>
        <w:t>年度财务审计报告（不需附注）；研发设计型企业的技术合同及资金到账流水证明（纯技术服务收入不少于3000万元）。</w:t>
      </w:r>
    </w:p>
    <w:p w14:paraId="0B42C3A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3</w:t>
      </w:r>
      <w:r>
        <w:rPr>
          <w:rFonts w:hint="default" w:ascii="Times New Roman" w:hAnsi="Times New Roman" w:eastAsia="仿宋" w:cs="Times New Roman"/>
          <w:color w:val="000000"/>
          <w:sz w:val="28"/>
          <w:szCs w:val="28"/>
          <w:lang w:val="en-US" w:eastAsia="zh-Hans"/>
        </w:rPr>
        <w:t>.</w:t>
      </w:r>
      <w:r>
        <w:rPr>
          <w:rFonts w:hint="default" w:ascii="Times New Roman" w:hAnsi="Times New Roman" w:eastAsia="仿宋" w:cs="Times New Roman"/>
          <w:color w:val="000000"/>
          <w:sz w:val="28"/>
          <w:szCs w:val="28"/>
          <w:lang w:val="en-US" w:eastAsia="zh-CN"/>
        </w:rPr>
        <w:t>企业技术中心成立文件、研发管理制度文本的复印件</w:t>
      </w:r>
    </w:p>
    <w:p w14:paraId="2324E3DE">
      <w:pPr>
        <w:pStyle w:val="4"/>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4.研发仪器设备清单、购置发票（复印件）</w:t>
      </w:r>
    </w:p>
    <w:p w14:paraId="254093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5.照片（主导产品；研发和生产现场；实验室内部场景及研发仪器）</w:t>
      </w:r>
    </w:p>
    <w:p w14:paraId="59898FF0">
      <w:pPr>
        <w:pStyle w:val="4"/>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6. 1件自主研发的发明专利的申请--授权过程材料（申请受理通知书、授权通知书和</w:t>
      </w:r>
      <w:r>
        <w:rPr>
          <w:rFonts w:hint="default" w:ascii="Times New Roman" w:hAnsi="Times New Roman" w:eastAsia="仿宋" w:cs="Times New Roman"/>
          <w:color w:val="000000"/>
          <w:sz w:val="28"/>
          <w:szCs w:val="28"/>
          <w:lang w:val="en-US" w:eastAsia="zh-Hans"/>
        </w:rPr>
        <w:t>授权证书</w:t>
      </w:r>
      <w:r>
        <w:rPr>
          <w:rFonts w:hint="default" w:ascii="Times New Roman" w:hAnsi="Times New Roman" w:eastAsia="仿宋" w:cs="Times New Roman"/>
          <w:color w:val="000000"/>
          <w:sz w:val="28"/>
          <w:szCs w:val="28"/>
          <w:lang w:val="en-US" w:eastAsia="zh-CN"/>
        </w:rPr>
        <w:t>）或20件以上</w:t>
      </w:r>
      <w:r>
        <w:rPr>
          <w:rFonts w:hint="default" w:ascii="Times New Roman" w:hAnsi="Times New Roman" w:eastAsia="仿宋" w:cs="Times New Roman"/>
          <w:color w:val="000000"/>
          <w:sz w:val="28"/>
          <w:szCs w:val="28"/>
          <w:lang w:val="en-US" w:eastAsia="zh-Hans"/>
        </w:rPr>
        <w:t>软件著作权</w:t>
      </w:r>
      <w:r>
        <w:rPr>
          <w:rFonts w:hint="default" w:ascii="Times New Roman" w:hAnsi="Times New Roman" w:eastAsia="仿宋" w:cs="Times New Roman"/>
          <w:color w:val="000000"/>
          <w:sz w:val="28"/>
          <w:szCs w:val="28"/>
          <w:lang w:val="en-US" w:eastAsia="zh-CN"/>
        </w:rPr>
        <w:t>证书</w:t>
      </w:r>
    </w:p>
    <w:p w14:paraId="09034A64">
      <w:pPr>
        <w:pStyle w:val="4"/>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7.职工及其中</w:t>
      </w:r>
      <w:r>
        <w:rPr>
          <w:rFonts w:hint="default" w:ascii="Times New Roman" w:hAnsi="Times New Roman" w:eastAsia="仿宋" w:cs="Times New Roman"/>
          <w:color w:val="000000"/>
          <w:sz w:val="28"/>
          <w:szCs w:val="28"/>
          <w:lang w:val="en-US" w:eastAsia="zh-Hans"/>
        </w:rPr>
        <w:t>研发人员名单</w:t>
      </w:r>
      <w:r>
        <w:rPr>
          <w:rFonts w:hint="default" w:ascii="Times New Roman" w:hAnsi="Times New Roman" w:eastAsia="仿宋" w:cs="Times New Roman"/>
          <w:color w:val="000000"/>
          <w:sz w:val="28"/>
          <w:szCs w:val="28"/>
          <w:lang w:val="en-US" w:eastAsia="zh-CN"/>
        </w:rPr>
        <w:t>；</w:t>
      </w:r>
      <w:r>
        <w:rPr>
          <w:rFonts w:hint="default" w:ascii="Times New Roman" w:hAnsi="Times New Roman" w:eastAsia="仿宋" w:cs="Times New Roman"/>
          <w:color w:val="000000"/>
          <w:sz w:val="28"/>
          <w:szCs w:val="28"/>
          <w:lang w:val="en-US" w:eastAsia="zh-Hans"/>
        </w:rPr>
        <w:t>社保证明</w:t>
      </w:r>
    </w:p>
    <w:p w14:paraId="58AAFE99">
      <w:pPr>
        <w:pStyle w:val="4"/>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560" w:firstLineChars="200"/>
        <w:textAlignment w:val="auto"/>
        <w:rPr>
          <w:rFonts w:hint="default" w:ascii="Times New Roman" w:hAnsi="Times New Roman" w:eastAsia="仿宋" w:cs="Times New Roman"/>
          <w:color w:val="000000"/>
          <w:sz w:val="28"/>
          <w:szCs w:val="28"/>
          <w:lang w:val="en" w:eastAsia="zh-CN"/>
        </w:rPr>
      </w:pPr>
      <w:r>
        <w:rPr>
          <w:rFonts w:hint="default" w:ascii="Times New Roman" w:hAnsi="Times New Roman" w:eastAsia="仿宋" w:cs="Times New Roman"/>
          <w:color w:val="000000"/>
          <w:sz w:val="28"/>
          <w:szCs w:val="28"/>
          <w:lang w:val="en-US" w:eastAsia="zh-CN"/>
        </w:rPr>
        <w:t>8.其他材料</w:t>
      </w:r>
    </w:p>
    <w:p w14:paraId="2A274A97">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000000"/>
          <w:sz w:val="40"/>
          <w:szCs w:val="40"/>
        </w:rPr>
      </w:pPr>
      <w:r>
        <w:rPr>
          <w:rFonts w:hint="default" w:ascii="Times New Roman" w:hAnsi="Times New Roman" w:eastAsia="黑体" w:cs="Times New Roman"/>
          <w:color w:val="000000"/>
          <w:szCs w:val="32"/>
          <w:lang w:val="en" w:eastAsia="zh-CN"/>
        </w:rPr>
        <w:br w:type="page"/>
      </w:r>
      <w:r>
        <w:rPr>
          <w:rFonts w:hint="default" w:ascii="Times New Roman" w:hAnsi="Times New Roman" w:eastAsia="方正小标宋简体" w:cs="Times New Roman"/>
          <w:color w:val="000000"/>
          <w:sz w:val="40"/>
          <w:szCs w:val="40"/>
          <w:lang w:val="en-US" w:eastAsia="zh-Hans"/>
        </w:rPr>
        <w:t>一</w:t>
      </w:r>
      <w:r>
        <w:rPr>
          <w:rFonts w:hint="default" w:ascii="Times New Roman" w:hAnsi="Times New Roman" w:eastAsia="方正小标宋简体" w:cs="Times New Roman"/>
          <w:color w:val="000000"/>
          <w:sz w:val="40"/>
          <w:szCs w:val="40"/>
          <w:lang w:eastAsia="zh-Hans"/>
        </w:rPr>
        <w:t>、</w:t>
      </w:r>
      <w:r>
        <w:rPr>
          <w:rFonts w:hint="default" w:ascii="Times New Roman" w:hAnsi="Times New Roman" w:eastAsia="方正小标宋简体" w:cs="Times New Roman"/>
          <w:color w:val="000000"/>
          <w:sz w:val="40"/>
          <w:szCs w:val="40"/>
        </w:rPr>
        <w:t>真实性（信用）承诺书</w:t>
      </w:r>
    </w:p>
    <w:p w14:paraId="5192946A">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000000"/>
          <w:szCs w:val="32"/>
        </w:rPr>
      </w:pPr>
    </w:p>
    <w:p w14:paraId="7A0A4499">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湖南省工业和信息化厅：</w:t>
      </w:r>
    </w:p>
    <w:p w14:paraId="7CC1EC41">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w:t>
      </w:r>
      <w:r>
        <w:rPr>
          <w:rFonts w:hint="default" w:ascii="Times New Roman" w:hAnsi="Times New Roman" w:eastAsia="仿宋" w:cs="Times New Roman"/>
          <w:color w:val="000000"/>
          <w:sz w:val="32"/>
          <w:szCs w:val="32"/>
          <w:lang w:eastAsia="zh-CN"/>
        </w:rPr>
        <w:t>单位</w:t>
      </w:r>
      <w:r>
        <w:rPr>
          <w:rFonts w:hint="default" w:ascii="Times New Roman" w:hAnsi="Times New Roman" w:eastAsia="仿宋" w:cs="Times New Roman"/>
          <w:color w:val="000000"/>
          <w:sz w:val="32"/>
          <w:szCs w:val="32"/>
        </w:rPr>
        <w:t>为</w:t>
      </w:r>
      <w:r>
        <w:rPr>
          <w:rFonts w:hint="default" w:ascii="Times New Roman" w:hAnsi="Times New Roman" w:eastAsia="仿宋" w:cs="Times New Roman"/>
          <w:color w:val="000000"/>
          <w:sz w:val="32"/>
          <w:szCs w:val="32"/>
          <w:lang w:eastAsia="zh-CN"/>
        </w:rPr>
        <w:t>申报湖南省</w:t>
      </w:r>
      <w:r>
        <w:rPr>
          <w:rFonts w:hint="default" w:ascii="Times New Roman" w:hAnsi="Times New Roman" w:eastAsia="仿宋" w:cs="Times New Roman"/>
          <w:color w:val="000000"/>
          <w:sz w:val="32"/>
          <w:szCs w:val="32"/>
        </w:rPr>
        <w:t>省级企业技术中心做出如下承诺：</w:t>
      </w:r>
    </w:p>
    <w:p w14:paraId="32B6DF7E">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1、本</w:t>
      </w:r>
      <w:r>
        <w:rPr>
          <w:rFonts w:hint="default" w:ascii="Times New Roman" w:hAnsi="Times New Roman" w:eastAsia="仿宋" w:cs="Times New Roman"/>
          <w:color w:val="000000"/>
          <w:sz w:val="32"/>
          <w:szCs w:val="32"/>
          <w:lang w:eastAsia="zh-CN"/>
        </w:rPr>
        <w:t>单位</w:t>
      </w:r>
      <w:r>
        <w:rPr>
          <w:rFonts w:hint="default" w:ascii="Times New Roman" w:hAnsi="Times New Roman" w:eastAsia="仿宋" w:cs="Times New Roman"/>
          <w:color w:val="000000"/>
          <w:sz w:val="32"/>
          <w:szCs w:val="32"/>
        </w:rPr>
        <w:t>提交的所有材料及</w:t>
      </w:r>
      <w:r>
        <w:rPr>
          <w:rFonts w:hint="default" w:ascii="Times New Roman" w:hAnsi="Times New Roman" w:eastAsia="仿宋" w:cs="Times New Roman"/>
          <w:color w:val="000000"/>
          <w:sz w:val="32"/>
          <w:szCs w:val="32"/>
          <w:lang w:eastAsia="zh-CN"/>
        </w:rPr>
        <w:t>其</w:t>
      </w:r>
      <w:r>
        <w:rPr>
          <w:rFonts w:hint="default" w:ascii="Times New Roman" w:hAnsi="Times New Roman" w:eastAsia="仿宋" w:cs="Times New Roman"/>
          <w:color w:val="000000"/>
          <w:sz w:val="32"/>
          <w:szCs w:val="32"/>
        </w:rPr>
        <w:t>相关内容（含数据</w:t>
      </w:r>
      <w:r>
        <w:rPr>
          <w:rFonts w:hint="default" w:ascii="Times New Roman" w:hAnsi="Times New Roman" w:eastAsia="仿宋" w:cs="Times New Roman"/>
          <w:color w:val="000000"/>
          <w:sz w:val="32"/>
          <w:szCs w:val="32"/>
          <w:lang w:eastAsia="zh-CN"/>
        </w:rPr>
        <w:t>、信息</w:t>
      </w:r>
      <w:r>
        <w:rPr>
          <w:rFonts w:hint="default" w:ascii="Times New Roman" w:hAnsi="Times New Roman" w:eastAsia="仿宋" w:cs="Times New Roman"/>
          <w:color w:val="000000"/>
          <w:sz w:val="32"/>
          <w:szCs w:val="32"/>
        </w:rPr>
        <w:t>）均</w:t>
      </w:r>
      <w:r>
        <w:rPr>
          <w:rFonts w:hint="default" w:ascii="Times New Roman" w:hAnsi="Times New Roman" w:eastAsia="仿宋" w:cs="Times New Roman"/>
          <w:color w:val="000000"/>
          <w:sz w:val="32"/>
          <w:szCs w:val="32"/>
          <w:lang w:eastAsia="zh-CN"/>
        </w:rPr>
        <w:t>已确认</w:t>
      </w:r>
      <w:r>
        <w:rPr>
          <w:rFonts w:hint="default" w:ascii="Times New Roman" w:hAnsi="Times New Roman" w:eastAsia="仿宋" w:cs="Times New Roman"/>
          <w:color w:val="000000"/>
          <w:sz w:val="32"/>
          <w:szCs w:val="32"/>
        </w:rPr>
        <w:t>真实、</w:t>
      </w:r>
      <w:r>
        <w:rPr>
          <w:rFonts w:hint="default" w:ascii="Times New Roman" w:hAnsi="Times New Roman" w:eastAsia="仿宋" w:cs="Times New Roman"/>
          <w:color w:val="000000"/>
          <w:sz w:val="32"/>
          <w:szCs w:val="32"/>
          <w:lang w:eastAsia="zh-CN"/>
        </w:rPr>
        <w:t>完整</w:t>
      </w:r>
      <w:r>
        <w:rPr>
          <w:rFonts w:hint="default" w:ascii="Times New Roman" w:hAnsi="Times New Roman" w:eastAsia="仿宋" w:cs="Times New Roman"/>
          <w:color w:val="000000"/>
          <w:sz w:val="32"/>
          <w:szCs w:val="32"/>
        </w:rPr>
        <w:t>、有效</w:t>
      </w:r>
      <w:r>
        <w:rPr>
          <w:rFonts w:hint="default" w:ascii="Times New Roman" w:hAnsi="Times New Roman" w:eastAsia="仿宋" w:cs="Times New Roman"/>
          <w:color w:val="000000"/>
          <w:sz w:val="32"/>
          <w:szCs w:val="32"/>
          <w:lang w:eastAsia="zh-CN"/>
        </w:rPr>
        <w:t>、正确，没有造假虚构等行为</w:t>
      </w:r>
      <w:r>
        <w:rPr>
          <w:rFonts w:hint="default" w:ascii="Times New Roman" w:hAnsi="Times New Roman" w:eastAsia="仿宋" w:cs="Times New Roman"/>
          <w:color w:val="000000"/>
          <w:sz w:val="32"/>
          <w:szCs w:val="32"/>
        </w:rPr>
        <w:t>。</w:t>
      </w:r>
    </w:p>
    <w:p w14:paraId="230F4418">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2、本</w:t>
      </w:r>
      <w:r>
        <w:rPr>
          <w:rFonts w:hint="default" w:ascii="Times New Roman" w:hAnsi="Times New Roman" w:eastAsia="仿宋" w:cs="Times New Roman"/>
          <w:color w:val="000000"/>
          <w:sz w:val="32"/>
          <w:szCs w:val="32"/>
          <w:lang w:eastAsia="zh-CN"/>
        </w:rPr>
        <w:t>单位</w:t>
      </w:r>
      <w:r>
        <w:rPr>
          <w:rFonts w:hint="default" w:ascii="Times New Roman" w:hAnsi="Times New Roman" w:eastAsia="仿宋" w:cs="Times New Roman"/>
          <w:color w:val="000000"/>
          <w:sz w:val="32"/>
          <w:szCs w:val="32"/>
        </w:rPr>
        <w:t>保证：</w:t>
      </w:r>
      <w:r>
        <w:rPr>
          <w:rFonts w:hint="default" w:ascii="Times New Roman" w:hAnsi="Times New Roman" w:eastAsia="仿宋" w:cs="Times New Roman"/>
          <w:color w:val="000000"/>
          <w:sz w:val="32"/>
          <w:szCs w:val="32"/>
          <w:lang w:eastAsia="zh-CN"/>
        </w:rPr>
        <w:t>提供的</w:t>
      </w:r>
      <w:r>
        <w:rPr>
          <w:rFonts w:hint="default" w:ascii="Times New Roman" w:hAnsi="Times New Roman" w:eastAsia="仿宋" w:cs="Times New Roman"/>
          <w:color w:val="000000"/>
          <w:sz w:val="32"/>
          <w:szCs w:val="32"/>
        </w:rPr>
        <w:t>有关知识产权的申报--授权</w:t>
      </w:r>
      <w:r>
        <w:rPr>
          <w:rFonts w:hint="default" w:ascii="Times New Roman" w:hAnsi="Times New Roman" w:eastAsia="仿宋" w:cs="Times New Roman"/>
          <w:color w:val="000000"/>
          <w:sz w:val="32"/>
          <w:szCs w:val="32"/>
          <w:lang w:eastAsia="zh-CN"/>
        </w:rPr>
        <w:t>过程</w:t>
      </w:r>
      <w:r>
        <w:rPr>
          <w:rFonts w:hint="default" w:ascii="Times New Roman" w:hAnsi="Times New Roman" w:eastAsia="仿宋" w:cs="Times New Roman"/>
          <w:color w:val="000000"/>
          <w:sz w:val="32"/>
          <w:szCs w:val="32"/>
        </w:rPr>
        <w:t>信息</w:t>
      </w:r>
      <w:r>
        <w:rPr>
          <w:rFonts w:hint="default" w:ascii="Times New Roman" w:hAnsi="Times New Roman" w:eastAsia="仿宋" w:cs="Times New Roman"/>
          <w:color w:val="000000"/>
          <w:sz w:val="32"/>
          <w:szCs w:val="32"/>
          <w:lang w:eastAsia="zh-CN"/>
        </w:rPr>
        <w:t>完全真实、正确</w:t>
      </w:r>
      <w:r>
        <w:rPr>
          <w:rFonts w:hint="default" w:ascii="Times New Roman" w:hAnsi="Times New Roman" w:eastAsia="仿宋" w:cs="Times New Roman"/>
          <w:color w:val="000000"/>
          <w:sz w:val="32"/>
          <w:szCs w:val="32"/>
        </w:rPr>
        <w:t>；自申报材料提</w:t>
      </w:r>
      <w:r>
        <w:rPr>
          <w:rFonts w:hint="default" w:ascii="Times New Roman" w:hAnsi="Times New Roman" w:eastAsia="仿宋" w:cs="Times New Roman"/>
          <w:color w:val="000000"/>
          <w:sz w:val="32"/>
          <w:szCs w:val="32"/>
          <w:lang w:eastAsia="zh-CN"/>
        </w:rPr>
        <w:t>交</w:t>
      </w:r>
      <w:r>
        <w:rPr>
          <w:rFonts w:hint="default" w:ascii="Times New Roman" w:hAnsi="Times New Roman" w:eastAsia="仿宋" w:cs="Times New Roman"/>
          <w:color w:val="000000"/>
          <w:sz w:val="32"/>
          <w:szCs w:val="32"/>
        </w:rPr>
        <w:t>之日起</w:t>
      </w:r>
      <w:r>
        <w:rPr>
          <w:rFonts w:hint="default" w:ascii="Times New Roman" w:hAnsi="Times New Roman" w:eastAsia="仿宋" w:cs="Times New Roman"/>
          <w:color w:val="000000"/>
          <w:sz w:val="32"/>
          <w:szCs w:val="32"/>
          <w:lang w:val="en-US" w:eastAsia="zh-CN"/>
        </w:rPr>
        <w:t>10</w:t>
      </w:r>
      <w:r>
        <w:rPr>
          <w:rFonts w:hint="default" w:ascii="Times New Roman" w:hAnsi="Times New Roman" w:eastAsia="仿宋" w:cs="Times New Roman"/>
          <w:color w:val="000000"/>
          <w:sz w:val="32"/>
          <w:szCs w:val="32"/>
        </w:rPr>
        <w:t>年内，本</w:t>
      </w:r>
      <w:r>
        <w:rPr>
          <w:rFonts w:hint="default" w:ascii="Times New Roman" w:hAnsi="Times New Roman" w:eastAsia="仿宋" w:cs="Times New Roman"/>
          <w:color w:val="000000"/>
          <w:sz w:val="32"/>
          <w:szCs w:val="32"/>
          <w:lang w:eastAsia="zh-CN"/>
        </w:rPr>
        <w:t>单位</w:t>
      </w:r>
      <w:r>
        <w:rPr>
          <w:rFonts w:hint="default" w:ascii="Times New Roman" w:hAnsi="Times New Roman" w:eastAsia="仿宋" w:cs="Times New Roman"/>
          <w:color w:val="000000"/>
          <w:sz w:val="32"/>
          <w:szCs w:val="32"/>
        </w:rPr>
        <w:t>不会将有关知识产权转让给其</w:t>
      </w:r>
      <w:r>
        <w:rPr>
          <w:rFonts w:hint="eastAsia" w:eastAsia="仿宋" w:cs="Times New Roman"/>
          <w:color w:val="000000"/>
          <w:sz w:val="32"/>
          <w:szCs w:val="32"/>
          <w:lang w:eastAsia="zh-CN"/>
        </w:rPr>
        <w:t>他</w:t>
      </w:r>
      <w:r>
        <w:rPr>
          <w:rFonts w:hint="default" w:ascii="Times New Roman" w:hAnsi="Times New Roman" w:eastAsia="仿宋" w:cs="Times New Roman"/>
          <w:color w:val="000000"/>
          <w:sz w:val="32"/>
          <w:szCs w:val="32"/>
        </w:rPr>
        <w:t>单位或个人；</w:t>
      </w:r>
      <w:r>
        <w:rPr>
          <w:rFonts w:hint="default" w:ascii="Times New Roman" w:hAnsi="Times New Roman" w:eastAsia="仿宋" w:cs="Times New Roman"/>
          <w:color w:val="000000"/>
          <w:sz w:val="32"/>
          <w:szCs w:val="32"/>
          <w:lang w:eastAsia="zh-CN"/>
        </w:rPr>
        <w:t>将</w:t>
      </w:r>
      <w:r>
        <w:rPr>
          <w:rFonts w:hint="default" w:ascii="Times New Roman" w:hAnsi="Times New Roman" w:eastAsia="仿宋" w:cs="Times New Roman"/>
          <w:color w:val="000000"/>
          <w:sz w:val="32"/>
          <w:szCs w:val="32"/>
        </w:rPr>
        <w:t>积极主动履行《湖南省省级企业技术中心认定管理办法》规定的相关工作</w:t>
      </w:r>
      <w:r>
        <w:rPr>
          <w:rFonts w:hint="default" w:ascii="Times New Roman" w:hAnsi="Times New Roman" w:eastAsia="仿宋" w:cs="Times New Roman"/>
          <w:color w:val="000000"/>
          <w:sz w:val="32"/>
          <w:szCs w:val="32"/>
          <w:lang w:eastAsia="zh-CN"/>
        </w:rPr>
        <w:t>及要求</w:t>
      </w:r>
      <w:r>
        <w:rPr>
          <w:rFonts w:hint="default" w:ascii="Times New Roman" w:hAnsi="Times New Roman" w:eastAsia="仿宋" w:cs="Times New Roman"/>
          <w:color w:val="000000"/>
          <w:sz w:val="32"/>
          <w:szCs w:val="32"/>
        </w:rPr>
        <w:t>。</w:t>
      </w:r>
    </w:p>
    <w:p w14:paraId="31775CA1">
      <w:pPr>
        <w:pStyle w:val="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textAlignment w:val="auto"/>
        <w:rPr>
          <w:rFonts w:hint="default" w:ascii="Times New Roman" w:hAnsi="Times New Roman" w:eastAsia="仿宋" w:cs="Times New Roman"/>
          <w:color w:val="000000"/>
          <w:lang w:val="en-US" w:eastAsia="zh-CN"/>
        </w:rPr>
      </w:pPr>
      <w:r>
        <w:rPr>
          <w:rFonts w:hint="default" w:ascii="Times New Roman" w:hAnsi="Times New Roman" w:eastAsia="仿宋" w:cs="Times New Roman"/>
          <w:color w:val="000000"/>
          <w:sz w:val="32"/>
          <w:szCs w:val="32"/>
          <w:lang w:val="en-US" w:eastAsia="zh-CN"/>
        </w:rPr>
        <w:t>3、本单位保证：一旦提交申报材料后，不会请求修改、补充、更换等。由于申报材料内容不真实、不正确或者缺乏充分证据等原因导致审查或评审不通过，本单位自愿接受全部后果。</w:t>
      </w:r>
    </w:p>
    <w:p w14:paraId="169DD481">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本</w:t>
      </w:r>
      <w:r>
        <w:rPr>
          <w:rFonts w:hint="default" w:ascii="Times New Roman" w:hAnsi="Times New Roman" w:eastAsia="仿宋" w:cs="Times New Roman"/>
          <w:color w:val="000000"/>
          <w:sz w:val="32"/>
          <w:szCs w:val="32"/>
          <w:lang w:eastAsia="zh-CN"/>
        </w:rPr>
        <w:t>单位若</w:t>
      </w:r>
      <w:r>
        <w:rPr>
          <w:rFonts w:hint="default" w:ascii="Times New Roman" w:hAnsi="Times New Roman" w:eastAsia="仿宋" w:cs="Times New Roman"/>
          <w:color w:val="000000"/>
          <w:sz w:val="32"/>
          <w:szCs w:val="32"/>
        </w:rPr>
        <w:t>违反了以上承诺，</w:t>
      </w:r>
      <w:r>
        <w:rPr>
          <w:rFonts w:hint="default" w:ascii="Times New Roman" w:hAnsi="Times New Roman" w:eastAsia="仿宋" w:cs="Times New Roman"/>
          <w:color w:val="000000"/>
          <w:sz w:val="32"/>
          <w:szCs w:val="32"/>
          <w:lang w:eastAsia="zh-CN"/>
        </w:rPr>
        <w:t>一经查实，</w:t>
      </w:r>
      <w:r>
        <w:rPr>
          <w:rFonts w:hint="default" w:ascii="Times New Roman" w:hAnsi="Times New Roman" w:eastAsia="仿宋" w:cs="Times New Roman"/>
          <w:color w:val="000000"/>
          <w:sz w:val="32"/>
          <w:szCs w:val="32"/>
        </w:rPr>
        <w:t>自愿承担法律责任、</w:t>
      </w:r>
      <w:r>
        <w:rPr>
          <w:rFonts w:hint="default" w:ascii="Times New Roman" w:hAnsi="Times New Roman" w:eastAsia="仿宋" w:cs="Times New Roman"/>
          <w:color w:val="000000"/>
          <w:sz w:val="32"/>
          <w:szCs w:val="32"/>
          <w:lang w:eastAsia="zh-CN"/>
        </w:rPr>
        <w:t>记入信用不良记录和省工信厅</w:t>
      </w:r>
      <w:r>
        <w:rPr>
          <w:rFonts w:hint="default" w:ascii="Times New Roman" w:hAnsi="Times New Roman" w:eastAsia="仿宋" w:cs="Times New Roman"/>
          <w:color w:val="000000"/>
          <w:sz w:val="32"/>
          <w:szCs w:val="32"/>
        </w:rPr>
        <w:t>关于省级企业技术中心的任何处置</w:t>
      </w:r>
      <w:r>
        <w:rPr>
          <w:rFonts w:hint="default" w:ascii="Times New Roman" w:hAnsi="Times New Roman" w:eastAsia="仿宋" w:cs="Times New Roman"/>
          <w:color w:val="000000"/>
          <w:sz w:val="32"/>
          <w:szCs w:val="32"/>
          <w:lang w:eastAsia="zh-CN"/>
        </w:rPr>
        <w:t>（包括审查时直接取消申报资格、公开通报虚假情况等）</w:t>
      </w:r>
      <w:r>
        <w:rPr>
          <w:rFonts w:hint="default" w:ascii="Times New Roman" w:hAnsi="Times New Roman" w:eastAsia="仿宋" w:cs="Times New Roman"/>
          <w:color w:val="000000"/>
          <w:sz w:val="32"/>
          <w:szCs w:val="32"/>
        </w:rPr>
        <w:t>。</w:t>
      </w:r>
    </w:p>
    <w:p w14:paraId="1C89377E">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p>
    <w:p w14:paraId="0CA00EEE">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申报单位</w:t>
      </w:r>
      <w:r>
        <w:rPr>
          <w:rFonts w:hint="default" w:ascii="Times New Roman" w:hAnsi="Times New Roman" w:eastAsia="仿宋" w:cs="Times New Roman"/>
          <w:color w:val="000000"/>
          <w:sz w:val="32"/>
          <w:szCs w:val="32"/>
        </w:rPr>
        <w:t>法人代表</w:t>
      </w:r>
      <w:r>
        <w:rPr>
          <w:rFonts w:hint="default" w:ascii="Times New Roman" w:hAnsi="Times New Roman" w:eastAsia="仿宋" w:cs="Times New Roman"/>
          <w:color w:val="000000"/>
          <w:sz w:val="32"/>
          <w:szCs w:val="32"/>
          <w:lang w:eastAsia="zh-CN"/>
        </w:rPr>
        <w:t>本人</w:t>
      </w:r>
      <w:r>
        <w:rPr>
          <w:rFonts w:hint="default" w:ascii="Times New Roman" w:hAnsi="Times New Roman" w:eastAsia="仿宋" w:cs="Times New Roman"/>
          <w:color w:val="000000"/>
          <w:sz w:val="32"/>
          <w:szCs w:val="32"/>
        </w:rPr>
        <w:t>签字、盖章：</w:t>
      </w:r>
    </w:p>
    <w:p w14:paraId="219F598D">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p>
    <w:p w14:paraId="1FD07AEC">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申报单位</w:t>
      </w:r>
      <w:r>
        <w:rPr>
          <w:rFonts w:hint="default" w:ascii="Times New Roman" w:hAnsi="Times New Roman" w:eastAsia="仿宋" w:cs="Times New Roman"/>
          <w:color w:val="000000"/>
          <w:sz w:val="32"/>
          <w:szCs w:val="32"/>
        </w:rPr>
        <w:t>公章：</w:t>
      </w:r>
    </w:p>
    <w:p w14:paraId="6075D836">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default" w:ascii="Times New Roman" w:hAnsi="Times New Roman" w:eastAsia="仿宋" w:cs="Times New Roman"/>
          <w:color w:val="000000"/>
          <w:sz w:val="32"/>
          <w:szCs w:val="32"/>
        </w:rPr>
      </w:pPr>
    </w:p>
    <w:p w14:paraId="321E6A9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000000"/>
          <w:w w:val="90"/>
          <w:sz w:val="32"/>
          <w:szCs w:val="32"/>
        </w:rPr>
      </w:pPr>
      <w:r>
        <w:rPr>
          <w:rFonts w:hint="default" w:ascii="Times New Roman" w:hAnsi="Times New Roman" w:eastAsia="仿宋" w:cs="Times New Roman"/>
          <w:color w:val="000000"/>
          <w:sz w:val="32"/>
          <w:szCs w:val="32"/>
        </w:rPr>
        <w:t xml:space="preserve">                          时间：</w:t>
      </w:r>
      <w:r>
        <w:rPr>
          <w:rFonts w:hint="default" w:ascii="Times New Roman" w:hAnsi="Times New Roman" w:eastAsia="仿宋" w:cs="Times New Roman"/>
          <w:color w:val="000000"/>
          <w:sz w:val="32"/>
          <w:szCs w:val="32"/>
          <w:lang w:val="en-US" w:eastAsia="zh-CN"/>
        </w:rPr>
        <w:t>202</w:t>
      </w:r>
      <w:r>
        <w:rPr>
          <w:rFonts w:hint="eastAsia" w:eastAsia="仿宋" w:cs="Times New Roman"/>
          <w:color w:val="000000"/>
          <w:sz w:val="32"/>
          <w:szCs w:val="32"/>
          <w:lang w:val="en-US" w:eastAsia="zh-CN"/>
        </w:rPr>
        <w:t>5</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月   日</w:t>
      </w:r>
    </w:p>
    <w:p w14:paraId="74276E04">
      <w:pPr>
        <w:jc w:val="center"/>
        <w:rPr>
          <w:rFonts w:hint="default" w:ascii="Times New Roman" w:hAnsi="Times New Roman" w:eastAsia="方正小标宋简体" w:cs="Times New Roman"/>
          <w:color w:val="000000"/>
          <w:sz w:val="40"/>
          <w:szCs w:val="40"/>
        </w:rPr>
      </w:pPr>
      <w:r>
        <w:rPr>
          <w:rFonts w:hint="default" w:ascii="Times New Roman" w:hAnsi="Times New Roman" w:eastAsia="仿宋_GB2312" w:cs="Times New Roman"/>
          <w:color w:val="000000"/>
          <w:sz w:val="32"/>
          <w:szCs w:val="32"/>
        </w:rPr>
        <w:br w:type="page"/>
      </w:r>
      <w:r>
        <w:rPr>
          <w:rFonts w:hint="default" w:ascii="Times New Roman" w:hAnsi="Times New Roman" w:eastAsia="方正小标宋简体" w:cs="Times New Roman"/>
          <w:color w:val="000000"/>
          <w:sz w:val="40"/>
          <w:szCs w:val="40"/>
          <w:lang w:val="en-US" w:eastAsia="zh-Hans"/>
        </w:rPr>
        <w:t>二</w:t>
      </w:r>
      <w:r>
        <w:rPr>
          <w:rFonts w:hint="default" w:ascii="Times New Roman" w:hAnsi="Times New Roman" w:eastAsia="方正小标宋简体" w:cs="Times New Roman"/>
          <w:color w:val="000000"/>
          <w:sz w:val="40"/>
          <w:szCs w:val="40"/>
          <w:lang w:eastAsia="zh-Hans"/>
        </w:rPr>
        <w:t>、</w:t>
      </w:r>
      <w:r>
        <w:rPr>
          <w:rFonts w:hint="default" w:ascii="Times New Roman" w:hAnsi="Times New Roman" w:eastAsia="方正小标宋简体" w:cs="Times New Roman"/>
          <w:color w:val="000000"/>
          <w:sz w:val="40"/>
          <w:szCs w:val="40"/>
        </w:rPr>
        <w:t>企业基本情况表</w:t>
      </w:r>
    </w:p>
    <w:tbl>
      <w:tblPr>
        <w:tblStyle w:val="5"/>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817"/>
        <w:gridCol w:w="1384"/>
        <w:gridCol w:w="144"/>
        <w:gridCol w:w="1516"/>
        <w:gridCol w:w="1516"/>
        <w:gridCol w:w="1989"/>
      </w:tblGrid>
      <w:tr w14:paraId="3E2A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075EFA8A">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企业名称</w:t>
            </w:r>
          </w:p>
          <w:p w14:paraId="2BB68131">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w:t>
            </w:r>
            <w:r>
              <w:rPr>
                <w:rFonts w:hint="default" w:ascii="Times New Roman" w:hAnsi="Times New Roman" w:eastAsia="仿宋" w:cs="Times New Roman"/>
                <w:b/>
                <w:bCs/>
                <w:color w:val="000000"/>
                <w:sz w:val="21"/>
                <w:szCs w:val="21"/>
              </w:rPr>
              <w:t>加盖公章</w:t>
            </w:r>
            <w:r>
              <w:rPr>
                <w:rFonts w:hint="default" w:ascii="Times New Roman" w:hAnsi="Times New Roman" w:eastAsia="仿宋" w:cs="Times New Roman"/>
                <w:color w:val="000000"/>
                <w:sz w:val="21"/>
                <w:szCs w:val="21"/>
              </w:rPr>
              <w:t>）</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063B541D">
            <w:pPr>
              <w:spacing w:line="320" w:lineRule="exact"/>
              <w:jc w:val="center"/>
              <w:rPr>
                <w:rFonts w:hint="default" w:ascii="Times New Roman" w:hAnsi="Times New Roman" w:eastAsia="仿宋_GB2312" w:cs="Times New Roman"/>
                <w:color w:val="000000"/>
                <w:sz w:val="21"/>
                <w:szCs w:val="21"/>
              </w:rPr>
            </w:pPr>
          </w:p>
        </w:tc>
        <w:tc>
          <w:tcPr>
            <w:tcW w:w="3504" w:type="dxa"/>
            <w:gridSpan w:val="2"/>
            <w:tcBorders>
              <w:top w:val="single" w:color="auto" w:sz="4" w:space="0"/>
              <w:left w:val="single" w:color="auto" w:sz="4" w:space="0"/>
              <w:bottom w:val="single" w:color="auto" w:sz="4" w:space="0"/>
              <w:right w:val="single" w:color="auto" w:sz="4" w:space="0"/>
            </w:tcBorders>
            <w:noWrap w:val="0"/>
            <w:vAlign w:val="center"/>
          </w:tcPr>
          <w:p w14:paraId="61BFFB0D">
            <w:pPr>
              <w:spacing w:line="32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市州</w:t>
            </w:r>
            <w:r>
              <w:rPr>
                <w:rFonts w:hint="default" w:ascii="Times New Roman" w:hAnsi="Times New Roman" w:eastAsia="仿宋" w:cs="Times New Roman"/>
                <w:color w:val="000000"/>
                <w:sz w:val="21"/>
                <w:szCs w:val="21"/>
                <w:lang w:eastAsia="zh-CN"/>
              </w:rPr>
              <w:t>工信局</w:t>
            </w:r>
          </w:p>
          <w:p w14:paraId="603E4921">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对表中信息审核</w:t>
            </w:r>
            <w:r>
              <w:rPr>
                <w:rFonts w:hint="default" w:ascii="Times New Roman" w:hAnsi="Times New Roman" w:eastAsia="仿宋" w:cs="Times New Roman"/>
                <w:b/>
                <w:bCs/>
                <w:color w:val="000000"/>
                <w:sz w:val="21"/>
                <w:szCs w:val="21"/>
              </w:rPr>
              <w:t>确认盖章</w:t>
            </w:r>
          </w:p>
        </w:tc>
      </w:tr>
      <w:tr w14:paraId="5E85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7C21E402">
            <w:pPr>
              <w:spacing w:line="4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企业性质</w:t>
            </w:r>
          </w:p>
        </w:tc>
        <w:tc>
          <w:tcPr>
            <w:tcW w:w="8365" w:type="dxa"/>
            <w:gridSpan w:val="6"/>
            <w:tcBorders>
              <w:top w:val="single" w:color="auto" w:sz="4" w:space="0"/>
              <w:left w:val="single" w:color="auto" w:sz="4" w:space="0"/>
              <w:bottom w:val="single" w:color="auto" w:sz="4" w:space="0"/>
              <w:right w:val="single" w:color="auto" w:sz="4" w:space="0"/>
            </w:tcBorders>
            <w:noWrap w:val="0"/>
            <w:vAlign w:val="center"/>
          </w:tcPr>
          <w:p w14:paraId="3D7DBE8E">
            <w:pPr>
              <w:spacing w:line="4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1、国有企业   2、合资企业   3、民营企业   4、其他</w:t>
            </w:r>
            <w:r>
              <w:rPr>
                <w:rFonts w:hint="default" w:ascii="Times New Roman" w:hAnsi="Times New Roman" w:eastAsia="仿宋" w:cs="Times New Roman"/>
                <w:color w:val="000000"/>
                <w:sz w:val="21"/>
                <w:szCs w:val="21"/>
                <w:lang w:val="en"/>
              </w:rPr>
              <w:t xml:space="preserve">         </w:t>
            </w:r>
            <w:r>
              <w:rPr>
                <w:rFonts w:hint="default" w:ascii="Times New Roman" w:hAnsi="Times New Roman" w:eastAsia="仿宋" w:cs="Times New Roman"/>
                <w:color w:val="000000"/>
                <w:sz w:val="21"/>
                <w:szCs w:val="21"/>
              </w:rPr>
              <w:t>（四选一）</w:t>
            </w:r>
          </w:p>
        </w:tc>
      </w:tr>
      <w:tr w14:paraId="5B10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732A9D69">
            <w:pPr>
              <w:spacing w:line="4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通信地址</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110B9994">
            <w:pPr>
              <w:spacing w:line="400" w:lineRule="exact"/>
              <w:jc w:val="center"/>
              <w:rPr>
                <w:rFonts w:hint="default" w:ascii="Times New Roman" w:hAnsi="Times New Roman" w:eastAsia="仿宋_GB2312" w:cs="Times New Roman"/>
                <w:color w:val="000000"/>
                <w:sz w:val="21"/>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E658B84">
            <w:pPr>
              <w:spacing w:line="4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邮政编码</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3C3A901">
            <w:pPr>
              <w:spacing w:line="400" w:lineRule="exact"/>
              <w:jc w:val="center"/>
              <w:rPr>
                <w:rFonts w:hint="default" w:ascii="Times New Roman" w:hAnsi="Times New Roman" w:eastAsia="仿宋" w:cs="Times New Roman"/>
                <w:color w:val="000000"/>
                <w:sz w:val="21"/>
                <w:szCs w:val="21"/>
              </w:rPr>
            </w:pPr>
          </w:p>
        </w:tc>
      </w:tr>
      <w:tr w14:paraId="741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277C7917">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法人代表</w:t>
            </w:r>
          </w:p>
          <w:p w14:paraId="35309D90">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姓名</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9760974">
            <w:pPr>
              <w:spacing w:line="320" w:lineRule="exact"/>
              <w:jc w:val="center"/>
              <w:rPr>
                <w:rFonts w:hint="default" w:ascii="Times New Roman" w:hAnsi="Times New Roman" w:eastAsia="仿宋_GB2312" w:cs="Times New Roman"/>
                <w:color w:val="000000"/>
                <w:sz w:val="21"/>
                <w:szCs w:val="21"/>
              </w:rPr>
            </w:pP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14:paraId="2F4D1EAA">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固定电话</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2C863B6">
            <w:pPr>
              <w:spacing w:line="320" w:lineRule="exact"/>
              <w:jc w:val="center"/>
              <w:rPr>
                <w:rFonts w:hint="default" w:ascii="Times New Roman" w:hAnsi="Times New Roman" w:eastAsia="仿宋" w:cs="Times New Roman"/>
                <w:color w:val="000000"/>
                <w:sz w:val="21"/>
                <w:szCs w:val="21"/>
              </w:rPr>
            </w:pPr>
          </w:p>
          <w:p w14:paraId="43B18DE0">
            <w:pPr>
              <w:spacing w:line="320" w:lineRule="exact"/>
              <w:jc w:val="center"/>
              <w:rPr>
                <w:rFonts w:hint="default" w:ascii="Times New Roman" w:hAnsi="Times New Roman" w:eastAsia="仿宋_GB2312" w:cs="Times New Roman"/>
                <w:color w:val="000000"/>
                <w:sz w:val="21"/>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70FA24A">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本人手机</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352D052A">
            <w:pPr>
              <w:spacing w:line="320" w:lineRule="exact"/>
              <w:jc w:val="center"/>
              <w:rPr>
                <w:rFonts w:hint="default" w:ascii="Times New Roman" w:hAnsi="Times New Roman" w:eastAsia="仿宋" w:cs="Times New Roman"/>
                <w:color w:val="000000"/>
                <w:sz w:val="21"/>
                <w:szCs w:val="21"/>
              </w:rPr>
            </w:pPr>
          </w:p>
        </w:tc>
      </w:tr>
      <w:tr w14:paraId="101D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3250503D">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主营业务及</w:t>
            </w:r>
          </w:p>
          <w:p w14:paraId="28BCB898">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所属行业</w:t>
            </w:r>
          </w:p>
        </w:tc>
        <w:tc>
          <w:tcPr>
            <w:tcW w:w="8365" w:type="dxa"/>
            <w:gridSpan w:val="6"/>
            <w:tcBorders>
              <w:top w:val="single" w:color="auto" w:sz="4" w:space="0"/>
              <w:left w:val="single" w:color="auto" w:sz="4" w:space="0"/>
              <w:bottom w:val="single" w:color="auto" w:sz="4" w:space="0"/>
              <w:right w:val="single" w:color="auto" w:sz="4" w:space="0"/>
            </w:tcBorders>
            <w:noWrap w:val="0"/>
            <w:vAlign w:val="center"/>
          </w:tcPr>
          <w:p w14:paraId="39A336C4">
            <w:pPr>
              <w:spacing w:line="320" w:lineRule="exact"/>
              <w:jc w:val="lef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实际</w:t>
            </w:r>
            <w:r>
              <w:rPr>
                <w:rFonts w:hint="default" w:ascii="Times New Roman" w:hAnsi="Times New Roman" w:eastAsia="仿宋" w:cs="Times New Roman"/>
                <w:color w:val="000000"/>
                <w:sz w:val="21"/>
                <w:szCs w:val="21"/>
              </w:rPr>
              <w:t>主营业务：（***等产品的研发、生产和销售</w:t>
            </w:r>
            <w:r>
              <w:rPr>
                <w:rFonts w:hint="default" w:ascii="Times New Roman" w:hAnsi="Times New Roman" w:eastAsia="仿宋" w:cs="Times New Roman"/>
                <w:color w:val="000000"/>
                <w:sz w:val="21"/>
                <w:szCs w:val="21"/>
                <w:lang w:eastAsia="zh-CN"/>
              </w:rPr>
              <w:t>或纯专业</w:t>
            </w:r>
            <w:r>
              <w:rPr>
                <w:rFonts w:hint="default" w:ascii="Times New Roman" w:hAnsi="Times New Roman" w:eastAsia="仿宋" w:cs="Times New Roman"/>
                <w:color w:val="000000"/>
                <w:sz w:val="21"/>
                <w:szCs w:val="21"/>
              </w:rPr>
              <w:t>技术服务）</w:t>
            </w:r>
          </w:p>
          <w:p w14:paraId="48E52A91">
            <w:pPr>
              <w:spacing w:line="320" w:lineRule="exact"/>
              <w:jc w:val="left"/>
              <w:rPr>
                <w:rFonts w:hint="default" w:ascii="Times New Roman" w:hAnsi="Times New Roman" w:eastAsia="仿宋" w:cs="Times New Roman"/>
                <w:color w:val="000000"/>
                <w:sz w:val="21"/>
                <w:szCs w:val="21"/>
              </w:rPr>
            </w:pPr>
            <w:r>
              <w:rPr>
                <w:rFonts w:hint="default" w:ascii="Times New Roman" w:hAnsi="Times New Roman" w:eastAsia="仿宋" w:cs="Times New Roman"/>
                <w:b/>
                <w:bCs/>
                <w:color w:val="000000"/>
                <w:sz w:val="21"/>
                <w:szCs w:val="21"/>
                <w:lang w:eastAsia="zh-CN"/>
              </w:rPr>
              <w:t>县级税务部门核定的企业</w:t>
            </w:r>
            <w:r>
              <w:rPr>
                <w:rFonts w:hint="default" w:ascii="Times New Roman" w:hAnsi="Times New Roman" w:eastAsia="仿宋" w:cs="Times New Roman"/>
                <w:b/>
                <w:bCs/>
                <w:color w:val="000000"/>
                <w:sz w:val="21"/>
                <w:szCs w:val="21"/>
              </w:rPr>
              <w:t>所属</w:t>
            </w:r>
            <w:r>
              <w:rPr>
                <w:rFonts w:hint="default" w:ascii="Times New Roman" w:hAnsi="Times New Roman" w:eastAsia="仿宋" w:cs="Times New Roman"/>
                <w:b/>
                <w:bCs/>
                <w:color w:val="000000"/>
                <w:sz w:val="21"/>
                <w:szCs w:val="21"/>
                <w:lang w:eastAsia="zh-CN"/>
              </w:rPr>
              <w:t>国民经济</w:t>
            </w:r>
            <w:r>
              <w:rPr>
                <w:rFonts w:hint="default" w:ascii="Times New Roman" w:hAnsi="Times New Roman" w:eastAsia="仿宋" w:cs="Times New Roman"/>
                <w:b/>
                <w:bCs/>
                <w:color w:val="000000"/>
                <w:sz w:val="21"/>
                <w:szCs w:val="21"/>
              </w:rPr>
              <w:t>行业代码</w:t>
            </w:r>
            <w:r>
              <w:rPr>
                <w:rFonts w:hint="default" w:ascii="Times New Roman" w:hAnsi="Times New Roman" w:eastAsia="仿宋" w:cs="Times New Roman"/>
                <w:b/>
                <w:bCs/>
                <w:color w:val="000000"/>
                <w:sz w:val="21"/>
                <w:szCs w:val="21"/>
                <w:lang w:eastAsia="zh-CN"/>
              </w:rPr>
              <w:t>及名称</w:t>
            </w:r>
            <w:r>
              <w:rPr>
                <w:rFonts w:hint="default" w:ascii="Times New Roman" w:hAnsi="Times New Roman" w:eastAsia="仿宋" w:cs="Times New Roman"/>
                <w:color w:val="000000"/>
                <w:sz w:val="21"/>
                <w:szCs w:val="21"/>
              </w:rPr>
              <w:t>：</w:t>
            </w:r>
          </w:p>
        </w:tc>
      </w:tr>
      <w:tr w14:paraId="1BDF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7D7738F5">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企业</w:t>
            </w:r>
            <w:r>
              <w:rPr>
                <w:rFonts w:hint="default" w:ascii="Times New Roman" w:hAnsi="Times New Roman" w:eastAsia="仿宋" w:cs="Times New Roman"/>
                <w:color w:val="000000"/>
                <w:sz w:val="21"/>
                <w:szCs w:val="21"/>
                <w:lang w:eastAsia="zh-CN"/>
              </w:rPr>
              <w:t>主业</w:t>
            </w:r>
            <w:r>
              <w:rPr>
                <w:rFonts w:hint="default" w:ascii="Times New Roman" w:hAnsi="Times New Roman" w:eastAsia="仿宋" w:cs="Times New Roman"/>
                <w:color w:val="000000"/>
                <w:sz w:val="21"/>
                <w:szCs w:val="21"/>
              </w:rPr>
              <w:t>类型</w:t>
            </w:r>
          </w:p>
        </w:tc>
        <w:tc>
          <w:tcPr>
            <w:tcW w:w="8365" w:type="dxa"/>
            <w:gridSpan w:val="6"/>
            <w:tcBorders>
              <w:top w:val="single" w:color="auto" w:sz="4" w:space="0"/>
              <w:left w:val="single" w:color="auto" w:sz="4" w:space="0"/>
              <w:bottom w:val="single" w:color="auto" w:sz="4" w:space="0"/>
              <w:right w:val="single" w:color="auto" w:sz="4" w:space="0"/>
            </w:tcBorders>
            <w:noWrap w:val="0"/>
            <w:vAlign w:val="center"/>
          </w:tcPr>
          <w:p w14:paraId="18D94E0E">
            <w:pPr>
              <w:spacing w:line="320" w:lineRule="exact"/>
              <w:jc w:val="center"/>
              <w:rPr>
                <w:rFonts w:hint="default" w:ascii="Times New Roman" w:hAnsi="Times New Roman" w:eastAsia="仿宋" w:cs="Times New Roman"/>
                <w:color w:val="000000"/>
                <w:sz w:val="21"/>
                <w:szCs w:val="21"/>
                <w:lang w:val="en"/>
              </w:rPr>
            </w:pPr>
            <w:r>
              <w:rPr>
                <w:rFonts w:hint="default" w:ascii="Times New Roman" w:hAnsi="Times New Roman" w:eastAsia="仿宋" w:cs="Times New Roman"/>
                <w:color w:val="000000"/>
                <w:sz w:val="21"/>
                <w:szCs w:val="21"/>
              </w:rPr>
              <w:t>1.生产制造型；        2、研发设计型</w:t>
            </w:r>
            <w:r>
              <w:rPr>
                <w:rFonts w:hint="default" w:ascii="Times New Roman" w:hAnsi="Times New Roman" w:eastAsia="仿宋" w:cs="Times New Roman"/>
                <w:color w:val="000000"/>
                <w:sz w:val="21"/>
                <w:szCs w:val="21"/>
                <w:lang w:val="en"/>
              </w:rPr>
              <w:t xml:space="preserve">       </w:t>
            </w:r>
            <w:r>
              <w:rPr>
                <w:rFonts w:hint="default" w:ascii="Times New Roman" w:hAnsi="Times New Roman" w:eastAsia="仿宋" w:cs="Times New Roman"/>
                <w:color w:val="000000"/>
                <w:sz w:val="21"/>
                <w:szCs w:val="21"/>
              </w:rPr>
              <w:t>（</w:t>
            </w:r>
            <w:r>
              <w:rPr>
                <w:rFonts w:hint="default" w:ascii="Times New Roman" w:hAnsi="Times New Roman" w:eastAsia="仿宋" w:cs="Times New Roman"/>
                <w:color w:val="000000"/>
                <w:sz w:val="21"/>
                <w:szCs w:val="21"/>
                <w:lang w:eastAsia="zh-CN"/>
              </w:rPr>
              <w:t>确定其中</w:t>
            </w:r>
            <w:r>
              <w:rPr>
                <w:rFonts w:hint="default" w:ascii="Times New Roman" w:hAnsi="Times New Roman" w:eastAsia="仿宋" w:cs="Times New Roman"/>
                <w:color w:val="000000"/>
                <w:sz w:val="21"/>
                <w:szCs w:val="21"/>
              </w:rPr>
              <w:t>一</w:t>
            </w:r>
            <w:r>
              <w:rPr>
                <w:rFonts w:hint="default" w:ascii="Times New Roman" w:hAnsi="Times New Roman" w:eastAsia="仿宋" w:cs="Times New Roman"/>
                <w:color w:val="000000"/>
                <w:sz w:val="21"/>
                <w:szCs w:val="21"/>
                <w:lang w:eastAsia="zh-CN"/>
              </w:rPr>
              <w:t>类</w:t>
            </w:r>
            <w:r>
              <w:rPr>
                <w:rFonts w:hint="default" w:ascii="Times New Roman" w:hAnsi="Times New Roman" w:eastAsia="仿宋" w:cs="Times New Roman"/>
                <w:color w:val="000000"/>
                <w:sz w:val="21"/>
                <w:szCs w:val="21"/>
              </w:rPr>
              <w:t>）</w:t>
            </w:r>
            <w:r>
              <w:rPr>
                <w:rFonts w:hint="default" w:ascii="Times New Roman" w:hAnsi="Times New Roman" w:eastAsia="仿宋" w:cs="Times New Roman"/>
                <w:color w:val="000000"/>
                <w:sz w:val="21"/>
                <w:szCs w:val="21"/>
              </w:rPr>
              <w:br w:type="textWrapping"/>
            </w:r>
            <w:r>
              <w:rPr>
                <w:rFonts w:hint="default" w:ascii="Times New Roman" w:hAnsi="Times New Roman" w:eastAsia="黑体" w:cs="Times New Roman"/>
                <w:color w:val="000000"/>
                <w:sz w:val="18"/>
                <w:szCs w:val="18"/>
                <w:lang w:eastAsia="zh-CN"/>
              </w:rPr>
              <w:t>（依据税务部门核定的企业主业所属行业，与省厅相关规定进行比对后确定）</w:t>
            </w:r>
          </w:p>
        </w:tc>
      </w:tr>
      <w:tr w14:paraId="2252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4D5A0B2E">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w:t>
            </w:r>
            <w:r>
              <w:rPr>
                <w:rFonts w:hint="default" w:ascii="Times New Roman" w:hAnsi="Times New Roman" w:eastAsia="仿宋" w:cs="Times New Roman"/>
                <w:color w:val="000000"/>
                <w:sz w:val="21"/>
                <w:szCs w:val="21"/>
                <w:lang w:eastAsia="zh-CN"/>
              </w:rPr>
              <w:t>内部</w:t>
            </w:r>
            <w:r>
              <w:rPr>
                <w:rFonts w:hint="default" w:ascii="Times New Roman" w:hAnsi="Times New Roman" w:eastAsia="仿宋" w:cs="Times New Roman"/>
                <w:color w:val="000000"/>
                <w:sz w:val="21"/>
                <w:szCs w:val="21"/>
              </w:rPr>
              <w:t>职工</w:t>
            </w:r>
          </w:p>
          <w:p w14:paraId="05C888FB">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总人数</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37E43DE">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人</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14:paraId="0E3AB139">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其中有</w:t>
            </w:r>
            <w:r>
              <w:rPr>
                <w:rFonts w:hint="default" w:ascii="Times New Roman" w:hAnsi="Times New Roman" w:eastAsia="仿宋" w:cs="Times New Roman"/>
                <w:color w:val="000000"/>
                <w:sz w:val="21"/>
                <w:szCs w:val="21"/>
              </w:rPr>
              <w:t>本科</w:t>
            </w:r>
          </w:p>
          <w:p w14:paraId="39B305A4">
            <w:pPr>
              <w:spacing w:line="32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及以上</w:t>
            </w:r>
            <w:r>
              <w:rPr>
                <w:rFonts w:hint="default" w:ascii="Times New Roman" w:hAnsi="Times New Roman" w:eastAsia="仿宋" w:cs="Times New Roman"/>
                <w:color w:val="000000"/>
                <w:sz w:val="21"/>
                <w:szCs w:val="21"/>
                <w:lang w:eastAsia="zh-CN"/>
              </w:rPr>
              <w:t>学历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EFC348">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 xml:space="preserve"> </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人</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7F0643">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其中有</w:t>
            </w:r>
            <w:r>
              <w:rPr>
                <w:rFonts w:hint="default" w:ascii="Times New Roman" w:hAnsi="Times New Roman" w:eastAsia="仿宋" w:cs="Times New Roman"/>
                <w:color w:val="000000"/>
                <w:sz w:val="21"/>
                <w:szCs w:val="21"/>
              </w:rPr>
              <w:t>中级</w:t>
            </w:r>
          </w:p>
          <w:p w14:paraId="60ED92FD">
            <w:pPr>
              <w:spacing w:line="32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及以上</w:t>
            </w:r>
            <w:r>
              <w:rPr>
                <w:rFonts w:hint="default" w:ascii="Times New Roman" w:hAnsi="Times New Roman" w:eastAsia="仿宋" w:cs="Times New Roman"/>
                <w:color w:val="000000"/>
                <w:sz w:val="21"/>
                <w:szCs w:val="21"/>
                <w:lang w:eastAsia="zh-CN"/>
              </w:rPr>
              <w:t>职称</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187C151">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人</w:t>
            </w:r>
          </w:p>
        </w:tc>
      </w:tr>
      <w:tr w14:paraId="5E18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74" w:type="dxa"/>
            <w:vMerge w:val="restart"/>
            <w:tcBorders>
              <w:top w:val="single" w:color="auto" w:sz="4" w:space="0"/>
              <w:left w:val="single" w:color="auto" w:sz="4" w:space="0"/>
              <w:bottom w:val="single" w:color="auto" w:sz="4" w:space="0"/>
              <w:right w:val="single" w:color="auto" w:sz="4" w:space="0"/>
            </w:tcBorders>
            <w:noWrap w:val="0"/>
            <w:vAlign w:val="center"/>
          </w:tcPr>
          <w:p w14:paraId="48A99BF2">
            <w:pPr>
              <w:spacing w:line="320" w:lineRule="exact"/>
              <w:jc w:val="center"/>
              <w:rPr>
                <w:rFonts w:hint="default" w:ascii="Times New Roman" w:hAnsi="Times New Roman" w:cs="Times New Roman"/>
                <w:b/>
                <w:bCs/>
                <w:color w:val="000000"/>
              </w:rPr>
            </w:pPr>
            <w:r>
              <w:rPr>
                <w:rFonts w:hint="default" w:ascii="Times New Roman" w:hAnsi="Times New Roman" w:cs="Times New Roman"/>
                <w:b/>
                <w:bCs/>
                <w:color w:val="000000"/>
                <w:lang w:val="en-US" w:eastAsia="zh-CN"/>
              </w:rPr>
              <w:t>202</w:t>
            </w:r>
            <w:r>
              <w:rPr>
                <w:rFonts w:hint="eastAsia" w:cs="Times New Roman"/>
                <w:b/>
                <w:bCs/>
                <w:color w:val="000000"/>
                <w:lang w:val="en-US" w:eastAsia="zh-CN"/>
              </w:rPr>
              <w:t>4</w:t>
            </w:r>
            <w:r>
              <w:rPr>
                <w:rFonts w:hint="default" w:ascii="Times New Roman" w:hAnsi="Times New Roman" w:cs="Times New Roman"/>
                <w:b/>
                <w:bCs/>
                <w:color w:val="000000"/>
              </w:rPr>
              <w:t>年度</w:t>
            </w:r>
          </w:p>
          <w:p w14:paraId="0CCD62FB">
            <w:pPr>
              <w:spacing w:line="320" w:lineRule="exact"/>
              <w:jc w:val="center"/>
              <w:rPr>
                <w:rFonts w:hint="default" w:ascii="Times New Roman" w:hAnsi="Times New Roman" w:cs="Times New Roman"/>
                <w:b/>
                <w:bCs/>
                <w:color w:val="000000"/>
              </w:rPr>
            </w:pPr>
            <w:r>
              <w:rPr>
                <w:rFonts w:hint="default" w:ascii="Times New Roman" w:hAnsi="Times New Roman" w:cs="Times New Roman"/>
                <w:b/>
                <w:bCs/>
                <w:color w:val="000000"/>
              </w:rPr>
              <w:t>经济效益</w:t>
            </w:r>
          </w:p>
          <w:p w14:paraId="41EC75CA">
            <w:pPr>
              <w:spacing w:line="320" w:lineRule="exact"/>
              <w:jc w:val="center"/>
              <w:rPr>
                <w:rFonts w:hint="default" w:ascii="Times New Roman" w:hAnsi="Times New Roman" w:cs="Times New Roman"/>
                <w:color w:val="000000"/>
                <w:lang w:eastAsia="zh-CN"/>
              </w:rPr>
            </w:pPr>
            <w:r>
              <w:rPr>
                <w:rFonts w:hint="default" w:ascii="Times New Roman" w:hAnsi="Times New Roman" w:cs="Times New Roman"/>
                <w:color w:val="000000"/>
                <w:lang w:eastAsia="zh-CN"/>
              </w:rPr>
              <w:t>（以财务审计</w:t>
            </w:r>
          </w:p>
          <w:p w14:paraId="71905410">
            <w:pPr>
              <w:spacing w:line="320" w:lineRule="exact"/>
              <w:jc w:val="center"/>
              <w:rPr>
                <w:rFonts w:hint="default" w:ascii="Times New Roman" w:hAnsi="Times New Roman" w:cs="Times New Roman"/>
                <w:color w:val="000000"/>
              </w:rPr>
            </w:pPr>
            <w:r>
              <w:rPr>
                <w:rFonts w:hint="default" w:ascii="Times New Roman" w:hAnsi="Times New Roman" w:cs="Times New Roman"/>
                <w:color w:val="000000"/>
                <w:lang w:eastAsia="zh-CN"/>
              </w:rPr>
              <w:t>报告为准）</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0B26782">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资产总额</w:t>
            </w:r>
          </w:p>
        </w:tc>
        <w:tc>
          <w:tcPr>
            <w:tcW w:w="3044" w:type="dxa"/>
            <w:gridSpan w:val="3"/>
            <w:tcBorders>
              <w:top w:val="single" w:color="auto" w:sz="4" w:space="0"/>
              <w:left w:val="single" w:color="auto" w:sz="4" w:space="0"/>
              <w:bottom w:val="single" w:color="auto" w:sz="4" w:space="0"/>
              <w:right w:val="single" w:color="auto" w:sz="4" w:space="0"/>
            </w:tcBorders>
            <w:noWrap w:val="0"/>
            <w:vAlign w:val="center"/>
          </w:tcPr>
          <w:p w14:paraId="185E3732">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 xml:space="preserve"> </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44ED18">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负债总额</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38E6C9E">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w:t>
            </w:r>
          </w:p>
        </w:tc>
      </w:tr>
      <w:tr w14:paraId="755B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6DCF3E">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E16039E">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主营业务收入</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436AF1D6">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 xml:space="preserve"> </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p w14:paraId="7AF15E14">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（营业收入：</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tc>
      </w:tr>
      <w:tr w14:paraId="006C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6CB94B">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BF4FC05">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利润总额</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2D6EFA83">
            <w:pPr>
              <w:spacing w:line="4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tc>
      </w:tr>
      <w:tr w14:paraId="51EF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82E0FE">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38397FE">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净利润</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698411D0">
            <w:pPr>
              <w:spacing w:line="4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tc>
      </w:tr>
      <w:tr w14:paraId="254E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E1580A">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A8D6BBA">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纳税金额</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0C8CAA22">
            <w:pPr>
              <w:spacing w:line="4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 xml:space="preserve"> </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tc>
      </w:tr>
      <w:tr w14:paraId="29F2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9DB619">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6E355B39">
            <w:pPr>
              <w:spacing w:line="32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自主产品</w:t>
            </w:r>
            <w:r>
              <w:rPr>
                <w:rFonts w:hint="default" w:ascii="Times New Roman" w:hAnsi="Times New Roman" w:eastAsia="仿宋" w:cs="Times New Roman"/>
                <w:color w:val="000000"/>
                <w:sz w:val="21"/>
                <w:szCs w:val="21"/>
                <w:lang w:eastAsia="zh-CN"/>
              </w:rPr>
              <w:t>（技术）</w:t>
            </w:r>
          </w:p>
          <w:p w14:paraId="542461D9">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lang w:val="en-US" w:eastAsia="zh-Hans"/>
              </w:rPr>
              <w:t>销售</w:t>
            </w:r>
            <w:r>
              <w:rPr>
                <w:rFonts w:hint="default" w:ascii="Times New Roman" w:hAnsi="Times New Roman" w:eastAsia="仿宋" w:cs="Times New Roman"/>
                <w:color w:val="000000"/>
                <w:sz w:val="21"/>
                <w:szCs w:val="21"/>
                <w:lang w:val="en-US" w:eastAsia="zh-CN"/>
              </w:rPr>
              <w:t>/</w:t>
            </w:r>
            <w:r>
              <w:rPr>
                <w:rFonts w:hint="default" w:ascii="Times New Roman" w:hAnsi="Times New Roman" w:eastAsia="仿宋" w:cs="Times New Roman"/>
                <w:color w:val="000000"/>
                <w:sz w:val="21"/>
                <w:szCs w:val="21"/>
              </w:rPr>
              <w:t>收入总额</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5FBDEC92">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tc>
      </w:tr>
      <w:tr w14:paraId="4E0A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DAFD96">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285353D">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自研新产品</w:t>
            </w:r>
          </w:p>
          <w:p w14:paraId="0EC138AC">
            <w:pPr>
              <w:spacing w:line="32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（新技术）</w:t>
            </w:r>
          </w:p>
          <w:p w14:paraId="4AA4EB96">
            <w:pPr>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lang w:val="en-US" w:eastAsia="zh-Hans"/>
              </w:rPr>
              <w:t>销售</w:t>
            </w:r>
            <w:r>
              <w:rPr>
                <w:rFonts w:hint="default" w:ascii="Times New Roman" w:hAnsi="Times New Roman" w:eastAsia="仿宋" w:cs="Times New Roman"/>
                <w:color w:val="000000"/>
                <w:sz w:val="21"/>
                <w:szCs w:val="21"/>
                <w:lang w:val="en-US" w:eastAsia="zh-CN"/>
              </w:rPr>
              <w:t>/</w:t>
            </w:r>
            <w:r>
              <w:rPr>
                <w:rFonts w:hint="default" w:ascii="Times New Roman" w:hAnsi="Times New Roman" w:eastAsia="仿宋" w:cs="Times New Roman"/>
                <w:color w:val="000000"/>
                <w:sz w:val="21"/>
                <w:szCs w:val="21"/>
              </w:rPr>
              <w:t>收入总额</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2710B968">
            <w:pPr>
              <w:spacing w:line="4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tc>
      </w:tr>
      <w:tr w14:paraId="32D2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53890D">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0F5C423">
            <w:pPr>
              <w:spacing w:line="320" w:lineRule="exact"/>
              <w:jc w:val="center"/>
              <w:rPr>
                <w:rFonts w:hint="default" w:ascii="Times New Roman" w:hAnsi="Times New Roman" w:eastAsia="仿宋" w:cs="Times New Roman"/>
                <w:color w:val="000000"/>
                <w:sz w:val="21"/>
                <w:szCs w:val="21"/>
                <w:lang w:val="en-US" w:eastAsia="zh-Hans"/>
              </w:rPr>
            </w:pPr>
            <w:r>
              <w:rPr>
                <w:rFonts w:hint="default" w:ascii="Times New Roman" w:hAnsi="Times New Roman" w:eastAsia="仿宋" w:cs="Times New Roman"/>
                <w:color w:val="000000"/>
                <w:sz w:val="21"/>
                <w:szCs w:val="21"/>
              </w:rPr>
              <w:t>出口创汇</w:t>
            </w:r>
            <w:r>
              <w:rPr>
                <w:rFonts w:hint="default" w:ascii="Times New Roman" w:hAnsi="Times New Roman" w:eastAsia="仿宋" w:cs="Times New Roman"/>
                <w:color w:val="000000"/>
                <w:sz w:val="21"/>
                <w:szCs w:val="21"/>
                <w:lang w:val="en-US" w:eastAsia="zh-Hans"/>
              </w:rPr>
              <w:t>z</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09C10D5D">
            <w:pPr>
              <w:spacing w:line="4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万美元，同比增长</w:t>
            </w:r>
            <w:r>
              <w:rPr>
                <w:rFonts w:hint="default" w:ascii="Times New Roman" w:hAnsi="Times New Roman" w:eastAsia="仿宋" w:cs="Times New Roman"/>
                <w:color w:val="000000"/>
                <w:sz w:val="21"/>
                <w:szCs w:val="21"/>
                <w:u w:val="single"/>
              </w:rPr>
              <w:t xml:space="preserve">      </w:t>
            </w:r>
            <w:r>
              <w:rPr>
                <w:rFonts w:hint="default" w:ascii="Times New Roman" w:hAnsi="Times New Roman" w:eastAsia="仿宋" w:cs="Times New Roman"/>
                <w:color w:val="000000"/>
                <w:sz w:val="21"/>
                <w:szCs w:val="21"/>
              </w:rPr>
              <w:t>%</w:t>
            </w:r>
          </w:p>
        </w:tc>
      </w:tr>
      <w:tr w14:paraId="1B68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F2767B6">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488A4AE">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银行信用</w:t>
            </w:r>
          </w:p>
          <w:p w14:paraId="790561FC">
            <w:pPr>
              <w:spacing w:line="3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等级</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ACCA1F0">
            <w:pPr>
              <w:spacing w:line="300" w:lineRule="exact"/>
              <w:jc w:val="center"/>
              <w:rPr>
                <w:rFonts w:hint="default" w:ascii="Times New Roman" w:hAnsi="Times New Roman" w:eastAsia="仿宋_GB2312" w:cs="Times New Roman"/>
                <w:color w:val="000000"/>
                <w:sz w:val="21"/>
                <w:szCs w:val="21"/>
              </w:rPr>
            </w:pPr>
          </w:p>
        </w:tc>
        <w:tc>
          <w:tcPr>
            <w:tcW w:w="3175" w:type="dxa"/>
            <w:gridSpan w:val="3"/>
            <w:tcBorders>
              <w:top w:val="single" w:color="auto" w:sz="4" w:space="0"/>
              <w:left w:val="single" w:color="auto" w:sz="4" w:space="0"/>
              <w:bottom w:val="single" w:color="auto" w:sz="4" w:space="0"/>
              <w:right w:val="single" w:color="auto" w:sz="4" w:space="0"/>
            </w:tcBorders>
            <w:noWrap w:val="0"/>
            <w:vAlign w:val="center"/>
          </w:tcPr>
          <w:p w14:paraId="1CEE2159">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全部研发人员/全部职工的</w:t>
            </w:r>
          </w:p>
          <w:p w14:paraId="4CE87738">
            <w:pPr>
              <w:spacing w:line="3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 w:cs="Times New Roman"/>
                <w:color w:val="000000"/>
                <w:sz w:val="21"/>
                <w:szCs w:val="21"/>
              </w:rPr>
              <w:t>人均年工资（万元）</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AD25359">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 xml:space="preserve">      </w:t>
            </w:r>
            <w:r>
              <w:rPr>
                <w:rFonts w:hint="default" w:ascii="Times New Roman" w:hAnsi="Times New Roman" w:eastAsia="仿宋" w:cs="Times New Roman"/>
                <w:b/>
                <w:bCs/>
                <w:color w:val="000000"/>
                <w:sz w:val="21"/>
                <w:szCs w:val="21"/>
              </w:rPr>
              <w:t xml:space="preserve">/ </w:t>
            </w:r>
          </w:p>
        </w:tc>
      </w:tr>
      <w:tr w14:paraId="1818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FA23E0">
            <w:pPr>
              <w:widowControl/>
              <w:jc w:val="left"/>
              <w:rPr>
                <w:rFonts w:hint="default" w:ascii="Times New Roman" w:hAnsi="Times New Roman" w:eastAsia="仿宋_GB2312" w:cs="Times New Roman"/>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EDC5DB9">
            <w:pPr>
              <w:spacing w:line="30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主导产品</w:t>
            </w:r>
            <w:r>
              <w:rPr>
                <w:rFonts w:hint="default" w:ascii="Times New Roman" w:hAnsi="Times New Roman" w:eastAsia="仿宋" w:cs="Times New Roman"/>
                <w:color w:val="000000"/>
                <w:sz w:val="21"/>
                <w:szCs w:val="21"/>
                <w:lang w:eastAsia="zh-CN"/>
              </w:rPr>
              <w:t>名称</w:t>
            </w:r>
          </w:p>
          <w:p w14:paraId="2C0DE832">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及</w:t>
            </w:r>
            <w:r>
              <w:rPr>
                <w:rFonts w:hint="default" w:ascii="Times New Roman" w:hAnsi="Times New Roman" w:eastAsia="仿宋" w:cs="Times New Roman"/>
                <w:color w:val="000000"/>
                <w:sz w:val="21"/>
                <w:szCs w:val="21"/>
                <w:lang w:eastAsia="zh-CN"/>
              </w:rPr>
              <w:t>在</w:t>
            </w:r>
            <w:r>
              <w:rPr>
                <w:rFonts w:hint="default" w:ascii="Times New Roman" w:hAnsi="Times New Roman" w:eastAsia="仿宋" w:cs="Times New Roman"/>
                <w:color w:val="000000"/>
                <w:sz w:val="21"/>
                <w:szCs w:val="21"/>
              </w:rPr>
              <w:t>省内市场</w:t>
            </w:r>
          </w:p>
          <w:p w14:paraId="117EA549">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的占有率</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265DBC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lang w:eastAsia="zh-CN"/>
              </w:rPr>
            </w:pPr>
            <w:r>
              <w:rPr>
                <w:rFonts w:hint="default" w:ascii="Times New Roman" w:hAnsi="Times New Roman" w:eastAsia="仿宋" w:cs="Times New Roman"/>
                <w:color w:val="000000"/>
                <w:sz w:val="21"/>
                <w:szCs w:val="21"/>
                <w:lang w:eastAsia="zh-CN"/>
              </w:rPr>
              <w:t>主要生产和销售的产品（或对外提供的技术服务）</w:t>
            </w:r>
            <w:r>
              <w:rPr>
                <w:rFonts w:hint="default" w:ascii="Times New Roman" w:hAnsi="Times New Roman" w:cs="Times New Roman"/>
                <w:color w:val="000000"/>
                <w:lang w:eastAsia="zh-CN"/>
              </w:rPr>
              <w:t>：</w:t>
            </w:r>
          </w:p>
          <w:p w14:paraId="0C5C0D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rPr>
            </w:pPr>
          </w:p>
          <w:p w14:paraId="5DD22019">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cs="Times New Roman"/>
                <w:color w:val="000000"/>
              </w:rPr>
            </w:pPr>
          </w:p>
        </w:tc>
      </w:tr>
      <w:tr w14:paraId="263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491" w:type="dxa"/>
            <w:gridSpan w:val="2"/>
            <w:tcBorders>
              <w:top w:val="single" w:color="auto" w:sz="4" w:space="0"/>
              <w:left w:val="single" w:color="auto" w:sz="4" w:space="0"/>
              <w:bottom w:val="single" w:color="auto" w:sz="4" w:space="0"/>
              <w:right w:val="single" w:color="auto" w:sz="4" w:space="0"/>
            </w:tcBorders>
            <w:noWrap w:val="0"/>
            <w:vAlign w:val="center"/>
          </w:tcPr>
          <w:p w14:paraId="79B688AC">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企业当前拥有的省级及以上</w:t>
            </w:r>
          </w:p>
          <w:p w14:paraId="06A50B23">
            <w:pPr>
              <w:spacing w:line="32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研发平台、资质、荣誉</w:t>
            </w:r>
          </w:p>
        </w:tc>
        <w:tc>
          <w:tcPr>
            <w:tcW w:w="6549" w:type="dxa"/>
            <w:gridSpan w:val="5"/>
            <w:tcBorders>
              <w:top w:val="single" w:color="auto" w:sz="4" w:space="0"/>
              <w:left w:val="single" w:color="auto" w:sz="4" w:space="0"/>
              <w:bottom w:val="single" w:color="auto" w:sz="4" w:space="0"/>
              <w:right w:val="single" w:color="auto" w:sz="4" w:space="0"/>
            </w:tcBorders>
            <w:noWrap w:val="0"/>
            <w:vAlign w:val="center"/>
          </w:tcPr>
          <w:p w14:paraId="58B9F31F">
            <w:pPr>
              <w:spacing w:line="320" w:lineRule="exact"/>
              <w:jc w:val="left"/>
              <w:rPr>
                <w:rFonts w:hint="default" w:ascii="Times New Roman" w:hAnsi="Times New Roman" w:eastAsia="方正仿宋简体" w:cs="Times New Roman"/>
                <w:color w:val="000000"/>
                <w:sz w:val="21"/>
                <w:szCs w:val="21"/>
              </w:rPr>
            </w:pPr>
          </w:p>
          <w:p w14:paraId="0592776A">
            <w:pPr>
              <w:spacing w:line="320" w:lineRule="exact"/>
              <w:jc w:val="left"/>
              <w:rPr>
                <w:rFonts w:hint="default" w:ascii="Times New Roman" w:hAnsi="Times New Roman" w:eastAsia="方正仿宋简体" w:cs="Times New Roman"/>
                <w:color w:val="000000"/>
                <w:sz w:val="21"/>
                <w:szCs w:val="21"/>
              </w:rPr>
            </w:pPr>
          </w:p>
        </w:tc>
      </w:tr>
    </w:tbl>
    <w:p w14:paraId="70D00313">
      <w:pPr>
        <w:jc w:val="center"/>
        <w:rPr>
          <w:rFonts w:hint="default" w:ascii="Times New Roman" w:hAnsi="Times New Roman" w:eastAsia="方正小标宋简体" w:cs="Times New Roman"/>
          <w:color w:val="000000"/>
          <w:sz w:val="40"/>
          <w:szCs w:val="40"/>
        </w:rPr>
      </w:pPr>
      <w:r>
        <w:rPr>
          <w:rFonts w:hint="default" w:ascii="Times New Roman" w:hAnsi="Times New Roman" w:eastAsia="黑体" w:cs="Times New Roman"/>
          <w:color w:val="000000"/>
          <w:kern w:val="0"/>
          <w:szCs w:val="32"/>
        </w:rPr>
        <w:br w:type="page"/>
      </w:r>
      <w:r>
        <w:rPr>
          <w:rFonts w:hint="default" w:ascii="Times New Roman" w:hAnsi="Times New Roman" w:eastAsia="方正小标宋简体" w:cs="Times New Roman"/>
          <w:color w:val="000000"/>
          <w:sz w:val="40"/>
          <w:szCs w:val="40"/>
          <w:lang w:val="en-US" w:eastAsia="zh-Hans"/>
        </w:rPr>
        <w:t>三</w:t>
      </w:r>
      <w:r>
        <w:rPr>
          <w:rFonts w:hint="default" w:ascii="Times New Roman" w:hAnsi="Times New Roman" w:eastAsia="方正小标宋简体" w:cs="Times New Roman"/>
          <w:color w:val="000000"/>
          <w:sz w:val="40"/>
          <w:szCs w:val="40"/>
          <w:lang w:eastAsia="zh-Hans"/>
        </w:rPr>
        <w:t>、</w:t>
      </w:r>
      <w:r>
        <w:rPr>
          <w:rFonts w:hint="default" w:ascii="Times New Roman" w:hAnsi="Times New Roman" w:eastAsia="方正小标宋简体" w:cs="Times New Roman"/>
          <w:color w:val="000000"/>
          <w:sz w:val="40"/>
          <w:szCs w:val="40"/>
        </w:rPr>
        <w:t>企业技术中心评价数据表</w:t>
      </w:r>
    </w:p>
    <w:tbl>
      <w:tblPr>
        <w:tblStyle w:val="5"/>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1"/>
        <w:gridCol w:w="1333"/>
        <w:gridCol w:w="3180"/>
        <w:gridCol w:w="1372"/>
        <w:gridCol w:w="236"/>
        <w:gridCol w:w="959"/>
        <w:gridCol w:w="2517"/>
      </w:tblGrid>
      <w:tr w14:paraId="4553E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2114" w:type="dxa"/>
            <w:gridSpan w:val="2"/>
            <w:tcBorders>
              <w:top w:val="single" w:color="auto" w:sz="6" w:space="0"/>
              <w:left w:val="single" w:color="auto" w:sz="4" w:space="0"/>
              <w:bottom w:val="single" w:color="auto" w:sz="6" w:space="0"/>
              <w:right w:val="single" w:color="auto" w:sz="6" w:space="0"/>
            </w:tcBorders>
            <w:noWrap w:val="0"/>
            <w:vAlign w:val="center"/>
          </w:tcPr>
          <w:p w14:paraId="4B25E9FA">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企业名称</w:t>
            </w:r>
          </w:p>
          <w:p w14:paraId="6EC7EAB4">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r>
              <w:rPr>
                <w:rFonts w:hint="default" w:ascii="Times New Roman" w:hAnsi="Times New Roman" w:eastAsia="仿宋" w:cs="Times New Roman"/>
                <w:b/>
                <w:bCs/>
                <w:color w:val="000000"/>
                <w:sz w:val="21"/>
                <w:szCs w:val="21"/>
              </w:rPr>
              <w:t>加盖公章</w:t>
            </w:r>
            <w:r>
              <w:rPr>
                <w:rFonts w:hint="default" w:ascii="Times New Roman" w:hAnsi="Times New Roman" w:eastAsia="仿宋" w:cs="Times New Roman"/>
                <w:color w:val="000000"/>
                <w:sz w:val="21"/>
                <w:szCs w:val="21"/>
              </w:rPr>
              <w:t>）</w:t>
            </w:r>
          </w:p>
        </w:tc>
        <w:tc>
          <w:tcPr>
            <w:tcW w:w="4552" w:type="dxa"/>
            <w:gridSpan w:val="2"/>
            <w:tcBorders>
              <w:top w:val="single" w:color="auto" w:sz="6" w:space="0"/>
              <w:left w:val="single" w:color="auto" w:sz="6" w:space="0"/>
              <w:bottom w:val="single" w:color="auto" w:sz="6" w:space="0"/>
              <w:right w:val="single" w:color="auto" w:sz="4" w:space="0"/>
            </w:tcBorders>
            <w:noWrap w:val="0"/>
            <w:vAlign w:val="center"/>
          </w:tcPr>
          <w:p w14:paraId="2AA9EC29">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 xml:space="preserve">                               </w:t>
            </w:r>
          </w:p>
        </w:tc>
        <w:tc>
          <w:tcPr>
            <w:tcW w:w="3712" w:type="dxa"/>
            <w:gridSpan w:val="3"/>
            <w:tcBorders>
              <w:top w:val="single" w:color="auto" w:sz="6" w:space="0"/>
              <w:left w:val="single" w:color="auto" w:sz="6" w:space="0"/>
              <w:bottom w:val="single" w:color="auto" w:sz="6" w:space="0"/>
              <w:right w:val="single" w:color="auto" w:sz="4" w:space="0"/>
            </w:tcBorders>
            <w:noWrap w:val="0"/>
            <w:vAlign w:val="center"/>
          </w:tcPr>
          <w:p w14:paraId="4FE14F53">
            <w:pPr>
              <w:spacing w:line="30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市州</w:t>
            </w:r>
            <w:r>
              <w:rPr>
                <w:rFonts w:hint="default" w:ascii="Times New Roman" w:hAnsi="Times New Roman" w:eastAsia="仿宋" w:cs="Times New Roman"/>
                <w:color w:val="000000"/>
                <w:sz w:val="21"/>
                <w:szCs w:val="21"/>
                <w:lang w:eastAsia="zh-CN"/>
              </w:rPr>
              <w:t>工信局</w:t>
            </w:r>
          </w:p>
          <w:p w14:paraId="3B5BD005">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对表中信息审核</w:t>
            </w:r>
            <w:r>
              <w:rPr>
                <w:rFonts w:hint="default" w:ascii="Times New Roman" w:hAnsi="Times New Roman" w:eastAsia="仿宋" w:cs="Times New Roman"/>
                <w:b/>
                <w:bCs/>
                <w:color w:val="000000"/>
                <w:sz w:val="21"/>
                <w:szCs w:val="21"/>
              </w:rPr>
              <w:t>确认盖章</w:t>
            </w:r>
          </w:p>
        </w:tc>
      </w:tr>
      <w:tr w14:paraId="6DDCA5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2114" w:type="dxa"/>
            <w:gridSpan w:val="2"/>
            <w:tcBorders>
              <w:top w:val="single" w:color="auto" w:sz="6" w:space="0"/>
              <w:left w:val="single" w:color="auto" w:sz="4" w:space="0"/>
              <w:bottom w:val="single" w:color="auto" w:sz="6" w:space="0"/>
              <w:right w:val="single" w:color="auto" w:sz="6" w:space="0"/>
            </w:tcBorders>
            <w:noWrap w:val="0"/>
            <w:vAlign w:val="center"/>
          </w:tcPr>
          <w:p w14:paraId="0B3A6543">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企业技术中心</w:t>
            </w:r>
          </w:p>
        </w:tc>
        <w:tc>
          <w:tcPr>
            <w:tcW w:w="8264" w:type="dxa"/>
            <w:gridSpan w:val="5"/>
            <w:tcBorders>
              <w:top w:val="single" w:color="auto" w:sz="6" w:space="0"/>
              <w:left w:val="single" w:color="auto" w:sz="6" w:space="0"/>
              <w:bottom w:val="single" w:color="auto" w:sz="6" w:space="0"/>
              <w:right w:val="single" w:color="auto" w:sz="4" w:space="0"/>
            </w:tcBorders>
            <w:noWrap w:val="0"/>
            <w:vAlign w:val="center"/>
          </w:tcPr>
          <w:p w14:paraId="66FEA388">
            <w:pPr>
              <w:spacing w:line="300" w:lineRule="exact"/>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自主</w:t>
            </w:r>
            <w:r>
              <w:rPr>
                <w:rFonts w:hint="default" w:ascii="Times New Roman" w:hAnsi="Times New Roman" w:eastAsia="仿宋" w:cs="Times New Roman"/>
                <w:color w:val="000000"/>
                <w:sz w:val="21"/>
                <w:szCs w:val="21"/>
              </w:rPr>
              <w:t>成立</w:t>
            </w:r>
            <w:r>
              <w:rPr>
                <w:rFonts w:hint="default" w:ascii="Times New Roman" w:hAnsi="Times New Roman" w:eastAsia="仿宋" w:cs="Times New Roman"/>
                <w:color w:val="000000"/>
                <w:sz w:val="21"/>
                <w:szCs w:val="21"/>
                <w:lang w:eastAsia="zh-CN"/>
              </w:rPr>
              <w:t>的</w:t>
            </w:r>
            <w:r>
              <w:rPr>
                <w:rFonts w:hint="default" w:ascii="Times New Roman" w:hAnsi="Times New Roman" w:eastAsia="仿宋" w:cs="Times New Roman"/>
                <w:color w:val="000000"/>
                <w:sz w:val="21"/>
                <w:szCs w:val="21"/>
              </w:rPr>
              <w:t xml:space="preserve">时间：   </w:t>
            </w:r>
            <w:r>
              <w:rPr>
                <w:rFonts w:hint="default" w:ascii="Times New Roman" w:hAnsi="Times New Roman" w:eastAsia="仿宋" w:cs="Times New Roman"/>
                <w:color w:val="000000"/>
                <w:sz w:val="21"/>
                <w:szCs w:val="21"/>
                <w:lang w:eastAsia="zh-CN"/>
              </w:rPr>
              <w:t>年</w:t>
            </w:r>
            <w:r>
              <w:rPr>
                <w:rFonts w:hint="default" w:ascii="Times New Roman" w:hAnsi="Times New Roman" w:eastAsia="仿宋" w:cs="Times New Roman"/>
                <w:color w:val="000000"/>
                <w:sz w:val="21"/>
                <w:szCs w:val="21"/>
                <w:lang w:val="en-US" w:eastAsia="zh-CN"/>
              </w:rPr>
              <w:t xml:space="preserve"> </w:t>
            </w:r>
            <w:r>
              <w:rPr>
                <w:rFonts w:hint="default" w:ascii="Times New Roman" w:hAnsi="Times New Roman" w:eastAsia="仿宋" w:cs="Times New Roman"/>
                <w:color w:val="000000"/>
                <w:sz w:val="21"/>
                <w:szCs w:val="21"/>
                <w:lang w:eastAsia="zh-CN"/>
              </w:rPr>
              <w:t>月</w:t>
            </w:r>
            <w:r>
              <w:rPr>
                <w:rFonts w:hint="default" w:ascii="Times New Roman" w:hAnsi="Times New Roman" w:eastAsia="仿宋" w:cs="Times New Roman"/>
                <w:color w:val="000000"/>
                <w:sz w:val="21"/>
                <w:szCs w:val="21"/>
                <w:lang w:val="en-US" w:eastAsia="zh-CN"/>
              </w:rPr>
              <w:t xml:space="preserve"> </w:t>
            </w:r>
            <w:r>
              <w:rPr>
                <w:rFonts w:hint="default" w:ascii="Times New Roman" w:hAnsi="Times New Roman" w:eastAsia="仿宋" w:cs="Times New Roman"/>
                <w:color w:val="000000"/>
                <w:sz w:val="21"/>
                <w:szCs w:val="21"/>
                <w:lang w:eastAsia="zh-CN"/>
              </w:rPr>
              <w:t>日</w:t>
            </w:r>
            <w:r>
              <w:rPr>
                <w:rFonts w:hint="default" w:ascii="Times New Roman" w:hAnsi="Times New Roman" w:eastAsia="仿宋" w:cs="Times New Roman"/>
                <w:color w:val="000000"/>
                <w:sz w:val="21"/>
                <w:szCs w:val="21"/>
              </w:rPr>
              <w:t xml:space="preserve"> </w:t>
            </w:r>
            <w:r>
              <w:rPr>
                <w:rFonts w:hint="default"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 xml:space="preserve"> 文号：</w:t>
            </w:r>
            <w:r>
              <w:rPr>
                <w:rFonts w:hint="default" w:ascii="Times New Roman" w:hAnsi="Times New Roman" w:eastAsia="仿宋" w:cs="Times New Roman"/>
                <w:color w:val="000000"/>
                <w:sz w:val="21"/>
                <w:szCs w:val="21"/>
                <w:lang w:val="en-US" w:eastAsia="zh-CN"/>
              </w:rPr>
              <w:t xml:space="preserve">           </w:t>
            </w:r>
          </w:p>
        </w:tc>
      </w:tr>
      <w:tr w14:paraId="1DDE7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14" w:type="dxa"/>
            <w:gridSpan w:val="2"/>
            <w:tcBorders>
              <w:top w:val="single" w:color="auto" w:sz="6" w:space="0"/>
              <w:left w:val="single" w:color="auto" w:sz="4" w:space="0"/>
              <w:bottom w:val="single" w:color="auto" w:sz="6" w:space="0"/>
              <w:right w:val="single" w:color="auto" w:sz="6" w:space="0"/>
            </w:tcBorders>
            <w:noWrap w:val="0"/>
            <w:vAlign w:val="center"/>
          </w:tcPr>
          <w:p w14:paraId="1338EB7D">
            <w:pPr>
              <w:spacing w:line="30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企业</w:t>
            </w:r>
            <w:r>
              <w:rPr>
                <w:rFonts w:hint="default" w:ascii="Times New Roman" w:hAnsi="Times New Roman" w:eastAsia="仿宋" w:cs="Times New Roman"/>
                <w:color w:val="000000"/>
                <w:sz w:val="21"/>
                <w:szCs w:val="21"/>
                <w:lang w:eastAsia="zh-CN"/>
              </w:rPr>
              <w:t>技术带头人</w:t>
            </w:r>
          </w:p>
          <w:p w14:paraId="45230430">
            <w:pPr>
              <w:spacing w:line="30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w:t>
            </w:r>
            <w:r>
              <w:rPr>
                <w:rFonts w:hint="default" w:ascii="Times New Roman" w:hAnsi="Times New Roman" w:eastAsia="仿宋" w:cs="Times New Roman"/>
                <w:b/>
                <w:bCs/>
                <w:color w:val="000000"/>
                <w:sz w:val="21"/>
                <w:szCs w:val="21"/>
                <w:lang w:eastAsia="zh-CN"/>
              </w:rPr>
              <w:t>总工程师</w:t>
            </w:r>
            <w:r>
              <w:rPr>
                <w:rFonts w:hint="default" w:ascii="Times New Roman" w:hAnsi="Times New Roman" w:eastAsia="仿宋" w:cs="Times New Roman"/>
                <w:color w:val="000000"/>
                <w:sz w:val="21"/>
                <w:szCs w:val="21"/>
                <w:lang w:eastAsia="zh-CN"/>
              </w:rPr>
              <w:t>）</w:t>
            </w:r>
          </w:p>
        </w:tc>
        <w:tc>
          <w:tcPr>
            <w:tcW w:w="3180" w:type="dxa"/>
            <w:tcBorders>
              <w:top w:val="single" w:color="auto" w:sz="6" w:space="0"/>
              <w:left w:val="single" w:color="auto" w:sz="6" w:space="0"/>
              <w:bottom w:val="single" w:color="auto" w:sz="6" w:space="0"/>
              <w:right w:val="single" w:color="auto" w:sz="4" w:space="0"/>
            </w:tcBorders>
            <w:noWrap w:val="0"/>
            <w:vAlign w:val="center"/>
          </w:tcPr>
          <w:p w14:paraId="1A0858E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姓名：</w:t>
            </w:r>
          </w:p>
          <w:p w14:paraId="2F2B7729">
            <w:pPr>
              <w:pStyle w:val="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textAlignment w:val="auto"/>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专业技术职称：</w:t>
            </w:r>
          </w:p>
          <w:p w14:paraId="39E7F45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身份证号：</w:t>
            </w:r>
          </w:p>
          <w:p w14:paraId="271309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手机号：</w:t>
            </w:r>
          </w:p>
        </w:tc>
        <w:tc>
          <w:tcPr>
            <w:tcW w:w="1372" w:type="dxa"/>
            <w:tcBorders>
              <w:top w:val="single" w:color="auto" w:sz="6" w:space="0"/>
              <w:left w:val="single" w:color="auto" w:sz="6" w:space="0"/>
              <w:bottom w:val="single" w:color="auto" w:sz="6" w:space="0"/>
              <w:right w:val="single" w:color="auto" w:sz="4" w:space="0"/>
            </w:tcBorders>
            <w:noWrap w:val="0"/>
            <w:vAlign w:val="center"/>
          </w:tcPr>
          <w:p w14:paraId="3A6EEFD8">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技术中心</w:t>
            </w:r>
          </w:p>
          <w:p w14:paraId="4BAAA7FE">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现任</w:t>
            </w:r>
            <w:r>
              <w:rPr>
                <w:rFonts w:hint="default" w:ascii="Times New Roman" w:hAnsi="Times New Roman" w:eastAsia="仿宋" w:cs="Times New Roman"/>
                <w:b/>
                <w:bCs/>
                <w:color w:val="000000"/>
                <w:sz w:val="21"/>
                <w:szCs w:val="21"/>
              </w:rPr>
              <w:t>主任</w:t>
            </w:r>
          </w:p>
        </w:tc>
        <w:tc>
          <w:tcPr>
            <w:tcW w:w="3712" w:type="dxa"/>
            <w:gridSpan w:val="3"/>
            <w:tcBorders>
              <w:top w:val="single" w:color="auto" w:sz="6" w:space="0"/>
              <w:left w:val="single" w:color="auto" w:sz="6" w:space="0"/>
              <w:bottom w:val="single" w:color="auto" w:sz="6" w:space="0"/>
              <w:right w:val="single" w:color="auto" w:sz="4" w:space="0"/>
            </w:tcBorders>
            <w:noWrap w:val="0"/>
            <w:vAlign w:val="center"/>
          </w:tcPr>
          <w:p w14:paraId="2AA3FF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姓名：</w:t>
            </w:r>
          </w:p>
          <w:p w14:paraId="122EAB1B">
            <w:pPr>
              <w:pStyle w:val="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textAlignment w:val="auto"/>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专业技术职称：</w:t>
            </w:r>
          </w:p>
          <w:p w14:paraId="0375073D">
            <w:pP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身份证号：</w:t>
            </w:r>
          </w:p>
          <w:p w14:paraId="48DEE0D3">
            <w:pPr>
              <w:spacing w:line="300" w:lineRule="exact"/>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手机号：</w:t>
            </w:r>
          </w:p>
        </w:tc>
      </w:tr>
      <w:tr w14:paraId="6B831F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14" w:type="dxa"/>
            <w:gridSpan w:val="2"/>
            <w:tcBorders>
              <w:top w:val="single" w:color="auto" w:sz="6" w:space="0"/>
              <w:left w:val="single" w:color="auto" w:sz="4" w:space="0"/>
              <w:bottom w:val="single" w:color="auto" w:sz="6" w:space="0"/>
              <w:right w:val="single" w:color="auto" w:sz="6" w:space="0"/>
            </w:tcBorders>
            <w:noWrap w:val="0"/>
            <w:vAlign w:val="center"/>
          </w:tcPr>
          <w:p w14:paraId="6105E0D2">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企业技术中心</w:t>
            </w:r>
          </w:p>
          <w:p w14:paraId="3BA9A1FD">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日常工作联系人</w:t>
            </w:r>
          </w:p>
        </w:tc>
        <w:tc>
          <w:tcPr>
            <w:tcW w:w="4552" w:type="dxa"/>
            <w:gridSpan w:val="2"/>
            <w:tcBorders>
              <w:top w:val="single" w:color="auto" w:sz="6" w:space="0"/>
              <w:left w:val="single" w:color="auto" w:sz="6" w:space="0"/>
              <w:bottom w:val="single" w:color="auto" w:sz="6" w:space="0"/>
              <w:right w:val="single" w:color="auto" w:sz="6" w:space="0"/>
            </w:tcBorders>
            <w:noWrap w:val="0"/>
            <w:vAlign w:val="center"/>
          </w:tcPr>
          <w:p w14:paraId="3BCD2315">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姓名：</w:t>
            </w:r>
          </w:p>
          <w:p w14:paraId="7A787735">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职务/职称：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3ADBC43F">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手机号</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75A083B5">
            <w:pPr>
              <w:spacing w:line="300" w:lineRule="exact"/>
              <w:jc w:val="center"/>
              <w:rPr>
                <w:rFonts w:hint="default" w:ascii="Times New Roman" w:hAnsi="Times New Roman" w:eastAsia="仿宋" w:cs="Times New Roman"/>
                <w:color w:val="000000"/>
                <w:sz w:val="21"/>
                <w:szCs w:val="21"/>
              </w:rPr>
            </w:pPr>
          </w:p>
        </w:tc>
      </w:tr>
      <w:tr w14:paraId="1C4757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81" w:type="dxa"/>
            <w:tcBorders>
              <w:top w:val="single" w:color="auto" w:sz="6" w:space="0"/>
              <w:left w:val="single" w:color="auto" w:sz="4" w:space="0"/>
              <w:bottom w:val="single" w:color="auto" w:sz="6" w:space="0"/>
              <w:right w:val="single" w:color="auto" w:sz="6" w:space="0"/>
            </w:tcBorders>
            <w:noWrap w:val="0"/>
            <w:vAlign w:val="center"/>
          </w:tcPr>
          <w:p w14:paraId="35891478">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219BFB0F">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指标名称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57D7ED23">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单位</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1EE2D5F2">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数据值</w:t>
            </w:r>
          </w:p>
        </w:tc>
      </w:tr>
      <w:tr w14:paraId="678D71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781" w:type="dxa"/>
            <w:tcBorders>
              <w:top w:val="single" w:color="auto" w:sz="6" w:space="0"/>
              <w:left w:val="single" w:color="auto" w:sz="4" w:space="0"/>
              <w:bottom w:val="single" w:color="auto" w:sz="6" w:space="0"/>
              <w:right w:val="single" w:color="auto" w:sz="6" w:space="0"/>
            </w:tcBorders>
            <w:noWrap w:val="0"/>
            <w:vAlign w:val="center"/>
          </w:tcPr>
          <w:p w14:paraId="57DF8E7A">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6AA5FC0F">
            <w:pPr>
              <w:spacing w:line="4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val="en-US" w:eastAsia="zh-CN"/>
              </w:rPr>
              <w:t>202</w:t>
            </w:r>
            <w:r>
              <w:rPr>
                <w:rFonts w:hint="eastAsia" w:eastAsia="仿宋" w:cs="Times New Roman"/>
                <w:color w:val="000000"/>
                <w:sz w:val="21"/>
                <w:szCs w:val="21"/>
                <w:lang w:val="en-US" w:eastAsia="zh-CN"/>
              </w:rPr>
              <w:t>4</w:t>
            </w:r>
            <w:r>
              <w:rPr>
                <w:rFonts w:hint="default" w:ascii="Times New Roman" w:hAnsi="Times New Roman" w:eastAsia="仿宋" w:cs="Times New Roman"/>
                <w:color w:val="000000"/>
                <w:sz w:val="21"/>
                <w:szCs w:val="21"/>
              </w:rPr>
              <w:t>年度，企业研发费</w:t>
            </w:r>
            <w:r>
              <w:rPr>
                <w:rFonts w:hint="default" w:ascii="Times New Roman" w:hAnsi="Times New Roman" w:eastAsia="仿宋" w:cs="Times New Roman"/>
                <w:color w:val="000000"/>
                <w:sz w:val="21"/>
                <w:szCs w:val="21"/>
                <w:lang w:eastAsia="zh-CN"/>
              </w:rPr>
              <w:t>用</w:t>
            </w:r>
            <w:r>
              <w:rPr>
                <w:rFonts w:hint="default" w:ascii="Times New Roman" w:hAnsi="Times New Roman" w:eastAsia="仿宋" w:cs="Times New Roman"/>
                <w:color w:val="000000"/>
                <w:sz w:val="21"/>
                <w:szCs w:val="21"/>
              </w:rPr>
              <w:t>支出额</w:t>
            </w:r>
            <w:r>
              <w:rPr>
                <w:rFonts w:hint="default" w:ascii="Times New Roman" w:hAnsi="Times New Roman" w:eastAsia="仿宋" w:cs="Times New Roman"/>
                <w:color w:val="000000"/>
                <w:sz w:val="21"/>
                <w:szCs w:val="21"/>
                <w:lang w:eastAsia="zh-CN"/>
              </w:rPr>
              <w:t>（以《利润表》中的数据为准）</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791B2446">
            <w:pPr>
              <w:spacing w:line="4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万元</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38002020">
            <w:pPr>
              <w:spacing w:line="400" w:lineRule="exact"/>
              <w:jc w:val="center"/>
              <w:rPr>
                <w:rFonts w:hint="default" w:ascii="Times New Roman" w:hAnsi="Times New Roman" w:eastAsia="仿宋" w:cs="Times New Roman"/>
                <w:color w:val="000000"/>
                <w:sz w:val="21"/>
                <w:szCs w:val="21"/>
              </w:rPr>
            </w:pPr>
          </w:p>
        </w:tc>
      </w:tr>
      <w:tr w14:paraId="552DBE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81" w:type="dxa"/>
            <w:vMerge w:val="restart"/>
            <w:tcBorders>
              <w:top w:val="single" w:color="auto" w:sz="6" w:space="0"/>
              <w:left w:val="single" w:color="auto" w:sz="4" w:space="0"/>
              <w:bottom w:val="single" w:color="auto" w:sz="6" w:space="0"/>
              <w:right w:val="single" w:color="auto" w:sz="6" w:space="0"/>
            </w:tcBorders>
            <w:noWrap w:val="0"/>
            <w:vAlign w:val="center"/>
          </w:tcPr>
          <w:p w14:paraId="771EE448">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718E43D2">
            <w:pPr>
              <w:spacing w:line="4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202</w:t>
            </w:r>
            <w:r>
              <w:rPr>
                <w:rFonts w:hint="eastAsia" w:eastAsia="仿宋" w:cs="Times New Roman"/>
                <w:color w:val="000000"/>
                <w:sz w:val="21"/>
                <w:szCs w:val="21"/>
                <w:lang w:val="en-US" w:eastAsia="zh-CN"/>
              </w:rPr>
              <w:t>4</w:t>
            </w:r>
            <w:r>
              <w:rPr>
                <w:rFonts w:hint="default" w:ascii="Times New Roman" w:hAnsi="Times New Roman" w:eastAsia="仿宋" w:cs="Times New Roman"/>
                <w:color w:val="000000"/>
                <w:sz w:val="21"/>
                <w:szCs w:val="21"/>
              </w:rPr>
              <w:t>年末，</w:t>
            </w:r>
            <w:r>
              <w:rPr>
                <w:rFonts w:hint="default" w:ascii="Times New Roman" w:hAnsi="Times New Roman" w:eastAsia="仿宋" w:cs="Times New Roman"/>
                <w:b/>
                <w:bCs/>
                <w:color w:val="000000"/>
                <w:sz w:val="21"/>
                <w:szCs w:val="21"/>
              </w:rPr>
              <w:t>企业</w:t>
            </w:r>
            <w:r>
              <w:rPr>
                <w:rFonts w:hint="default" w:ascii="Times New Roman" w:hAnsi="Times New Roman" w:eastAsia="仿宋" w:cs="Times New Roman"/>
                <w:b/>
                <w:bCs/>
                <w:color w:val="000000"/>
                <w:sz w:val="21"/>
                <w:szCs w:val="21"/>
                <w:lang w:eastAsia="zh-CN"/>
              </w:rPr>
              <w:t>研发团队</w:t>
            </w:r>
            <w:r>
              <w:rPr>
                <w:rFonts w:hint="default" w:ascii="Times New Roman" w:hAnsi="Times New Roman" w:eastAsia="仿宋" w:cs="Times New Roman"/>
                <w:color w:val="000000"/>
                <w:sz w:val="21"/>
                <w:szCs w:val="21"/>
              </w:rPr>
              <w:t>拥有的</w:t>
            </w:r>
            <w:r>
              <w:rPr>
                <w:rFonts w:hint="default" w:ascii="Times New Roman" w:hAnsi="Times New Roman" w:eastAsia="仿宋" w:cs="Times New Roman"/>
                <w:b/>
                <w:bCs/>
                <w:color w:val="000000"/>
                <w:sz w:val="21"/>
                <w:szCs w:val="21"/>
                <w:lang w:eastAsia="zh-CN"/>
              </w:rPr>
              <w:t>全职</w:t>
            </w:r>
            <w:r>
              <w:rPr>
                <w:rFonts w:hint="default" w:ascii="Times New Roman" w:hAnsi="Times New Roman" w:eastAsia="仿宋" w:cs="Times New Roman"/>
                <w:color w:val="000000"/>
                <w:sz w:val="21"/>
                <w:szCs w:val="21"/>
              </w:rPr>
              <w:t>研发人员总数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72D86DC7">
            <w:pPr>
              <w:spacing w:line="4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人</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77E374CE">
            <w:pPr>
              <w:spacing w:line="400" w:lineRule="exact"/>
              <w:jc w:val="center"/>
              <w:rPr>
                <w:rFonts w:hint="default" w:ascii="Times New Roman" w:hAnsi="Times New Roman" w:eastAsia="仿宋" w:cs="Times New Roman"/>
                <w:color w:val="000000"/>
                <w:sz w:val="21"/>
                <w:szCs w:val="21"/>
              </w:rPr>
            </w:pPr>
          </w:p>
        </w:tc>
      </w:tr>
      <w:tr w14:paraId="762D2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6EE686F8">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4EC6A5AC">
            <w:pPr>
              <w:spacing w:line="400" w:lineRule="exact"/>
              <w:ind w:firstLine="1054" w:firstLineChars="500"/>
              <w:rPr>
                <w:rFonts w:hint="default" w:ascii="Times New Roman" w:hAnsi="Times New Roman" w:eastAsia="仿宋" w:cs="Times New Roman"/>
                <w:color w:val="000000"/>
                <w:sz w:val="21"/>
                <w:szCs w:val="21"/>
              </w:rPr>
            </w:pPr>
            <w:r>
              <w:rPr>
                <w:rFonts w:hint="default" w:ascii="Times New Roman" w:hAnsi="Times New Roman" w:eastAsia="仿宋" w:cs="Times New Roman"/>
                <w:b/>
                <w:bCs/>
                <w:color w:val="000000"/>
                <w:sz w:val="21"/>
                <w:szCs w:val="21"/>
                <w:lang w:eastAsia="zh-CN"/>
              </w:rPr>
              <w:t>全职研发人员</w:t>
            </w:r>
            <w:r>
              <w:rPr>
                <w:rFonts w:hint="default" w:ascii="Times New Roman" w:hAnsi="Times New Roman" w:eastAsia="仿宋" w:cs="Times New Roman"/>
                <w:color w:val="000000"/>
                <w:sz w:val="21"/>
                <w:szCs w:val="21"/>
              </w:rPr>
              <w:t>中</w:t>
            </w:r>
            <w:r>
              <w:rPr>
                <w:rFonts w:hint="default" w:ascii="Times New Roman" w:hAnsi="Times New Roman" w:eastAsia="仿宋" w:cs="Times New Roman"/>
                <w:color w:val="000000"/>
                <w:sz w:val="21"/>
                <w:szCs w:val="21"/>
                <w:lang w:eastAsia="zh-CN"/>
              </w:rPr>
              <w:t>的</w:t>
            </w:r>
            <w:r>
              <w:rPr>
                <w:rFonts w:hint="default" w:ascii="Times New Roman" w:hAnsi="Times New Roman" w:eastAsia="仿宋" w:cs="Times New Roman"/>
                <w:color w:val="000000"/>
                <w:sz w:val="21"/>
                <w:szCs w:val="21"/>
              </w:rPr>
              <w:t>高级</w:t>
            </w:r>
            <w:r>
              <w:rPr>
                <w:rFonts w:hint="default" w:ascii="Times New Roman" w:hAnsi="Times New Roman" w:eastAsia="仿宋" w:cs="Times New Roman"/>
                <w:color w:val="000000"/>
                <w:sz w:val="21"/>
                <w:szCs w:val="21"/>
                <w:lang w:eastAsia="zh-CN"/>
              </w:rPr>
              <w:t>技术</w:t>
            </w:r>
            <w:r>
              <w:rPr>
                <w:rFonts w:hint="default" w:ascii="Times New Roman" w:hAnsi="Times New Roman" w:eastAsia="仿宋" w:cs="Times New Roman"/>
                <w:color w:val="000000"/>
                <w:sz w:val="21"/>
                <w:szCs w:val="21"/>
              </w:rPr>
              <w:t>职称专家</w:t>
            </w:r>
            <w:r>
              <w:rPr>
                <w:rFonts w:hint="default" w:ascii="Times New Roman" w:hAnsi="Times New Roman" w:eastAsia="仿宋" w:cs="Times New Roman"/>
                <w:color w:val="000000"/>
                <w:sz w:val="21"/>
                <w:szCs w:val="21"/>
                <w:lang w:eastAsia="zh-CN"/>
              </w:rPr>
              <w:t>或</w:t>
            </w:r>
            <w:r>
              <w:rPr>
                <w:rFonts w:hint="default" w:ascii="Times New Roman" w:hAnsi="Times New Roman" w:eastAsia="仿宋" w:cs="Times New Roman"/>
                <w:color w:val="000000"/>
                <w:sz w:val="21"/>
                <w:szCs w:val="21"/>
              </w:rPr>
              <w:t>博士总数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2C830CFC">
            <w:pPr>
              <w:spacing w:line="4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人</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0CC2879C">
            <w:pPr>
              <w:spacing w:line="400" w:lineRule="exact"/>
              <w:jc w:val="center"/>
              <w:rPr>
                <w:rFonts w:hint="default" w:ascii="Times New Roman" w:hAnsi="Times New Roman" w:eastAsia="仿宋" w:cs="Times New Roman"/>
                <w:color w:val="000000"/>
                <w:sz w:val="21"/>
                <w:szCs w:val="21"/>
              </w:rPr>
            </w:pPr>
          </w:p>
        </w:tc>
      </w:tr>
      <w:tr w14:paraId="536BB4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63FF0BCA">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47443348">
            <w:pPr>
              <w:spacing w:line="4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val="en-US" w:eastAsia="zh-CN"/>
              </w:rPr>
              <w:t>202</w:t>
            </w:r>
            <w:r>
              <w:rPr>
                <w:rFonts w:hint="eastAsia" w:eastAsia="仿宋" w:cs="Times New Roman"/>
                <w:color w:val="000000"/>
                <w:sz w:val="21"/>
                <w:szCs w:val="21"/>
                <w:lang w:val="en-US" w:eastAsia="zh-CN"/>
              </w:rPr>
              <w:t>4</w:t>
            </w:r>
            <w:r>
              <w:rPr>
                <w:rFonts w:hint="default" w:ascii="Times New Roman" w:hAnsi="Times New Roman" w:eastAsia="仿宋" w:cs="Times New Roman"/>
                <w:color w:val="000000"/>
                <w:sz w:val="21"/>
                <w:szCs w:val="21"/>
              </w:rPr>
              <w:t>年度，</w:t>
            </w:r>
            <w:r>
              <w:rPr>
                <w:rFonts w:hint="default" w:ascii="Times New Roman" w:hAnsi="Times New Roman" w:eastAsia="仿宋" w:cs="Times New Roman"/>
                <w:b/>
                <w:bCs/>
                <w:color w:val="000000"/>
                <w:sz w:val="21"/>
                <w:szCs w:val="21"/>
              </w:rPr>
              <w:t>外部专家</w:t>
            </w:r>
            <w:r>
              <w:rPr>
                <w:rFonts w:hint="default" w:ascii="Times New Roman" w:hAnsi="Times New Roman" w:eastAsia="仿宋" w:cs="Times New Roman"/>
                <w:color w:val="000000"/>
                <w:sz w:val="21"/>
                <w:szCs w:val="21"/>
              </w:rPr>
              <w:t>来</w:t>
            </w:r>
            <w:r>
              <w:rPr>
                <w:rFonts w:hint="default" w:ascii="Times New Roman" w:hAnsi="Times New Roman" w:eastAsia="仿宋" w:cs="Times New Roman"/>
                <w:color w:val="000000"/>
                <w:sz w:val="21"/>
                <w:szCs w:val="21"/>
                <w:lang w:eastAsia="zh-CN"/>
              </w:rPr>
              <w:t>企业</w:t>
            </w:r>
            <w:r>
              <w:rPr>
                <w:rFonts w:hint="default" w:ascii="Times New Roman" w:hAnsi="Times New Roman" w:eastAsia="仿宋" w:cs="Times New Roman"/>
                <w:color w:val="000000"/>
                <w:sz w:val="21"/>
                <w:szCs w:val="21"/>
              </w:rPr>
              <w:t>技术中心从事研发的</w:t>
            </w:r>
            <w:r>
              <w:rPr>
                <w:rFonts w:hint="default" w:ascii="Times New Roman" w:hAnsi="Times New Roman" w:eastAsia="仿宋" w:cs="Times New Roman"/>
                <w:color w:val="000000"/>
                <w:sz w:val="21"/>
                <w:szCs w:val="21"/>
                <w:lang w:eastAsia="zh-CN"/>
              </w:rPr>
              <w:t>工作量</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6DE11403">
            <w:pPr>
              <w:spacing w:line="4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人·月</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61A23353">
            <w:pPr>
              <w:spacing w:line="400" w:lineRule="exact"/>
              <w:jc w:val="center"/>
              <w:rPr>
                <w:rFonts w:hint="default" w:ascii="Times New Roman" w:hAnsi="Times New Roman" w:eastAsia="仿宋" w:cs="Times New Roman"/>
                <w:color w:val="000000"/>
                <w:sz w:val="21"/>
                <w:szCs w:val="21"/>
              </w:rPr>
            </w:pPr>
          </w:p>
        </w:tc>
      </w:tr>
      <w:tr w14:paraId="07C402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81" w:type="dxa"/>
            <w:vMerge w:val="restart"/>
            <w:tcBorders>
              <w:top w:val="single" w:color="auto" w:sz="6" w:space="0"/>
              <w:left w:val="single" w:color="auto" w:sz="4" w:space="0"/>
              <w:bottom w:val="single" w:color="auto" w:sz="6" w:space="0"/>
              <w:right w:val="single" w:color="auto" w:sz="6" w:space="0"/>
            </w:tcBorders>
            <w:noWrap w:val="0"/>
            <w:vAlign w:val="center"/>
          </w:tcPr>
          <w:p w14:paraId="400BD0EF">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411C1D12">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历年来，</w:t>
            </w:r>
            <w:r>
              <w:rPr>
                <w:rFonts w:hint="default" w:ascii="Times New Roman" w:hAnsi="Times New Roman" w:eastAsia="仿宋" w:cs="Times New Roman"/>
                <w:color w:val="000000"/>
                <w:sz w:val="21"/>
                <w:szCs w:val="21"/>
              </w:rPr>
              <w:t>企业</w:t>
            </w:r>
            <w:r>
              <w:rPr>
                <w:rFonts w:hint="default" w:ascii="Times New Roman" w:hAnsi="Times New Roman" w:eastAsia="仿宋" w:cs="Times New Roman"/>
                <w:b/>
                <w:bCs/>
                <w:color w:val="000000"/>
                <w:sz w:val="21"/>
                <w:szCs w:val="21"/>
              </w:rPr>
              <w:t>自购且当前在用</w:t>
            </w:r>
            <w:r>
              <w:rPr>
                <w:rFonts w:hint="default" w:ascii="Times New Roman" w:hAnsi="Times New Roman" w:eastAsia="仿宋" w:cs="Times New Roman"/>
                <w:color w:val="000000"/>
                <w:sz w:val="21"/>
                <w:szCs w:val="21"/>
              </w:rPr>
              <w:t>的</w:t>
            </w:r>
            <w:r>
              <w:rPr>
                <w:rFonts w:hint="default" w:ascii="Times New Roman" w:hAnsi="Times New Roman" w:eastAsia="仿宋" w:cs="Times New Roman"/>
                <w:b/>
                <w:bCs/>
                <w:color w:val="000000"/>
                <w:sz w:val="21"/>
                <w:szCs w:val="21"/>
              </w:rPr>
              <w:t>技术开发仪器</w:t>
            </w:r>
            <w:r>
              <w:rPr>
                <w:rFonts w:hint="default" w:ascii="Times New Roman" w:hAnsi="Times New Roman" w:eastAsia="仿宋" w:cs="Times New Roman"/>
                <w:color w:val="000000"/>
                <w:sz w:val="21"/>
                <w:szCs w:val="21"/>
              </w:rPr>
              <w:t>设备的原值总额</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25C237AF">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万元</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4DE009CF">
            <w:pPr>
              <w:spacing w:line="300" w:lineRule="exact"/>
              <w:jc w:val="center"/>
              <w:rPr>
                <w:rFonts w:hint="default" w:ascii="Times New Roman" w:hAnsi="Times New Roman" w:eastAsia="仿宋" w:cs="Times New Roman"/>
                <w:color w:val="000000"/>
                <w:sz w:val="21"/>
                <w:szCs w:val="21"/>
              </w:rPr>
            </w:pPr>
          </w:p>
        </w:tc>
      </w:tr>
      <w:tr w14:paraId="04F410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4F81D03D">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3B6D011E">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企业当前拥有的已通过国家（国际组织）和省级有关部门认证的实验室和检测机构总数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4068C084">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个</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70ED2A5C">
            <w:pPr>
              <w:spacing w:line="300" w:lineRule="exact"/>
              <w:jc w:val="center"/>
              <w:rPr>
                <w:rFonts w:hint="default" w:ascii="Times New Roman" w:hAnsi="Times New Roman" w:eastAsia="仿宋" w:cs="Times New Roman"/>
                <w:color w:val="000000"/>
                <w:sz w:val="21"/>
                <w:szCs w:val="21"/>
              </w:rPr>
            </w:pPr>
          </w:p>
        </w:tc>
      </w:tr>
      <w:tr w14:paraId="5416D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093617E3">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0CBBE7A8">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企业当前拥有的省级及以上研发平台总数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40BA819A">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个</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0211706E">
            <w:pPr>
              <w:spacing w:line="300" w:lineRule="exact"/>
              <w:jc w:val="center"/>
              <w:rPr>
                <w:rFonts w:hint="default" w:ascii="Times New Roman" w:hAnsi="Times New Roman" w:eastAsia="仿宋" w:cs="Times New Roman"/>
                <w:color w:val="000000"/>
                <w:sz w:val="21"/>
                <w:szCs w:val="21"/>
              </w:rPr>
            </w:pPr>
          </w:p>
        </w:tc>
      </w:tr>
      <w:tr w14:paraId="4700E0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restart"/>
            <w:tcBorders>
              <w:top w:val="single" w:color="auto" w:sz="6" w:space="0"/>
              <w:left w:val="single" w:color="auto" w:sz="4" w:space="0"/>
              <w:bottom w:val="single" w:color="auto" w:sz="6" w:space="0"/>
              <w:right w:val="single" w:color="auto" w:sz="6" w:space="0"/>
            </w:tcBorders>
            <w:noWrap w:val="0"/>
            <w:vAlign w:val="center"/>
          </w:tcPr>
          <w:p w14:paraId="216CE4FB">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7A78B117">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近三年，企业自主立项实施的新技术新产品新工艺等研发类项目总数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52F5DADB">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2FF1C0F6">
            <w:pPr>
              <w:spacing w:line="300" w:lineRule="exact"/>
              <w:jc w:val="center"/>
              <w:rPr>
                <w:rFonts w:hint="default" w:ascii="Times New Roman" w:hAnsi="Times New Roman" w:eastAsia="仿宋" w:cs="Times New Roman"/>
                <w:color w:val="000000"/>
                <w:sz w:val="21"/>
                <w:szCs w:val="21"/>
              </w:rPr>
            </w:pPr>
          </w:p>
        </w:tc>
      </w:tr>
      <w:tr w14:paraId="4D0A96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57014021">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0F8A74B4">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近三年，企业产学研合作实施的研发类项目总数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2A80939A">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1CA10ADB">
            <w:pPr>
              <w:spacing w:line="300" w:lineRule="exact"/>
              <w:jc w:val="center"/>
              <w:rPr>
                <w:rFonts w:hint="default" w:ascii="Times New Roman" w:hAnsi="Times New Roman" w:eastAsia="仿宋" w:cs="Times New Roman"/>
                <w:color w:val="000000"/>
                <w:sz w:val="21"/>
                <w:szCs w:val="21"/>
              </w:rPr>
            </w:pPr>
          </w:p>
        </w:tc>
      </w:tr>
      <w:tr w14:paraId="71A933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2DD8A73C">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681E2603">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近三年，企业独立和主导承担（已完成和正在实施）的省级及以上政府部门立项的研发类和创新成果产业化类项目总数</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513899CC">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3787C4A5">
            <w:pPr>
              <w:spacing w:line="300" w:lineRule="exact"/>
              <w:jc w:val="center"/>
              <w:rPr>
                <w:rFonts w:hint="default" w:ascii="Times New Roman" w:hAnsi="Times New Roman" w:eastAsia="仿宋" w:cs="Times New Roman"/>
                <w:color w:val="000000"/>
                <w:sz w:val="21"/>
                <w:szCs w:val="21"/>
              </w:rPr>
            </w:pPr>
          </w:p>
        </w:tc>
      </w:tr>
      <w:tr w14:paraId="1CF450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restart"/>
            <w:tcBorders>
              <w:top w:val="single" w:color="auto" w:sz="6" w:space="0"/>
              <w:left w:val="single" w:color="auto" w:sz="4" w:space="0"/>
              <w:bottom w:val="single" w:color="auto" w:sz="6" w:space="0"/>
              <w:right w:val="single" w:color="auto" w:sz="6" w:space="0"/>
            </w:tcBorders>
            <w:noWrap w:val="0"/>
            <w:vAlign w:val="center"/>
          </w:tcPr>
          <w:p w14:paraId="2DBC8115">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5</w:t>
            </w: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6B9676A5">
            <w:pPr>
              <w:spacing w:line="32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202</w:t>
            </w:r>
            <w:r>
              <w:rPr>
                <w:rFonts w:hint="eastAsia" w:eastAsia="仿宋" w:cs="Times New Roman"/>
                <w:color w:val="000000"/>
                <w:sz w:val="21"/>
                <w:szCs w:val="21"/>
                <w:lang w:val="en-US" w:eastAsia="zh-CN"/>
              </w:rPr>
              <w:t>4</w:t>
            </w:r>
            <w:r>
              <w:rPr>
                <w:rFonts w:hint="default" w:ascii="Times New Roman" w:hAnsi="Times New Roman" w:eastAsia="仿宋" w:cs="Times New Roman"/>
                <w:color w:val="000000"/>
                <w:sz w:val="21"/>
                <w:szCs w:val="21"/>
              </w:rPr>
              <w:t>年度，企业自主研发生产</w:t>
            </w:r>
            <w:r>
              <w:rPr>
                <w:rFonts w:hint="default" w:ascii="Times New Roman" w:hAnsi="Times New Roman" w:eastAsia="仿宋" w:cs="Times New Roman"/>
                <w:color w:val="000000"/>
                <w:sz w:val="21"/>
                <w:szCs w:val="21"/>
                <w:lang w:eastAsia="zh-CN"/>
              </w:rPr>
              <w:t>销售</w:t>
            </w:r>
            <w:r>
              <w:rPr>
                <w:rFonts w:hint="default" w:ascii="Times New Roman" w:hAnsi="Times New Roman" w:eastAsia="仿宋" w:cs="Times New Roman"/>
                <w:color w:val="000000"/>
                <w:sz w:val="21"/>
                <w:szCs w:val="21"/>
              </w:rPr>
              <w:t>的新产品销售收入</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35E4A2B9">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万元</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114D39BB">
            <w:pPr>
              <w:spacing w:line="360" w:lineRule="exact"/>
              <w:jc w:val="center"/>
              <w:rPr>
                <w:rFonts w:hint="default" w:ascii="Times New Roman" w:hAnsi="Times New Roman" w:eastAsia="仿宋" w:cs="Times New Roman"/>
                <w:color w:val="000000"/>
                <w:sz w:val="21"/>
                <w:szCs w:val="21"/>
              </w:rPr>
            </w:pPr>
          </w:p>
        </w:tc>
      </w:tr>
      <w:tr w14:paraId="041AE0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70E162DB">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0792C25D">
            <w:pPr>
              <w:spacing w:line="32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val="en-US" w:eastAsia="zh-CN"/>
              </w:rPr>
              <w:t>202</w:t>
            </w:r>
            <w:r>
              <w:rPr>
                <w:rFonts w:hint="eastAsia" w:eastAsia="仿宋" w:cs="Times New Roman"/>
                <w:color w:val="000000"/>
                <w:sz w:val="21"/>
                <w:szCs w:val="21"/>
                <w:lang w:val="en-US" w:eastAsia="zh-CN"/>
              </w:rPr>
              <w:t>4</w:t>
            </w:r>
            <w:r>
              <w:rPr>
                <w:rFonts w:hint="default" w:ascii="Times New Roman" w:hAnsi="Times New Roman" w:eastAsia="仿宋" w:cs="Times New Roman"/>
                <w:color w:val="000000"/>
                <w:sz w:val="21"/>
                <w:szCs w:val="21"/>
              </w:rPr>
              <w:t>年度，企业自主研发生产</w:t>
            </w:r>
            <w:r>
              <w:rPr>
                <w:rFonts w:hint="default" w:ascii="Times New Roman" w:hAnsi="Times New Roman" w:eastAsia="仿宋" w:cs="Times New Roman"/>
                <w:color w:val="000000"/>
                <w:sz w:val="21"/>
                <w:szCs w:val="21"/>
                <w:lang w:eastAsia="zh-CN"/>
              </w:rPr>
              <w:t>销售</w:t>
            </w:r>
            <w:r>
              <w:rPr>
                <w:rFonts w:hint="default" w:ascii="Times New Roman" w:hAnsi="Times New Roman" w:eastAsia="仿宋" w:cs="Times New Roman"/>
                <w:color w:val="000000"/>
                <w:sz w:val="21"/>
                <w:szCs w:val="21"/>
              </w:rPr>
              <w:t>的新产品销售利润</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768BB1DA">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万元</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389BDB23">
            <w:pPr>
              <w:spacing w:line="360" w:lineRule="exact"/>
              <w:jc w:val="center"/>
              <w:rPr>
                <w:rFonts w:hint="default" w:ascii="Times New Roman" w:hAnsi="Times New Roman" w:eastAsia="仿宋" w:cs="Times New Roman"/>
                <w:color w:val="000000"/>
                <w:sz w:val="21"/>
                <w:szCs w:val="21"/>
              </w:rPr>
            </w:pPr>
          </w:p>
        </w:tc>
      </w:tr>
      <w:tr w14:paraId="3FBD2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781" w:type="dxa"/>
            <w:vMerge w:val="restart"/>
            <w:tcBorders>
              <w:top w:val="single" w:color="auto" w:sz="6" w:space="0"/>
              <w:left w:val="single" w:color="auto" w:sz="4" w:space="0"/>
              <w:bottom w:val="single" w:color="auto" w:sz="6" w:space="0"/>
              <w:right w:val="single" w:color="auto" w:sz="6" w:space="0"/>
            </w:tcBorders>
            <w:noWrap w:val="0"/>
            <w:vAlign w:val="center"/>
          </w:tcPr>
          <w:p w14:paraId="30F47722">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6</w:t>
            </w: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132B5190">
            <w:pPr>
              <w:spacing w:line="3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历年来，</w:t>
            </w:r>
            <w:r>
              <w:rPr>
                <w:rFonts w:hint="default" w:ascii="Times New Roman" w:hAnsi="Times New Roman" w:eastAsia="仿宋" w:cs="Times New Roman"/>
                <w:color w:val="000000"/>
                <w:sz w:val="21"/>
                <w:szCs w:val="21"/>
                <w:lang w:eastAsia="zh-CN"/>
              </w:rPr>
              <w:t>本</w:t>
            </w:r>
            <w:r>
              <w:rPr>
                <w:rFonts w:hint="default" w:ascii="Times New Roman" w:hAnsi="Times New Roman" w:eastAsia="仿宋" w:cs="Times New Roman"/>
                <w:color w:val="000000"/>
                <w:sz w:val="21"/>
                <w:szCs w:val="21"/>
              </w:rPr>
              <w:t>企业</w:t>
            </w:r>
            <w:r>
              <w:rPr>
                <w:rFonts w:hint="default" w:ascii="Times New Roman" w:hAnsi="Times New Roman" w:eastAsia="仿宋" w:cs="Times New Roman"/>
                <w:b/>
                <w:bCs/>
                <w:color w:val="000000"/>
                <w:sz w:val="21"/>
                <w:szCs w:val="21"/>
              </w:rPr>
              <w:t>通过自主研发</w:t>
            </w:r>
            <w:r>
              <w:rPr>
                <w:rFonts w:hint="default" w:ascii="Times New Roman" w:hAnsi="Times New Roman" w:eastAsia="仿宋" w:cs="Times New Roman"/>
                <w:color w:val="000000"/>
                <w:sz w:val="21"/>
                <w:szCs w:val="21"/>
              </w:rPr>
              <w:t>，申请并被受理的发明专利/软件著作权总数</w:t>
            </w:r>
            <w:r>
              <w:rPr>
                <w:rFonts w:hint="default" w:ascii="Times New Roman" w:hAnsi="Times New Roman" w:eastAsia="仿宋" w:cs="Times New Roman"/>
                <w:color w:val="000000"/>
                <w:sz w:val="21"/>
                <w:szCs w:val="21"/>
                <w:lang w:eastAsia="zh-CN"/>
              </w:rPr>
              <w:t>（从外面转让来的不算）</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71769514">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件</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1477E00A">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发明专利：</w:t>
            </w:r>
          </w:p>
          <w:p w14:paraId="4F37DB77">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软件著作权：</w:t>
            </w:r>
          </w:p>
        </w:tc>
      </w:tr>
      <w:tr w14:paraId="2022E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0946FB87">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5C40EBDB">
            <w:pPr>
              <w:spacing w:line="3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历年来，本</w:t>
            </w:r>
            <w:r>
              <w:rPr>
                <w:rFonts w:hint="default" w:ascii="Times New Roman" w:hAnsi="Times New Roman" w:eastAsia="仿宋" w:cs="Times New Roman"/>
                <w:color w:val="000000"/>
                <w:sz w:val="21"/>
                <w:szCs w:val="21"/>
              </w:rPr>
              <w:t>企业</w:t>
            </w:r>
            <w:r>
              <w:rPr>
                <w:rFonts w:hint="default" w:ascii="Times New Roman" w:hAnsi="Times New Roman" w:eastAsia="仿宋" w:cs="Times New Roman"/>
                <w:b/>
                <w:bCs/>
                <w:color w:val="000000"/>
                <w:sz w:val="21"/>
                <w:szCs w:val="21"/>
              </w:rPr>
              <w:t>通过自主研发，</w:t>
            </w:r>
            <w:r>
              <w:rPr>
                <w:rFonts w:hint="default" w:ascii="Times New Roman" w:hAnsi="Times New Roman" w:eastAsia="仿宋" w:cs="Times New Roman"/>
                <w:b/>
                <w:bCs/>
                <w:color w:val="000000"/>
                <w:sz w:val="21"/>
                <w:szCs w:val="21"/>
                <w:lang w:val="en-US" w:eastAsia="zh-Hans"/>
              </w:rPr>
              <w:t>申请并已获授权且当前有效的</w:t>
            </w:r>
            <w:r>
              <w:rPr>
                <w:rFonts w:hint="default" w:ascii="Times New Roman" w:hAnsi="Times New Roman" w:eastAsia="仿宋" w:cs="Times New Roman"/>
                <w:color w:val="000000"/>
                <w:sz w:val="21"/>
                <w:szCs w:val="21"/>
              </w:rPr>
              <w:t>全部发明专利证书/软件著作权证书</w:t>
            </w:r>
            <w:r>
              <w:rPr>
                <w:rFonts w:hint="default" w:ascii="Times New Roman" w:hAnsi="Times New Roman" w:eastAsia="仿宋" w:cs="Times New Roman"/>
                <w:color w:val="000000"/>
                <w:sz w:val="21"/>
                <w:szCs w:val="21"/>
                <w:lang w:val="en-US" w:eastAsia="zh-Hans"/>
              </w:rPr>
              <w:t>的</w:t>
            </w:r>
            <w:r>
              <w:rPr>
                <w:rFonts w:hint="default" w:ascii="Times New Roman" w:hAnsi="Times New Roman" w:eastAsia="仿宋" w:cs="Times New Roman"/>
                <w:color w:val="000000"/>
                <w:sz w:val="21"/>
                <w:szCs w:val="21"/>
              </w:rPr>
              <w:t>总数</w:t>
            </w:r>
            <w:r>
              <w:rPr>
                <w:rFonts w:hint="default" w:ascii="Times New Roman" w:hAnsi="Times New Roman" w:eastAsia="仿宋" w:cs="Times New Roman"/>
                <w:color w:val="000000"/>
                <w:sz w:val="21"/>
                <w:szCs w:val="21"/>
                <w:lang w:eastAsia="zh-CN"/>
              </w:rPr>
              <w:t>（从外面转让来的不算）</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6C23031F">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3AD93FCB">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发明专利：</w:t>
            </w:r>
          </w:p>
          <w:p w14:paraId="59427D05">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软件著作权：</w:t>
            </w:r>
          </w:p>
        </w:tc>
      </w:tr>
      <w:tr w14:paraId="766EC0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28" w:hRule="atLeast"/>
          <w:jc w:val="center"/>
        </w:trPr>
        <w:tc>
          <w:tcPr>
            <w:tcW w:w="781" w:type="dxa"/>
            <w:vMerge w:val="continue"/>
            <w:tcBorders>
              <w:top w:val="single" w:color="auto" w:sz="6" w:space="0"/>
              <w:left w:val="single" w:color="auto" w:sz="4" w:space="0"/>
              <w:bottom w:val="single" w:color="auto" w:sz="6" w:space="0"/>
              <w:right w:val="single" w:color="auto" w:sz="6" w:space="0"/>
            </w:tcBorders>
            <w:noWrap w:val="0"/>
            <w:vAlign w:val="center"/>
          </w:tcPr>
          <w:p w14:paraId="5B02EBD4">
            <w:pPr>
              <w:widowControl/>
              <w:jc w:val="left"/>
              <w:rPr>
                <w:rFonts w:hint="default" w:ascii="Times New Roman" w:hAnsi="Times New Roman" w:eastAsia="仿宋" w:cs="Times New Roman"/>
                <w:color w:val="000000"/>
                <w:sz w:val="21"/>
                <w:szCs w:val="21"/>
              </w:rPr>
            </w:pPr>
          </w:p>
        </w:tc>
        <w:tc>
          <w:tcPr>
            <w:tcW w:w="5885" w:type="dxa"/>
            <w:gridSpan w:val="3"/>
            <w:tcBorders>
              <w:top w:val="single" w:color="auto" w:sz="6" w:space="0"/>
              <w:left w:val="single" w:color="auto" w:sz="6" w:space="0"/>
              <w:bottom w:val="single" w:color="auto" w:sz="6" w:space="0"/>
              <w:right w:val="single" w:color="auto" w:sz="6" w:space="0"/>
            </w:tcBorders>
            <w:noWrap w:val="0"/>
            <w:vAlign w:val="center"/>
          </w:tcPr>
          <w:p w14:paraId="59D50171">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历年来，企业主持和参加制修定的国际/国家/行业/湖南省地方/团体/企业六类标准的总数（分类填报）</w:t>
            </w:r>
          </w:p>
        </w:tc>
        <w:tc>
          <w:tcPr>
            <w:tcW w:w="1195" w:type="dxa"/>
            <w:gridSpan w:val="2"/>
            <w:tcBorders>
              <w:top w:val="single" w:color="auto" w:sz="6" w:space="0"/>
              <w:left w:val="single" w:color="auto" w:sz="6" w:space="0"/>
              <w:bottom w:val="single" w:color="auto" w:sz="6" w:space="0"/>
              <w:right w:val="single" w:color="auto" w:sz="6" w:space="0"/>
            </w:tcBorders>
            <w:noWrap w:val="0"/>
            <w:vAlign w:val="center"/>
          </w:tcPr>
          <w:p w14:paraId="3D9F1AAA">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w:t>
            </w:r>
          </w:p>
        </w:tc>
        <w:tc>
          <w:tcPr>
            <w:tcW w:w="2517" w:type="dxa"/>
            <w:tcBorders>
              <w:top w:val="single" w:color="auto" w:sz="6" w:space="0"/>
              <w:left w:val="single" w:color="auto" w:sz="6" w:space="0"/>
              <w:bottom w:val="single" w:color="auto" w:sz="6" w:space="0"/>
              <w:right w:val="single" w:color="auto" w:sz="4" w:space="0"/>
            </w:tcBorders>
            <w:noWrap w:val="0"/>
            <w:vAlign w:val="center"/>
          </w:tcPr>
          <w:p w14:paraId="741D57E7">
            <w:pPr>
              <w:spacing w:line="300" w:lineRule="exact"/>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eastAsia="zh-CN"/>
              </w:rPr>
              <w:t>国际标准：</w:t>
            </w:r>
            <w:r>
              <w:rPr>
                <w:rFonts w:hint="default" w:ascii="Times New Roman" w:hAnsi="Times New Roman" w:eastAsia="仿宋" w:cs="Times New Roman"/>
                <w:color w:val="000000"/>
                <w:sz w:val="21"/>
                <w:szCs w:val="21"/>
                <w:lang w:val="en-US" w:eastAsia="zh-CN"/>
              </w:rPr>
              <w:t xml:space="preserve">    项</w:t>
            </w:r>
          </w:p>
          <w:p w14:paraId="53D116C1">
            <w:pPr>
              <w:spacing w:line="3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国家标准：</w:t>
            </w:r>
            <w:r>
              <w:rPr>
                <w:rFonts w:hint="default" w:ascii="Times New Roman" w:hAnsi="Times New Roman" w:eastAsia="仿宋" w:cs="Times New Roman"/>
                <w:color w:val="000000"/>
                <w:sz w:val="21"/>
                <w:szCs w:val="21"/>
                <w:lang w:val="en-US" w:eastAsia="zh-CN"/>
              </w:rPr>
              <w:t xml:space="preserve">    项</w:t>
            </w:r>
          </w:p>
          <w:p w14:paraId="6ABF2C65">
            <w:pPr>
              <w:spacing w:line="3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行业标准：</w:t>
            </w:r>
            <w:r>
              <w:rPr>
                <w:rFonts w:hint="default" w:ascii="Times New Roman" w:hAnsi="Times New Roman" w:eastAsia="仿宋" w:cs="Times New Roman"/>
                <w:color w:val="000000"/>
                <w:sz w:val="21"/>
                <w:szCs w:val="21"/>
                <w:lang w:val="en-US" w:eastAsia="zh-CN"/>
              </w:rPr>
              <w:t xml:space="preserve">    项</w:t>
            </w:r>
          </w:p>
          <w:p w14:paraId="6C2D98AA">
            <w:pPr>
              <w:spacing w:line="3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湖南省地方标准：</w:t>
            </w:r>
            <w:r>
              <w:rPr>
                <w:rFonts w:hint="default" w:ascii="Times New Roman" w:hAnsi="Times New Roman" w:eastAsia="仿宋" w:cs="Times New Roman"/>
                <w:color w:val="000000"/>
                <w:sz w:val="21"/>
                <w:szCs w:val="21"/>
                <w:lang w:val="en-US" w:eastAsia="zh-CN"/>
              </w:rPr>
              <w:t xml:space="preserve">    项</w:t>
            </w:r>
          </w:p>
          <w:p w14:paraId="79DB59D2">
            <w:pPr>
              <w:spacing w:line="300" w:lineRule="exac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团体标准：</w:t>
            </w:r>
            <w:r>
              <w:rPr>
                <w:rFonts w:hint="default" w:ascii="Times New Roman" w:hAnsi="Times New Roman" w:eastAsia="仿宋" w:cs="Times New Roman"/>
                <w:color w:val="000000"/>
                <w:sz w:val="21"/>
                <w:szCs w:val="21"/>
                <w:lang w:val="en-US" w:eastAsia="zh-CN"/>
              </w:rPr>
              <w:t xml:space="preserve">    项</w:t>
            </w:r>
          </w:p>
          <w:p w14:paraId="1936D109">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b/>
                <w:bCs/>
                <w:color w:val="000000"/>
                <w:sz w:val="21"/>
                <w:szCs w:val="21"/>
                <w:lang w:eastAsia="zh-CN"/>
              </w:rPr>
              <w:t>企业标准</w:t>
            </w:r>
            <w:r>
              <w:rPr>
                <w:rFonts w:hint="default"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lang w:val="en-US" w:eastAsia="zh-CN"/>
              </w:rPr>
              <w:t xml:space="preserve">    项</w:t>
            </w:r>
          </w:p>
        </w:tc>
      </w:tr>
      <w:tr w14:paraId="287DE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2" w:hRule="atLeast"/>
          <w:jc w:val="center"/>
        </w:trPr>
        <w:tc>
          <w:tcPr>
            <w:tcW w:w="2114" w:type="dxa"/>
            <w:gridSpan w:val="2"/>
            <w:tcBorders>
              <w:top w:val="single" w:color="auto" w:sz="6" w:space="0"/>
              <w:left w:val="single" w:color="auto" w:sz="4" w:space="0"/>
              <w:bottom w:val="single" w:color="auto" w:sz="6" w:space="0"/>
              <w:right w:val="single" w:color="auto" w:sz="6" w:space="0"/>
            </w:tcBorders>
            <w:noWrap w:val="0"/>
            <w:vAlign w:val="center"/>
          </w:tcPr>
          <w:p w14:paraId="6EC64CED">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7</w:t>
            </w:r>
          </w:p>
        </w:tc>
        <w:tc>
          <w:tcPr>
            <w:tcW w:w="3180" w:type="dxa"/>
            <w:tcBorders>
              <w:top w:val="single" w:color="auto" w:sz="6" w:space="0"/>
              <w:left w:val="single" w:color="auto" w:sz="6" w:space="0"/>
              <w:bottom w:val="single" w:color="auto" w:sz="6" w:space="0"/>
              <w:right w:val="single" w:color="auto" w:sz="6" w:space="0"/>
            </w:tcBorders>
            <w:noWrap w:val="0"/>
            <w:vAlign w:val="center"/>
          </w:tcPr>
          <w:p w14:paraId="301695D3">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近三年，企业及其内部职工获得的省级及以上自然科学奖、技术发明奖</w:t>
            </w:r>
            <w:r>
              <w:rPr>
                <w:rFonts w:hint="default" w:ascii="Times New Roman" w:hAnsi="Times New Roman" w:eastAsia="仿宋" w:cs="Times New Roman"/>
                <w:color w:val="000000"/>
                <w:sz w:val="21"/>
                <w:szCs w:val="21"/>
                <w:lang w:val="en-US" w:eastAsia="zh-CN"/>
              </w:rPr>
              <w:t>/</w:t>
            </w:r>
            <w:r>
              <w:rPr>
                <w:rFonts w:hint="default" w:ascii="Times New Roman" w:hAnsi="Times New Roman" w:eastAsia="仿宋" w:cs="Times New Roman"/>
                <w:color w:val="000000"/>
                <w:sz w:val="21"/>
                <w:szCs w:val="21"/>
              </w:rPr>
              <w:t>专利奖</w:t>
            </w:r>
            <w:r>
              <w:rPr>
                <w:rFonts w:hint="default" w:ascii="Times New Roman" w:hAnsi="Times New Roman" w:eastAsia="仿宋" w:cs="Times New Roman"/>
                <w:color w:val="000000"/>
                <w:sz w:val="21"/>
                <w:szCs w:val="21"/>
                <w:lang w:eastAsia="zh-CN"/>
              </w:rPr>
              <w:t>、</w:t>
            </w:r>
            <w:r>
              <w:rPr>
                <w:rFonts w:hint="default" w:ascii="Times New Roman" w:hAnsi="Times New Roman" w:eastAsia="仿宋" w:cs="Times New Roman"/>
                <w:color w:val="000000"/>
                <w:sz w:val="21"/>
                <w:szCs w:val="21"/>
              </w:rPr>
              <w:t>科技进步奖</w:t>
            </w:r>
            <w:r>
              <w:rPr>
                <w:rFonts w:hint="default" w:ascii="Times New Roman" w:hAnsi="Times New Roman" w:eastAsia="仿宋" w:cs="Times New Roman"/>
                <w:color w:val="000000"/>
                <w:sz w:val="21"/>
                <w:szCs w:val="21"/>
                <w:lang w:eastAsia="zh-CN"/>
              </w:rPr>
              <w:t>四类奖项</w:t>
            </w:r>
            <w:r>
              <w:rPr>
                <w:rFonts w:hint="default" w:ascii="Times New Roman" w:hAnsi="Times New Roman" w:eastAsia="仿宋" w:cs="Times New Roman"/>
                <w:color w:val="000000"/>
                <w:sz w:val="21"/>
                <w:szCs w:val="21"/>
              </w:rPr>
              <w:t>的项目总数</w:t>
            </w:r>
          </w:p>
        </w:tc>
        <w:tc>
          <w:tcPr>
            <w:tcW w:w="1608" w:type="dxa"/>
            <w:gridSpan w:val="2"/>
            <w:tcBorders>
              <w:top w:val="single" w:color="auto" w:sz="6" w:space="0"/>
              <w:left w:val="single" w:color="auto" w:sz="6" w:space="0"/>
              <w:bottom w:val="single" w:color="auto" w:sz="6" w:space="0"/>
              <w:right w:val="single" w:color="auto" w:sz="6" w:space="0"/>
            </w:tcBorders>
            <w:noWrap w:val="0"/>
            <w:vAlign w:val="center"/>
          </w:tcPr>
          <w:p w14:paraId="39169DB3">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w:t>
            </w:r>
          </w:p>
        </w:tc>
        <w:tc>
          <w:tcPr>
            <w:tcW w:w="3476" w:type="dxa"/>
            <w:gridSpan w:val="2"/>
            <w:tcBorders>
              <w:top w:val="single" w:color="auto" w:sz="6" w:space="0"/>
              <w:left w:val="single" w:color="auto" w:sz="6" w:space="0"/>
              <w:bottom w:val="single" w:color="auto" w:sz="6" w:space="0"/>
              <w:right w:val="single" w:color="auto" w:sz="4" w:space="0"/>
            </w:tcBorders>
            <w:noWrap w:val="0"/>
            <w:vAlign w:val="center"/>
          </w:tcPr>
          <w:p w14:paraId="0EF0609C">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国家级：   项</w:t>
            </w:r>
          </w:p>
          <w:p w14:paraId="552A983B">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省部级：   项</w:t>
            </w:r>
          </w:p>
        </w:tc>
      </w:tr>
      <w:tr w14:paraId="5E4E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5" w:hRule="atLeast"/>
          <w:jc w:val="center"/>
        </w:trPr>
        <w:tc>
          <w:tcPr>
            <w:tcW w:w="2114" w:type="dxa"/>
            <w:gridSpan w:val="2"/>
            <w:tcBorders>
              <w:top w:val="single" w:color="auto" w:sz="6" w:space="0"/>
              <w:left w:val="single" w:color="auto" w:sz="4" w:space="0"/>
              <w:bottom w:val="single" w:color="auto" w:sz="4" w:space="0"/>
              <w:right w:val="single" w:color="auto" w:sz="6" w:space="0"/>
            </w:tcBorders>
            <w:noWrap w:val="0"/>
            <w:vAlign w:val="center"/>
          </w:tcPr>
          <w:p w14:paraId="78C60D4A">
            <w:pPr>
              <w:spacing w:line="3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8</w:t>
            </w:r>
          </w:p>
        </w:tc>
        <w:tc>
          <w:tcPr>
            <w:tcW w:w="3180" w:type="dxa"/>
            <w:tcBorders>
              <w:top w:val="single" w:color="auto" w:sz="6" w:space="0"/>
              <w:left w:val="single" w:color="auto" w:sz="6" w:space="0"/>
              <w:bottom w:val="single" w:color="auto" w:sz="6" w:space="0"/>
              <w:right w:val="single" w:color="auto" w:sz="6" w:space="0"/>
            </w:tcBorders>
            <w:noWrap w:val="0"/>
            <w:vAlign w:val="center"/>
          </w:tcPr>
          <w:p w14:paraId="651BCFFE">
            <w:pPr>
              <w:spacing w:line="300" w:lineRule="exac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企业制定的</w:t>
            </w:r>
            <w:r>
              <w:rPr>
                <w:rFonts w:hint="default" w:ascii="Times New Roman" w:hAnsi="Times New Roman" w:eastAsia="仿宋" w:cs="Times New Roman"/>
                <w:color w:val="000000"/>
                <w:sz w:val="21"/>
                <w:szCs w:val="21"/>
                <w:lang w:eastAsia="zh-CN"/>
              </w:rPr>
              <w:t>关于</w:t>
            </w:r>
            <w:r>
              <w:rPr>
                <w:rFonts w:hint="default" w:ascii="Times New Roman" w:hAnsi="Times New Roman" w:eastAsia="仿宋" w:cs="Times New Roman"/>
                <w:color w:val="000000"/>
                <w:sz w:val="21"/>
                <w:szCs w:val="21"/>
              </w:rPr>
              <w:t>研发经费、研发项目、知识产权、产品质量、研发队伍建设、产学研合作等</w:t>
            </w:r>
            <w:r>
              <w:rPr>
                <w:rFonts w:hint="default" w:ascii="Times New Roman" w:hAnsi="Times New Roman" w:eastAsia="仿宋" w:cs="Times New Roman"/>
                <w:color w:val="000000"/>
                <w:sz w:val="21"/>
                <w:szCs w:val="21"/>
                <w:lang w:eastAsia="zh-CN"/>
              </w:rPr>
              <w:t>六个</w:t>
            </w:r>
            <w:r>
              <w:rPr>
                <w:rFonts w:hint="default" w:ascii="Times New Roman" w:hAnsi="Times New Roman" w:eastAsia="仿宋" w:cs="Times New Roman"/>
                <w:color w:val="000000"/>
                <w:sz w:val="21"/>
                <w:szCs w:val="21"/>
              </w:rPr>
              <w:t>方面的</w:t>
            </w:r>
            <w:r>
              <w:rPr>
                <w:rFonts w:hint="default" w:ascii="Times New Roman" w:hAnsi="Times New Roman" w:eastAsia="仿宋" w:cs="Times New Roman"/>
                <w:b/>
                <w:bCs/>
                <w:color w:val="000000"/>
                <w:sz w:val="21"/>
                <w:szCs w:val="21"/>
              </w:rPr>
              <w:t>管理制度</w:t>
            </w:r>
            <w:r>
              <w:rPr>
                <w:rFonts w:hint="default" w:ascii="Times New Roman" w:hAnsi="Times New Roman" w:eastAsia="仿宋" w:cs="Times New Roman"/>
                <w:color w:val="000000"/>
                <w:sz w:val="21"/>
                <w:szCs w:val="21"/>
                <w:lang w:eastAsia="zh-CN"/>
              </w:rPr>
              <w:t>件</w:t>
            </w:r>
            <w:r>
              <w:rPr>
                <w:rFonts w:hint="default" w:ascii="Times New Roman" w:hAnsi="Times New Roman" w:eastAsia="仿宋" w:cs="Times New Roman"/>
                <w:color w:val="000000"/>
                <w:sz w:val="21"/>
                <w:szCs w:val="21"/>
              </w:rPr>
              <w:t>数（分别填报</w:t>
            </w:r>
            <w:r>
              <w:rPr>
                <w:rFonts w:hint="default" w:ascii="Times New Roman" w:hAnsi="Times New Roman" w:eastAsia="仿宋" w:cs="Times New Roman"/>
                <w:color w:val="000000"/>
                <w:sz w:val="21"/>
                <w:szCs w:val="21"/>
                <w:lang w:eastAsia="zh-CN"/>
              </w:rPr>
              <w:t>，须附上制度文本</w:t>
            </w:r>
            <w:r>
              <w:rPr>
                <w:rFonts w:hint="default" w:ascii="Times New Roman" w:hAnsi="Times New Roman" w:eastAsia="仿宋" w:cs="Times New Roman"/>
                <w:color w:val="000000"/>
                <w:sz w:val="21"/>
                <w:szCs w:val="21"/>
              </w:rPr>
              <w:t>）</w:t>
            </w:r>
          </w:p>
        </w:tc>
        <w:tc>
          <w:tcPr>
            <w:tcW w:w="1608" w:type="dxa"/>
            <w:gridSpan w:val="2"/>
            <w:tcBorders>
              <w:top w:val="single" w:color="auto" w:sz="6" w:space="0"/>
              <w:left w:val="single" w:color="auto" w:sz="6" w:space="0"/>
              <w:bottom w:val="single" w:color="auto" w:sz="6" w:space="0"/>
              <w:right w:val="single" w:color="auto" w:sz="6" w:space="0"/>
            </w:tcBorders>
            <w:noWrap w:val="0"/>
            <w:vAlign w:val="center"/>
          </w:tcPr>
          <w:p w14:paraId="5117F225">
            <w:pPr>
              <w:spacing w:line="30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件</w:t>
            </w:r>
          </w:p>
        </w:tc>
        <w:tc>
          <w:tcPr>
            <w:tcW w:w="3476" w:type="dxa"/>
            <w:gridSpan w:val="2"/>
            <w:tcBorders>
              <w:top w:val="single" w:color="auto" w:sz="6" w:space="0"/>
              <w:left w:val="single" w:color="auto" w:sz="6" w:space="0"/>
              <w:bottom w:val="single" w:color="auto" w:sz="6" w:space="0"/>
              <w:right w:val="single" w:color="auto" w:sz="4" w:space="0"/>
            </w:tcBorders>
            <w:noWrap w:val="0"/>
            <w:vAlign w:val="center"/>
          </w:tcPr>
          <w:p w14:paraId="7CC3859B">
            <w:pPr>
              <w:spacing w:line="300" w:lineRule="exact"/>
              <w:jc w:val="both"/>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eastAsia="zh-CN"/>
              </w:rPr>
              <w:t>研发经费管理制度：</w:t>
            </w:r>
            <w:r>
              <w:rPr>
                <w:rFonts w:hint="default" w:ascii="Times New Roman" w:hAnsi="Times New Roman" w:eastAsia="仿宋" w:cs="Times New Roman"/>
                <w:color w:val="000000"/>
                <w:sz w:val="21"/>
                <w:szCs w:val="21"/>
                <w:lang w:val="en-US" w:eastAsia="zh-CN"/>
              </w:rPr>
              <w:t xml:space="preserve">    件</w:t>
            </w:r>
          </w:p>
          <w:p w14:paraId="462B70C0">
            <w:pPr>
              <w:spacing w:line="300" w:lineRule="exact"/>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研发项目管理制度：</w:t>
            </w:r>
            <w:r>
              <w:rPr>
                <w:rFonts w:hint="default" w:ascii="Times New Roman" w:hAnsi="Times New Roman" w:eastAsia="仿宋" w:cs="Times New Roman"/>
                <w:color w:val="000000"/>
                <w:sz w:val="21"/>
                <w:szCs w:val="21"/>
                <w:lang w:val="en-US" w:eastAsia="zh-CN"/>
              </w:rPr>
              <w:t xml:space="preserve">    件</w:t>
            </w:r>
          </w:p>
          <w:p w14:paraId="4602D42C">
            <w:pPr>
              <w:spacing w:line="300" w:lineRule="exact"/>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知识产权管理制度：</w:t>
            </w:r>
            <w:r>
              <w:rPr>
                <w:rFonts w:hint="default" w:ascii="Times New Roman" w:hAnsi="Times New Roman" w:eastAsia="仿宋" w:cs="Times New Roman"/>
                <w:color w:val="000000"/>
                <w:sz w:val="21"/>
                <w:szCs w:val="21"/>
                <w:lang w:val="en-US" w:eastAsia="zh-CN"/>
              </w:rPr>
              <w:t xml:space="preserve">    件</w:t>
            </w:r>
          </w:p>
          <w:p w14:paraId="028330A3">
            <w:pPr>
              <w:spacing w:line="300" w:lineRule="exact"/>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产品质量管理制度：</w:t>
            </w:r>
            <w:r>
              <w:rPr>
                <w:rFonts w:hint="default" w:ascii="Times New Roman" w:hAnsi="Times New Roman" w:eastAsia="仿宋" w:cs="Times New Roman"/>
                <w:color w:val="000000"/>
                <w:sz w:val="21"/>
                <w:szCs w:val="21"/>
                <w:lang w:val="en-US" w:eastAsia="zh-CN"/>
              </w:rPr>
              <w:t xml:space="preserve">    件</w:t>
            </w:r>
          </w:p>
          <w:p w14:paraId="39B5F4A4">
            <w:pPr>
              <w:spacing w:line="300" w:lineRule="exact"/>
              <w:jc w:val="both"/>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研发队伍管理制度：</w:t>
            </w:r>
            <w:r>
              <w:rPr>
                <w:rFonts w:hint="default" w:ascii="Times New Roman" w:hAnsi="Times New Roman" w:eastAsia="仿宋" w:cs="Times New Roman"/>
                <w:color w:val="000000"/>
                <w:sz w:val="21"/>
                <w:szCs w:val="21"/>
                <w:lang w:val="en-US" w:eastAsia="zh-CN"/>
              </w:rPr>
              <w:t xml:space="preserve">    件</w:t>
            </w:r>
          </w:p>
          <w:p w14:paraId="12F7F588">
            <w:pPr>
              <w:spacing w:line="300" w:lineRule="exact"/>
              <w:jc w:val="both"/>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产学研合作管理制度：</w:t>
            </w:r>
            <w:r>
              <w:rPr>
                <w:rFonts w:hint="default" w:ascii="Times New Roman" w:hAnsi="Times New Roman" w:eastAsia="仿宋" w:cs="Times New Roman"/>
                <w:color w:val="000000"/>
                <w:sz w:val="21"/>
                <w:szCs w:val="21"/>
                <w:lang w:val="en-US" w:eastAsia="zh-CN"/>
              </w:rPr>
              <w:t xml:space="preserve">    件</w:t>
            </w:r>
          </w:p>
        </w:tc>
      </w:tr>
    </w:tbl>
    <w:p w14:paraId="06A04A7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lang w:eastAsia="zh-CN"/>
        </w:rPr>
        <w:t>注：</w:t>
      </w:r>
      <w:r>
        <w:rPr>
          <w:rFonts w:hint="default"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lang w:eastAsia="zh-CN"/>
        </w:rPr>
        <w:t>“近三年”是指</w:t>
      </w:r>
      <w:r>
        <w:rPr>
          <w:rFonts w:hint="default" w:ascii="Times New Roman" w:hAnsi="Times New Roman" w:eastAsia="仿宋" w:cs="Times New Roman"/>
          <w:color w:val="000000"/>
          <w:kern w:val="0"/>
          <w:sz w:val="21"/>
          <w:szCs w:val="21"/>
          <w:lang w:val="en-US" w:eastAsia="zh-CN"/>
        </w:rPr>
        <w:t>202</w:t>
      </w:r>
      <w:r>
        <w:rPr>
          <w:rFonts w:hint="eastAsia" w:eastAsia="仿宋" w:cs="Times New Roman"/>
          <w:color w:val="000000"/>
          <w:kern w:val="0"/>
          <w:sz w:val="21"/>
          <w:szCs w:val="21"/>
          <w:lang w:val="en-US" w:eastAsia="zh-CN"/>
        </w:rPr>
        <w:t>2</w:t>
      </w:r>
      <w:r>
        <w:rPr>
          <w:rFonts w:hint="default" w:ascii="Times New Roman" w:hAnsi="Times New Roman" w:eastAsia="仿宋" w:cs="Times New Roman"/>
          <w:color w:val="000000"/>
          <w:kern w:val="0"/>
          <w:sz w:val="21"/>
          <w:szCs w:val="21"/>
          <w:lang w:val="en-US" w:eastAsia="zh-CN"/>
        </w:rPr>
        <w:t>年1月1日至今年申报截止日；“历年来”是指公司成立日至今年申报截止日。2、</w:t>
      </w:r>
      <w:r>
        <w:rPr>
          <w:rFonts w:hint="default" w:ascii="Times New Roman" w:hAnsi="Times New Roman" w:eastAsia="仿宋" w:cs="Times New Roman"/>
          <w:color w:val="000000"/>
          <w:kern w:val="0"/>
          <w:sz w:val="21"/>
          <w:szCs w:val="21"/>
          <w:lang w:val="en-US" w:eastAsia="zh-Hans"/>
        </w:rPr>
        <w:t>申报</w:t>
      </w:r>
      <w:r>
        <w:rPr>
          <w:rFonts w:hint="default" w:ascii="Times New Roman" w:hAnsi="Times New Roman" w:eastAsia="仿宋" w:cs="Times New Roman"/>
          <w:color w:val="000000"/>
          <w:kern w:val="0"/>
          <w:sz w:val="21"/>
          <w:szCs w:val="21"/>
          <w:lang w:val="en-US" w:eastAsia="zh-CN"/>
        </w:rPr>
        <w:t>单位</w:t>
      </w:r>
      <w:r>
        <w:rPr>
          <w:rFonts w:hint="default" w:ascii="Times New Roman" w:hAnsi="Times New Roman" w:eastAsia="仿宋" w:cs="Times New Roman"/>
          <w:color w:val="000000"/>
          <w:kern w:val="0"/>
          <w:sz w:val="21"/>
          <w:szCs w:val="21"/>
          <w:lang w:val="en-US" w:eastAsia="zh-Hans"/>
        </w:rPr>
        <w:t>应当</w:t>
      </w:r>
      <w:r>
        <w:rPr>
          <w:rFonts w:hint="default" w:ascii="Times New Roman" w:hAnsi="Times New Roman" w:eastAsia="仿宋" w:cs="Times New Roman"/>
          <w:color w:val="000000"/>
          <w:kern w:val="0"/>
          <w:sz w:val="21"/>
          <w:szCs w:val="21"/>
          <w:lang w:val="en-US" w:eastAsia="zh-CN"/>
        </w:rPr>
        <w:t>按照《湖南省省级企业技术中心认定管理办法》第六条、附件2和3以及申报通知的相关要求，提供与表中指标及数据</w:t>
      </w:r>
      <w:r>
        <w:rPr>
          <w:rFonts w:hint="default" w:ascii="Times New Roman" w:hAnsi="Times New Roman" w:eastAsia="仿宋" w:cs="Times New Roman"/>
          <w:color w:val="000000"/>
          <w:kern w:val="0"/>
          <w:sz w:val="21"/>
          <w:szCs w:val="21"/>
          <w:u w:val="single"/>
          <w:lang w:val="en-US" w:eastAsia="zh-CN"/>
        </w:rPr>
        <w:t>直接相关的真实、完整、合乎申报要求的</w:t>
      </w:r>
      <w:r>
        <w:rPr>
          <w:rFonts w:hint="default" w:ascii="Times New Roman" w:hAnsi="Times New Roman" w:eastAsia="仿宋" w:cs="Times New Roman"/>
          <w:color w:val="000000"/>
          <w:kern w:val="0"/>
          <w:sz w:val="21"/>
          <w:szCs w:val="21"/>
          <w:lang w:val="en-US" w:eastAsia="zh-CN"/>
        </w:rPr>
        <w:t>证明材料作为附件（置于申</w:t>
      </w:r>
      <w:r>
        <w:rPr>
          <w:rFonts w:hint="default" w:ascii="Times New Roman" w:hAnsi="Times New Roman" w:eastAsia="仿宋" w:cs="Times New Roman"/>
          <w:color w:val="000000"/>
          <w:kern w:val="0"/>
          <w:sz w:val="21"/>
          <w:szCs w:val="21"/>
          <w:lang w:val="en-US" w:eastAsia="zh-Hans"/>
        </w:rPr>
        <w:t>报书</w:t>
      </w:r>
      <w:r>
        <w:rPr>
          <w:rFonts w:hint="default" w:ascii="Times New Roman" w:hAnsi="Times New Roman" w:eastAsia="仿宋" w:cs="Times New Roman"/>
          <w:color w:val="000000"/>
          <w:kern w:val="0"/>
          <w:sz w:val="21"/>
          <w:szCs w:val="21"/>
          <w:lang w:val="en-US" w:eastAsia="zh-CN"/>
        </w:rPr>
        <w:t>之后）。</w:t>
      </w:r>
      <w:r>
        <w:rPr>
          <w:rFonts w:hint="default" w:ascii="Times New Roman" w:hAnsi="Times New Roman" w:eastAsia="仿宋" w:cs="Times New Roman"/>
          <w:b/>
          <w:bCs/>
          <w:color w:val="000000"/>
          <w:kern w:val="0"/>
          <w:sz w:val="21"/>
          <w:szCs w:val="21"/>
          <w:lang w:val="en-US" w:eastAsia="zh-CN"/>
        </w:rPr>
        <w:t>没有提供相关证明材料的限定性指标数据的可信度将会受到影响甚至不被专家和工信部门认可、采信</w:t>
      </w:r>
      <w:r>
        <w:rPr>
          <w:rFonts w:hint="default" w:ascii="Times New Roman" w:hAnsi="Times New Roman" w:eastAsia="仿宋" w:cs="Times New Roman"/>
          <w:color w:val="000000"/>
          <w:kern w:val="0"/>
          <w:sz w:val="21"/>
          <w:szCs w:val="21"/>
          <w:lang w:val="en-US" w:eastAsia="zh-CN"/>
        </w:rPr>
        <w:t>，请申报单位务必认真对待。</w:t>
      </w:r>
    </w:p>
    <w:p w14:paraId="67931331">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方正小标宋简体" w:cs="Times New Roman"/>
          <w:color w:val="000000"/>
          <w:sz w:val="44"/>
          <w:szCs w:val="44"/>
          <w:lang w:val="en-US" w:eastAsia="zh-Hans"/>
        </w:rPr>
      </w:pPr>
      <w:r>
        <w:rPr>
          <w:rFonts w:hint="default" w:ascii="Times New Roman" w:hAnsi="Times New Roman" w:eastAsia="仿宋" w:cs="Times New Roman"/>
          <w:color w:val="000000"/>
          <w:kern w:val="0"/>
          <w:szCs w:val="32"/>
        </w:rPr>
        <w:br w:type="page"/>
      </w:r>
      <w:r>
        <w:rPr>
          <w:rFonts w:hint="default" w:ascii="Times New Roman" w:hAnsi="Times New Roman" w:eastAsia="方正小标宋简体" w:cs="Times New Roman"/>
          <w:color w:val="000000"/>
          <w:sz w:val="44"/>
          <w:szCs w:val="44"/>
          <w:lang w:val="en-US" w:eastAsia="zh-CN"/>
        </w:rPr>
        <w:t>202</w:t>
      </w:r>
      <w:r>
        <w:rPr>
          <w:rFonts w:hint="eastAsia"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lang w:val="en-US" w:eastAsia="zh-CN"/>
        </w:rPr>
        <w:t>年度</w:t>
      </w:r>
      <w:r>
        <w:rPr>
          <w:rFonts w:hint="default" w:ascii="Times New Roman" w:hAnsi="Times New Roman" w:eastAsia="方正小标宋简体" w:cs="Times New Roman"/>
          <w:color w:val="000000"/>
          <w:sz w:val="44"/>
          <w:szCs w:val="44"/>
        </w:rPr>
        <w:t>湖南省省级企业技术中心申报</w:t>
      </w:r>
      <w:r>
        <w:rPr>
          <w:rFonts w:hint="default" w:ascii="Times New Roman" w:hAnsi="Times New Roman" w:eastAsia="方正小标宋简体" w:cs="Times New Roman"/>
          <w:color w:val="000000"/>
          <w:sz w:val="44"/>
          <w:szCs w:val="44"/>
          <w:lang w:val="en-US" w:eastAsia="zh-Hans"/>
        </w:rPr>
        <w:t>书</w:t>
      </w:r>
    </w:p>
    <w:p w14:paraId="7CAC5397">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lang w:eastAsia="zh-CN"/>
        </w:rPr>
        <w:t>（</w:t>
      </w:r>
      <w:r>
        <w:rPr>
          <w:rFonts w:hint="default" w:ascii="Times New Roman" w:hAnsi="Times New Roman" w:eastAsia="楷体" w:cs="Times New Roman"/>
          <w:color w:val="000000"/>
          <w:sz w:val="32"/>
          <w:szCs w:val="32"/>
        </w:rPr>
        <w:t>编写提纲</w:t>
      </w:r>
      <w:r>
        <w:rPr>
          <w:rFonts w:hint="default" w:ascii="Times New Roman" w:hAnsi="Times New Roman" w:eastAsia="楷体" w:cs="Times New Roman"/>
          <w:color w:val="000000"/>
          <w:sz w:val="32"/>
          <w:szCs w:val="32"/>
          <w:lang w:eastAsia="zh-CN"/>
        </w:rPr>
        <w:t>）</w:t>
      </w:r>
    </w:p>
    <w:p w14:paraId="58F79775">
      <w:pPr>
        <w:pStyle w:val="4"/>
        <w:keepNext w:val="0"/>
        <w:keepLines w:val="0"/>
        <w:pageBreakBefore w:val="0"/>
        <w:widowControl w:val="0"/>
        <w:kinsoku/>
        <w:wordWrap/>
        <w:overflowPunct/>
        <w:topLinePunct w:val="0"/>
        <w:autoSpaceDE/>
        <w:autoSpaceDN/>
        <w:bidi w:val="0"/>
        <w:adjustRightInd w:val="0"/>
        <w:snapToGrid w:val="0"/>
        <w:spacing w:after="0" w:line="570" w:lineRule="exact"/>
        <w:ind w:left="0" w:leftChars="0" w:firstLine="0" w:firstLineChars="0"/>
        <w:jc w:val="both"/>
        <w:textAlignment w:val="auto"/>
        <w:rPr>
          <w:rFonts w:hint="default" w:ascii="Times New Roman" w:hAnsi="Times New Roman" w:cs="Times New Roman"/>
          <w:color w:val="000000"/>
        </w:rPr>
      </w:pPr>
    </w:p>
    <w:p w14:paraId="3B44B795">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一、企业（集团）的地位和作用</w:t>
      </w:r>
    </w:p>
    <w:p w14:paraId="0BDB6130">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（一）企业基本情况。</w:t>
      </w:r>
      <w:r>
        <w:rPr>
          <w:rFonts w:hint="default" w:ascii="Times New Roman" w:hAnsi="Times New Roman" w:eastAsia="仿宋" w:cs="Times New Roman"/>
          <w:bCs/>
          <w:color w:val="000000"/>
          <w:kern w:val="0"/>
          <w:sz w:val="32"/>
          <w:szCs w:val="32"/>
        </w:rPr>
        <w:t>包括：主营业务</w:t>
      </w:r>
      <w:r>
        <w:rPr>
          <w:rFonts w:hint="default" w:ascii="Times New Roman" w:hAnsi="Times New Roman" w:eastAsia="仿宋" w:cs="Times New Roman"/>
          <w:bCs/>
          <w:color w:val="000000"/>
          <w:kern w:val="0"/>
          <w:sz w:val="32"/>
          <w:szCs w:val="32"/>
          <w:lang w:eastAsia="zh-CN"/>
        </w:rPr>
        <w:t>（主要产品）</w:t>
      </w:r>
      <w:r>
        <w:rPr>
          <w:rFonts w:hint="default" w:ascii="Times New Roman" w:hAnsi="Times New Roman" w:eastAsia="仿宋" w:cs="Times New Roman"/>
          <w:bCs/>
          <w:color w:val="000000"/>
          <w:kern w:val="0"/>
          <w:sz w:val="32"/>
          <w:szCs w:val="32"/>
        </w:rPr>
        <w:t>及所属国民经济行业</w:t>
      </w:r>
      <w:r>
        <w:rPr>
          <w:rFonts w:hint="default" w:ascii="Times New Roman" w:hAnsi="Times New Roman" w:eastAsia="仿宋" w:cs="Times New Roman"/>
          <w:bCs/>
          <w:color w:val="000000"/>
          <w:kern w:val="0"/>
          <w:sz w:val="32"/>
          <w:szCs w:val="32"/>
          <w:lang w:eastAsia="zh-CN"/>
        </w:rPr>
        <w:t>小</w:t>
      </w:r>
      <w:r>
        <w:rPr>
          <w:rFonts w:hint="default" w:ascii="Times New Roman" w:hAnsi="Times New Roman" w:eastAsia="仿宋" w:cs="Times New Roman"/>
          <w:bCs/>
          <w:color w:val="000000"/>
          <w:kern w:val="0"/>
          <w:sz w:val="32"/>
          <w:szCs w:val="32"/>
        </w:rPr>
        <w:t>类、我省重点产业链群名称；所有制性质、主要下属企业；上年度末职工人数、企业总资产、资产负债率、银行信用等级、主导产品及其市场占有率；</w:t>
      </w:r>
      <w:r>
        <w:rPr>
          <w:rFonts w:hint="default" w:ascii="Times New Roman" w:hAnsi="Times New Roman" w:eastAsia="仿宋" w:cs="Times New Roman"/>
          <w:bCs/>
          <w:color w:val="000000"/>
          <w:kern w:val="0"/>
          <w:sz w:val="32"/>
          <w:szCs w:val="32"/>
          <w:lang w:val="en-US" w:eastAsia="zh-CN"/>
        </w:rPr>
        <w:t>202</w:t>
      </w:r>
      <w:r>
        <w:rPr>
          <w:rFonts w:hint="eastAsia" w:eastAsia="仿宋" w:cs="Times New Roman"/>
          <w:bCs/>
          <w:color w:val="000000"/>
          <w:kern w:val="0"/>
          <w:sz w:val="32"/>
          <w:szCs w:val="32"/>
          <w:lang w:val="en-US" w:eastAsia="zh-CN"/>
        </w:rPr>
        <w:t>2</w:t>
      </w:r>
      <w:r>
        <w:rPr>
          <w:rFonts w:hint="default" w:ascii="Times New Roman" w:hAnsi="Times New Roman" w:eastAsia="仿宋" w:cs="Times New Roman"/>
          <w:bCs/>
          <w:color w:val="000000"/>
          <w:kern w:val="0"/>
          <w:sz w:val="32"/>
          <w:szCs w:val="32"/>
          <w:lang w:val="en-US" w:eastAsia="zh-CN"/>
        </w:rPr>
        <w:t>、202</w:t>
      </w:r>
      <w:r>
        <w:rPr>
          <w:rFonts w:hint="eastAsia" w:eastAsia="仿宋" w:cs="Times New Roman"/>
          <w:bCs/>
          <w:color w:val="000000"/>
          <w:kern w:val="0"/>
          <w:sz w:val="32"/>
          <w:szCs w:val="32"/>
          <w:lang w:val="en-US" w:eastAsia="zh-CN"/>
        </w:rPr>
        <w:t>3</w:t>
      </w:r>
      <w:r>
        <w:rPr>
          <w:rFonts w:hint="default" w:ascii="Times New Roman" w:hAnsi="Times New Roman" w:eastAsia="仿宋" w:cs="Times New Roman"/>
          <w:bCs/>
          <w:color w:val="000000"/>
          <w:kern w:val="0"/>
          <w:sz w:val="32"/>
          <w:szCs w:val="32"/>
          <w:lang w:val="en-US" w:eastAsia="zh-CN"/>
        </w:rPr>
        <w:t>、202</w:t>
      </w:r>
      <w:r>
        <w:rPr>
          <w:rFonts w:hint="eastAsia" w:eastAsia="仿宋" w:cs="Times New Roman"/>
          <w:bCs/>
          <w:color w:val="000000"/>
          <w:kern w:val="0"/>
          <w:sz w:val="32"/>
          <w:szCs w:val="32"/>
          <w:lang w:val="en-US" w:eastAsia="zh-CN"/>
        </w:rPr>
        <w:t>4</w:t>
      </w:r>
      <w:r>
        <w:rPr>
          <w:rFonts w:hint="default" w:ascii="Times New Roman" w:hAnsi="Times New Roman" w:eastAsia="仿宋" w:cs="Times New Roman"/>
          <w:bCs/>
          <w:color w:val="000000"/>
          <w:kern w:val="0"/>
          <w:sz w:val="32"/>
          <w:szCs w:val="32"/>
        </w:rPr>
        <w:t>年度的</w:t>
      </w:r>
      <w:r>
        <w:rPr>
          <w:rFonts w:hint="default" w:ascii="Times New Roman" w:hAnsi="Times New Roman" w:eastAsia="仿宋" w:cs="Times New Roman"/>
          <w:bCs/>
          <w:color w:val="000000"/>
          <w:kern w:val="0"/>
          <w:sz w:val="32"/>
          <w:szCs w:val="32"/>
          <w:lang w:eastAsia="zh-CN"/>
        </w:rPr>
        <w:t>主</w:t>
      </w:r>
      <w:r>
        <w:rPr>
          <w:rFonts w:hint="default" w:ascii="Times New Roman" w:hAnsi="Times New Roman" w:eastAsia="仿宋" w:cs="Times New Roman"/>
          <w:bCs/>
          <w:color w:val="000000"/>
          <w:kern w:val="0"/>
          <w:sz w:val="32"/>
          <w:szCs w:val="32"/>
        </w:rPr>
        <w:t>营业</w:t>
      </w:r>
      <w:r>
        <w:rPr>
          <w:rFonts w:hint="default" w:ascii="Times New Roman" w:hAnsi="Times New Roman" w:eastAsia="仿宋" w:cs="Times New Roman"/>
          <w:bCs/>
          <w:color w:val="000000"/>
          <w:kern w:val="0"/>
          <w:sz w:val="32"/>
          <w:szCs w:val="32"/>
          <w:lang w:eastAsia="zh-CN"/>
        </w:rPr>
        <w:t>务</w:t>
      </w:r>
      <w:r>
        <w:rPr>
          <w:rFonts w:hint="default" w:ascii="Times New Roman" w:hAnsi="Times New Roman" w:eastAsia="仿宋" w:cs="Times New Roman"/>
          <w:bCs/>
          <w:color w:val="000000"/>
          <w:kern w:val="0"/>
          <w:sz w:val="32"/>
          <w:szCs w:val="32"/>
        </w:rPr>
        <w:t>收入和净利润、纳税额、产品销售收入和利润、新产品销售收入和利润、研发经费支出额等；现有的省级及以上荣誉、资质等。</w:t>
      </w:r>
    </w:p>
    <w:p w14:paraId="04C88402">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（二）企业的行业地位和竞争力。</w:t>
      </w:r>
      <w:r>
        <w:rPr>
          <w:rFonts w:hint="default" w:ascii="Times New Roman" w:hAnsi="Times New Roman" w:eastAsia="仿宋" w:cs="Times New Roman"/>
          <w:bCs/>
          <w:color w:val="000000"/>
          <w:kern w:val="0"/>
          <w:sz w:val="32"/>
          <w:szCs w:val="32"/>
        </w:rPr>
        <w:t>按企业所属行业领域、我省产业链群，分析企业在行业、产业链群中的地位和（与国际、国内同领域企业相比）在规模、技术、市场等方面的竞争优势。</w:t>
      </w:r>
    </w:p>
    <w:p w14:paraId="38EC4C4D">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（三）企业对本行业技术创新的引领作用。</w:t>
      </w:r>
      <w:r>
        <w:rPr>
          <w:rFonts w:hint="default" w:ascii="Times New Roman" w:hAnsi="Times New Roman" w:eastAsia="仿宋" w:cs="Times New Roman"/>
          <w:bCs/>
          <w:color w:val="000000"/>
          <w:kern w:val="0"/>
          <w:sz w:val="32"/>
          <w:szCs w:val="32"/>
        </w:rPr>
        <w:t>包括企业对行业技术进步、结构调整、节能减排、资源节约综合利用等方面起到的示范和带动作用。</w:t>
      </w:r>
    </w:p>
    <w:p w14:paraId="74E96379">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二、企业技术中心创新工作现状和成效</w:t>
      </w:r>
    </w:p>
    <w:p w14:paraId="3DA23A02">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（一）企业技术中心基本情况。</w:t>
      </w:r>
      <w:r>
        <w:rPr>
          <w:rFonts w:hint="default" w:ascii="Times New Roman" w:hAnsi="Times New Roman" w:eastAsia="仿宋" w:cs="Times New Roman"/>
          <w:bCs/>
          <w:color w:val="000000"/>
          <w:kern w:val="0"/>
          <w:sz w:val="32"/>
          <w:szCs w:val="32"/>
        </w:rPr>
        <w:t>包括：企业技术中心的功能定位、建设与发展历程、组织架构；创新体系和运行机制（含组织管理体系、规章制度、研发项目组织管理机制、研发经费管理机制、人才引培与激励机制、内外部合作机制等）建设情况。</w:t>
      </w:r>
    </w:p>
    <w:p w14:paraId="0F39F701">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（二）企业技术中心创新资源整合</w:t>
      </w:r>
      <w:r>
        <w:rPr>
          <w:rFonts w:hint="default" w:ascii="Times New Roman" w:hAnsi="Times New Roman" w:eastAsia="方正楷体_GBK" w:cs="Times New Roman"/>
          <w:bCs/>
          <w:color w:val="000000"/>
          <w:kern w:val="0"/>
          <w:sz w:val="32"/>
          <w:szCs w:val="32"/>
          <w:lang w:val="en"/>
        </w:rPr>
        <w:t>与建设</w:t>
      </w:r>
      <w:r>
        <w:rPr>
          <w:rFonts w:hint="default" w:ascii="Times New Roman" w:hAnsi="Times New Roman" w:eastAsia="方正楷体_GBK" w:cs="Times New Roman"/>
          <w:bCs/>
          <w:color w:val="000000"/>
          <w:kern w:val="0"/>
          <w:sz w:val="32"/>
          <w:szCs w:val="32"/>
        </w:rPr>
        <w:t>情况。</w:t>
      </w:r>
      <w:r>
        <w:rPr>
          <w:rFonts w:hint="default" w:ascii="Times New Roman" w:hAnsi="Times New Roman" w:eastAsia="仿宋" w:cs="Times New Roman"/>
          <w:bCs/>
          <w:color w:val="000000"/>
          <w:kern w:val="0"/>
          <w:sz w:val="32"/>
          <w:szCs w:val="32"/>
        </w:rPr>
        <w:t>包括：企业技术中心技术带头</w:t>
      </w:r>
      <w:r>
        <w:rPr>
          <w:rFonts w:hint="default" w:ascii="Times New Roman" w:hAnsi="Times New Roman" w:eastAsia="仿宋" w:cs="Times New Roman"/>
          <w:bCs/>
          <w:color w:val="000000"/>
          <w:kern w:val="0"/>
          <w:sz w:val="32"/>
          <w:szCs w:val="32"/>
          <w:lang w:val="en"/>
        </w:rPr>
        <w:t>人</w:t>
      </w:r>
      <w:r>
        <w:rPr>
          <w:rFonts w:hint="default" w:ascii="Times New Roman" w:hAnsi="Times New Roman" w:eastAsia="仿宋" w:cs="Times New Roman"/>
          <w:bCs/>
          <w:color w:val="000000"/>
          <w:kern w:val="0"/>
          <w:sz w:val="32"/>
          <w:szCs w:val="32"/>
          <w:lang w:val="en" w:eastAsia="zh-CN"/>
        </w:rPr>
        <w:t>（技术总负责人）</w:t>
      </w:r>
      <w:r>
        <w:rPr>
          <w:rFonts w:hint="default" w:ascii="Times New Roman" w:hAnsi="Times New Roman" w:eastAsia="仿宋" w:cs="Times New Roman"/>
          <w:bCs/>
          <w:color w:val="000000"/>
          <w:kern w:val="0"/>
          <w:sz w:val="32"/>
          <w:szCs w:val="32"/>
          <w:lang w:val="en"/>
        </w:rPr>
        <w:t>和研发队伍</w:t>
      </w:r>
      <w:r>
        <w:rPr>
          <w:rFonts w:hint="default" w:ascii="Times New Roman" w:hAnsi="Times New Roman" w:eastAsia="仿宋" w:cs="Times New Roman"/>
          <w:bCs/>
          <w:color w:val="000000"/>
          <w:kern w:val="0"/>
          <w:sz w:val="32"/>
          <w:szCs w:val="32"/>
        </w:rPr>
        <w:t>建设情况；研发经费投入情况；研究开发和设计、试验等基础条件建设情况；信息化建设情况等。</w:t>
      </w:r>
    </w:p>
    <w:p w14:paraId="0A1D54FD">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（三）企业技术中心研究开发工作开展情况。</w:t>
      </w:r>
      <w:r>
        <w:rPr>
          <w:rFonts w:hint="default" w:ascii="Times New Roman" w:hAnsi="Times New Roman" w:eastAsia="仿宋" w:cs="Times New Roman"/>
          <w:bCs/>
          <w:color w:val="000000"/>
          <w:kern w:val="0"/>
          <w:sz w:val="32"/>
          <w:szCs w:val="32"/>
        </w:rPr>
        <w:t>包括：</w:t>
      </w:r>
      <w:r>
        <w:rPr>
          <w:rFonts w:hint="default" w:ascii="Times New Roman" w:hAnsi="Times New Roman" w:eastAsia="仿宋" w:cs="Times New Roman"/>
          <w:bCs/>
          <w:color w:val="000000"/>
          <w:kern w:val="0"/>
          <w:sz w:val="32"/>
          <w:szCs w:val="32"/>
          <w:lang w:eastAsia="zh-CN"/>
        </w:rPr>
        <w:t>技术中心当前聚焦的具体的研究开发领域；</w:t>
      </w:r>
      <w:r>
        <w:rPr>
          <w:rFonts w:hint="default" w:ascii="Times New Roman" w:hAnsi="Times New Roman" w:eastAsia="仿宋" w:cs="Times New Roman"/>
          <w:bCs/>
          <w:color w:val="000000"/>
          <w:kern w:val="0"/>
          <w:sz w:val="32"/>
          <w:szCs w:val="32"/>
          <w:lang w:val="en-US" w:eastAsia="zh-CN"/>
        </w:rPr>
        <w:t>202</w:t>
      </w:r>
      <w:r>
        <w:rPr>
          <w:rFonts w:hint="eastAsia" w:eastAsia="仿宋" w:cs="Times New Roman"/>
          <w:bCs/>
          <w:color w:val="000000"/>
          <w:kern w:val="0"/>
          <w:sz w:val="32"/>
          <w:szCs w:val="32"/>
          <w:lang w:val="en-US" w:eastAsia="zh-CN"/>
        </w:rPr>
        <w:t>2</w:t>
      </w:r>
      <w:r>
        <w:rPr>
          <w:rFonts w:hint="default" w:ascii="Times New Roman" w:hAnsi="Times New Roman" w:eastAsia="仿宋" w:cs="Times New Roman"/>
          <w:bCs/>
          <w:color w:val="000000"/>
          <w:kern w:val="0"/>
          <w:sz w:val="32"/>
          <w:szCs w:val="32"/>
          <w:lang w:val="en-US" w:eastAsia="zh-CN"/>
        </w:rPr>
        <w:t>年1月1日至今</w:t>
      </w:r>
      <w:r>
        <w:rPr>
          <w:rFonts w:hint="default" w:ascii="Times New Roman" w:hAnsi="Times New Roman" w:eastAsia="仿宋" w:cs="Times New Roman"/>
          <w:bCs/>
          <w:color w:val="000000"/>
          <w:kern w:val="0"/>
          <w:sz w:val="32"/>
          <w:szCs w:val="32"/>
        </w:rPr>
        <w:t>，企业自主立项、产学研合作、独立或主导实施的省级及以上政府部门立项的研发类和创新成果产业化类项目情况；重大产品创新、技术创新、工艺创新等情况；产学研合作情况；企业间合作、国际化研发活动等情况；主导和参加各类技术标准（规范）研制和制修</w:t>
      </w:r>
      <w:r>
        <w:rPr>
          <w:rFonts w:hint="eastAsia" w:eastAsia="仿宋" w:cs="Times New Roman"/>
          <w:bCs/>
          <w:color w:val="000000"/>
          <w:kern w:val="0"/>
          <w:sz w:val="32"/>
          <w:szCs w:val="32"/>
          <w:lang w:val="en" w:eastAsia="zh-CN"/>
        </w:rPr>
        <w:t>订</w:t>
      </w:r>
      <w:r>
        <w:rPr>
          <w:rFonts w:hint="default" w:ascii="Times New Roman" w:hAnsi="Times New Roman" w:eastAsia="仿宋" w:cs="Times New Roman"/>
          <w:bCs/>
          <w:color w:val="000000"/>
          <w:kern w:val="0"/>
          <w:sz w:val="32"/>
          <w:szCs w:val="32"/>
        </w:rPr>
        <w:t>情况；产品质量保障体系、知识产权创造运用管理和保护体系、品牌等建设情况。</w:t>
      </w:r>
    </w:p>
    <w:p w14:paraId="4F0D75FF">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（四）企业技术中心取得的主要创新成果</w:t>
      </w:r>
      <w:r>
        <w:rPr>
          <w:rFonts w:hint="default" w:ascii="Times New Roman" w:hAnsi="Times New Roman" w:eastAsia="方正楷体_GBK" w:cs="Times New Roman"/>
          <w:bCs/>
          <w:color w:val="000000"/>
          <w:kern w:val="0"/>
          <w:sz w:val="32"/>
          <w:szCs w:val="32"/>
          <w:lang w:val="en"/>
        </w:rPr>
        <w:t>及其经济效益</w:t>
      </w:r>
      <w:r>
        <w:rPr>
          <w:rFonts w:hint="default" w:ascii="Times New Roman" w:hAnsi="Times New Roman" w:eastAsia="方正楷体_GBK" w:cs="Times New Roman"/>
          <w:bCs/>
          <w:color w:val="000000"/>
          <w:kern w:val="0"/>
          <w:sz w:val="32"/>
          <w:szCs w:val="32"/>
        </w:rPr>
        <w:t>。</w:t>
      </w:r>
      <w:r>
        <w:rPr>
          <w:rFonts w:hint="default" w:ascii="Times New Roman" w:hAnsi="Times New Roman" w:eastAsia="仿宋" w:cs="Times New Roman"/>
          <w:bCs/>
          <w:color w:val="000000"/>
          <w:kern w:val="0"/>
          <w:sz w:val="32"/>
          <w:szCs w:val="32"/>
        </w:rPr>
        <w:t>包括：</w:t>
      </w:r>
      <w:r>
        <w:rPr>
          <w:rFonts w:hint="default" w:ascii="Times New Roman" w:hAnsi="Times New Roman" w:eastAsia="仿宋" w:cs="Times New Roman"/>
          <w:bCs/>
          <w:color w:val="000000"/>
          <w:kern w:val="0"/>
          <w:sz w:val="32"/>
          <w:szCs w:val="32"/>
          <w:lang w:val="en-US" w:eastAsia="zh-CN"/>
        </w:rPr>
        <w:t>202</w:t>
      </w:r>
      <w:r>
        <w:rPr>
          <w:rFonts w:hint="eastAsia" w:eastAsia="仿宋" w:cs="Times New Roman"/>
          <w:bCs/>
          <w:color w:val="000000"/>
          <w:kern w:val="0"/>
          <w:sz w:val="32"/>
          <w:szCs w:val="32"/>
          <w:lang w:val="en-US" w:eastAsia="zh-CN"/>
        </w:rPr>
        <w:t>2</w:t>
      </w:r>
      <w:r>
        <w:rPr>
          <w:rFonts w:hint="default" w:ascii="Times New Roman" w:hAnsi="Times New Roman" w:eastAsia="仿宋" w:cs="Times New Roman"/>
          <w:bCs/>
          <w:color w:val="000000"/>
          <w:kern w:val="0"/>
          <w:sz w:val="32"/>
          <w:szCs w:val="32"/>
          <w:lang w:val="en-US" w:eastAsia="zh-CN"/>
        </w:rPr>
        <w:t>年1月1日至今</w:t>
      </w:r>
      <w:r>
        <w:rPr>
          <w:rFonts w:hint="default" w:ascii="Times New Roman" w:hAnsi="Times New Roman" w:eastAsia="仿宋" w:cs="Times New Roman"/>
          <w:bCs/>
          <w:color w:val="000000"/>
          <w:kern w:val="0"/>
          <w:sz w:val="32"/>
          <w:szCs w:val="32"/>
          <w:lang w:val="en"/>
        </w:rPr>
        <w:t>，企业</w:t>
      </w:r>
      <w:r>
        <w:rPr>
          <w:rFonts w:hint="default" w:ascii="Times New Roman" w:hAnsi="Times New Roman" w:eastAsia="仿宋" w:cs="Times New Roman"/>
          <w:bCs/>
          <w:color w:val="000000"/>
          <w:kern w:val="0"/>
          <w:sz w:val="32"/>
          <w:szCs w:val="32"/>
        </w:rPr>
        <w:t>自主创新形成的核心技术及知识产权、创新成果情况。重点介绍相关技术创新成果对企业核心技术及产品研发、核心竞争力提升的支撑作用以及取得的经济社会效益。</w:t>
      </w:r>
    </w:p>
    <w:p w14:paraId="7FC1E3F3">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三、企业技术创新战略和规划</w:t>
      </w:r>
    </w:p>
    <w:p w14:paraId="46538AD7">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楷体_GBK" w:cs="Times New Roman"/>
          <w:bCs/>
          <w:color w:val="000000"/>
          <w:kern w:val="0"/>
          <w:sz w:val="32"/>
          <w:szCs w:val="32"/>
        </w:rPr>
        <w:t>（一）发展战略和规划。</w:t>
      </w:r>
      <w:r>
        <w:rPr>
          <w:rFonts w:hint="default" w:ascii="Times New Roman" w:hAnsi="Times New Roman" w:eastAsia="仿宋" w:cs="Times New Roman"/>
          <w:bCs/>
          <w:color w:val="000000"/>
          <w:kern w:val="0"/>
          <w:sz w:val="32"/>
          <w:szCs w:val="32"/>
        </w:rPr>
        <w:t>企业制定未来5</w:t>
      </w:r>
      <w:r>
        <w:rPr>
          <w:rFonts w:hint="eastAsia" w:eastAsia="仿宋" w:cs="Times New Roman"/>
          <w:bCs/>
          <w:color w:val="000000"/>
          <w:kern w:val="0"/>
          <w:sz w:val="32"/>
          <w:szCs w:val="32"/>
          <w:lang w:val="en-US" w:eastAsia="zh-CN"/>
        </w:rPr>
        <w:t>-</w:t>
      </w:r>
      <w:r>
        <w:rPr>
          <w:rFonts w:hint="default" w:ascii="Times New Roman" w:hAnsi="Times New Roman" w:eastAsia="仿宋" w:cs="Times New Roman"/>
          <w:bCs/>
          <w:color w:val="000000"/>
          <w:kern w:val="0"/>
          <w:sz w:val="32"/>
          <w:szCs w:val="32"/>
        </w:rPr>
        <w:t>10年技术创新发展战略情况，</w:t>
      </w:r>
      <w:r>
        <w:rPr>
          <w:rFonts w:hint="eastAsia" w:eastAsia="仿宋" w:cs="Times New Roman"/>
          <w:bCs/>
          <w:color w:val="000000"/>
          <w:kern w:val="0"/>
          <w:sz w:val="32"/>
          <w:szCs w:val="32"/>
          <w:lang w:eastAsia="zh-CN"/>
        </w:rPr>
        <w:t>以及</w:t>
      </w:r>
      <w:r>
        <w:rPr>
          <w:rFonts w:hint="default" w:ascii="Times New Roman" w:hAnsi="Times New Roman" w:eastAsia="仿宋" w:cs="Times New Roman"/>
          <w:bCs/>
          <w:color w:val="000000"/>
          <w:kern w:val="0"/>
          <w:sz w:val="32"/>
          <w:szCs w:val="32"/>
        </w:rPr>
        <w:t xml:space="preserve">该战略对企业总体发展目标的支撑情况。 </w:t>
      </w:r>
    </w:p>
    <w:p w14:paraId="43F9ED67">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pPr>
      <w:r>
        <w:rPr>
          <w:rFonts w:hint="default" w:ascii="Times New Roman" w:hAnsi="Times New Roman" w:eastAsia="方正楷体_GBK" w:cs="Times New Roman"/>
          <w:bCs/>
          <w:color w:val="000000"/>
          <w:kern w:val="0"/>
          <w:sz w:val="32"/>
          <w:szCs w:val="32"/>
        </w:rPr>
        <w:t>（二）重点举措。</w:t>
      </w:r>
      <w:r>
        <w:rPr>
          <w:rFonts w:hint="default" w:ascii="Times New Roman" w:hAnsi="Times New Roman" w:eastAsia="仿宋" w:cs="Times New Roman"/>
          <w:bCs/>
          <w:color w:val="000000"/>
          <w:kern w:val="0"/>
          <w:sz w:val="32"/>
          <w:szCs w:val="32"/>
        </w:rPr>
        <w:t>企业近3年内在技术创新方面拟实施的重点</w:t>
      </w:r>
      <w:r>
        <w:rPr>
          <w:rFonts w:hint="default" w:ascii="Times New Roman" w:hAnsi="Times New Roman" w:eastAsia="仿宋" w:cs="Times New Roman"/>
          <w:bCs/>
          <w:color w:val="000000"/>
          <w:kern w:val="0"/>
          <w:sz w:val="32"/>
          <w:szCs w:val="32"/>
          <w:lang w:eastAsia="zh-CN"/>
        </w:rPr>
        <w:t>具体</w:t>
      </w:r>
      <w:r>
        <w:rPr>
          <w:rFonts w:hint="default" w:ascii="Times New Roman" w:hAnsi="Times New Roman" w:eastAsia="仿宋" w:cs="Times New Roman"/>
          <w:bCs/>
          <w:color w:val="000000"/>
          <w:kern w:val="0"/>
          <w:sz w:val="32"/>
          <w:szCs w:val="32"/>
        </w:rPr>
        <w:t>举措</w:t>
      </w:r>
      <w:r>
        <w:rPr>
          <w:rFonts w:hint="default" w:ascii="Times New Roman" w:hAnsi="Times New Roman" w:eastAsia="仿宋" w:cs="Times New Roman"/>
          <w:bCs/>
          <w:color w:val="000000"/>
          <w:kern w:val="0"/>
          <w:sz w:val="32"/>
          <w:szCs w:val="32"/>
          <w:lang w:eastAsia="zh-CN"/>
        </w:rPr>
        <w:t>和目标指标</w:t>
      </w:r>
      <w:r>
        <w:rPr>
          <w:rFonts w:hint="default" w:ascii="Times New Roman" w:hAnsi="Times New Roman" w:eastAsia="仿宋" w:cs="Times New Roman"/>
          <w:bCs/>
          <w:color w:val="000000"/>
          <w:kern w:val="0"/>
          <w:sz w:val="32"/>
          <w:szCs w:val="32"/>
        </w:rPr>
        <w:t>，包括创新条件建设、创新人才集聚、重点研发项目部署、研发经费</w:t>
      </w:r>
      <w:r>
        <w:rPr>
          <w:rFonts w:hint="default" w:ascii="Times New Roman" w:hAnsi="Times New Roman" w:eastAsia="仿宋" w:cs="Times New Roman"/>
          <w:color w:val="000000"/>
          <w:kern w:val="0"/>
          <w:sz w:val="32"/>
          <w:szCs w:val="32"/>
        </w:rPr>
        <w:t>投入、研发平台建设等</w:t>
      </w:r>
      <w:r>
        <w:rPr>
          <w:rFonts w:hint="default" w:ascii="Times New Roman" w:hAnsi="Times New Roman" w:eastAsia="仿宋" w:cs="Times New Roman"/>
          <w:color w:val="000000"/>
          <w:kern w:val="0"/>
          <w:sz w:val="32"/>
          <w:szCs w:val="32"/>
          <w:lang w:eastAsia="zh-CN"/>
        </w:rPr>
        <w:t>方面。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8561B64"/>
    <w:rsid w:val="3856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next w:val="1"/>
    <w:qFormat/>
    <w:uiPriority w:val="0"/>
    <w:pPr>
      <w:spacing w:after="120" w:line="480" w:lineRule="auto"/>
      <w:ind w:left="420" w:leftChars="200"/>
    </w:pPr>
    <w:rPr>
      <w:kern w:val="0"/>
      <w:sz w:val="20"/>
    </w:rPr>
  </w:style>
  <w:style w:type="paragraph" w:styleId="4">
    <w:name w:val="Body Text First Indent 2"/>
    <w:basedOn w:val="2"/>
    <w:next w:val="1"/>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2025-10-31T06:27:00Z</dcterms:created>
  <dc:creator>杨祖德</dc:creator>
  <cp:lastModifiedBy>杨祖德</cp:lastModifiedBy>
  <dcterms:modified xsi:type="dcterms:W3CDTF">2025-10-31T06:28:12Z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48010CF65DFD434BACA107651B1524E4_11</vt:lpwstr>
  </property>
</Properties>
</file>