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ABA2C">
      <w:pPr>
        <w:pStyle w:val="10"/>
        <w:widowControl/>
        <w:shd w:val="clear" w:color="auto" w:fill="FFFFFF"/>
        <w:spacing w:before="0" w:beforeAutospacing="0" w:after="0" w:afterAutospacing="0" w:line="560" w:lineRule="exact"/>
        <w:jc w:val="both"/>
        <w:rPr>
          <w:rStyle w:val="14"/>
          <w:rFonts w:ascii="Times New Roman" w:hAnsi="Times New Roman" w:eastAsia="方正小标宋简体"/>
          <w:b w:val="0"/>
          <w:bCs/>
          <w:color w:val="000000"/>
          <w:sz w:val="32"/>
          <w:szCs w:val="32"/>
          <w:shd w:val="clear" w:color="auto" w:fill="FFFFFF"/>
        </w:rPr>
      </w:pPr>
      <w:r>
        <w:rPr>
          <w:rStyle w:val="14"/>
          <w:rFonts w:hint="eastAsia" w:ascii="Times New Roman" w:hAnsi="Times New Roman" w:eastAsia="方正小标宋简体"/>
          <w:b w:val="0"/>
          <w:bCs/>
          <w:color w:val="000000"/>
          <w:sz w:val="32"/>
          <w:szCs w:val="32"/>
          <w:shd w:val="clear" w:color="auto" w:fill="FFFFFF"/>
        </w:rPr>
        <w:t>HNPR—2025—00006</w:t>
      </w:r>
    </w:p>
    <w:p w14:paraId="729D16B9">
      <w:pPr>
        <w:pStyle w:val="10"/>
        <w:widowControl/>
        <w:shd w:val="clear" w:color="auto" w:fill="FFFFFF"/>
        <w:spacing w:before="0" w:beforeAutospacing="0" w:after="0" w:afterAutospacing="0" w:line="560" w:lineRule="exact"/>
        <w:jc w:val="both"/>
        <w:rPr>
          <w:rStyle w:val="14"/>
          <w:rFonts w:ascii="Times New Roman" w:hAnsi="Times New Roman" w:eastAsia="方正小标宋简体"/>
          <w:b w:val="0"/>
          <w:bCs/>
          <w:color w:val="000000"/>
          <w:sz w:val="44"/>
          <w:szCs w:val="44"/>
          <w:shd w:val="clear" w:color="auto" w:fill="FFFFFF"/>
        </w:rPr>
      </w:pPr>
    </w:p>
    <w:p w14:paraId="0884680F">
      <w:pPr>
        <w:pStyle w:val="16"/>
      </w:pPr>
      <w:r>
        <w:t>湖南省人民政府</w:t>
      </w:r>
    </w:p>
    <w:p w14:paraId="1A13FD30">
      <w:pPr>
        <w:pStyle w:val="16"/>
      </w:pPr>
      <w:r>
        <w:t>关于公布规范性文件清理结</w:t>
      </w:r>
      <w:bookmarkStart w:id="0" w:name="_GoBack"/>
      <w:bookmarkEnd w:id="0"/>
      <w:r>
        <w:t>果的决定</w:t>
      </w:r>
    </w:p>
    <w:p w14:paraId="6C1F3388">
      <w:pPr>
        <w:spacing w:line="600" w:lineRule="exact"/>
        <w:jc w:val="center"/>
        <w:rPr>
          <w:rFonts w:ascii="Times New Roman" w:hAnsi="Times New Roman" w:eastAsia="仿宋_GB2312"/>
          <w:sz w:val="32"/>
          <w:szCs w:val="32"/>
        </w:rPr>
      </w:pPr>
      <w:r>
        <w:rPr>
          <w:rFonts w:hint="eastAsia" w:ascii="Times New Roman" w:hAnsi="Times New Roman" w:eastAsia="仿宋_GB2312"/>
          <w:sz w:val="32"/>
          <w:szCs w:val="32"/>
        </w:rPr>
        <w:t>湘政发〔2025〕</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号</w:t>
      </w:r>
    </w:p>
    <w:p w14:paraId="3BC00002">
      <w:pPr>
        <w:pStyle w:val="10"/>
        <w:widowControl/>
        <w:shd w:val="clear" w:color="auto" w:fill="FFFFFF"/>
        <w:spacing w:before="0" w:beforeAutospacing="0" w:after="0" w:afterAutospacing="0" w:line="560" w:lineRule="exact"/>
        <w:ind w:firstLine="640"/>
        <w:jc w:val="center"/>
        <w:rPr>
          <w:rFonts w:ascii="Times New Roman" w:hAnsi="Times New Roman" w:eastAsia="仿宋_GB2312"/>
          <w:color w:val="000000"/>
          <w:sz w:val="32"/>
          <w:szCs w:val="32"/>
          <w:shd w:val="clear" w:color="auto" w:fill="FFFFFF"/>
        </w:rPr>
      </w:pPr>
    </w:p>
    <w:p w14:paraId="4EDD3FCC">
      <w:pPr>
        <w:pStyle w:val="10"/>
        <w:shd w:val="clear" w:color="auto" w:fill="FFFFFF"/>
        <w:spacing w:before="0" w:beforeAutospacing="0" w:after="0" w:afterAutospacing="0" w:line="600" w:lineRule="exact"/>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各市州、县市区人民政府，省政府各厅委、各直属机构：</w:t>
      </w:r>
    </w:p>
    <w:p w14:paraId="517694DE">
      <w:pPr>
        <w:pStyle w:val="10"/>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为加快建设法治政府，维护省政府行政规范性文件的权威性和严肃性，根据《湖南省行政程序规定》和《湖南省规范性文件管理办法》等规定，省政府对2025年2月28日前以省政府和省政府办公厅名义</w:t>
      </w:r>
      <w:r>
        <w:rPr>
          <w:rFonts w:hint="eastAsia" w:ascii="Times New Roman" w:hAnsi="Times New Roman" w:eastAsia="仿宋_GB2312"/>
          <w:color w:val="000000"/>
          <w:sz w:val="32"/>
          <w:szCs w:val="32"/>
          <w:shd w:val="clear" w:color="auto" w:fill="FFFFFF"/>
        </w:rPr>
        <w:t>制发</w:t>
      </w:r>
      <w:r>
        <w:rPr>
          <w:rFonts w:ascii="Times New Roman" w:hAnsi="Times New Roman" w:eastAsia="仿宋_GB2312"/>
          <w:color w:val="000000"/>
          <w:sz w:val="32"/>
          <w:szCs w:val="32"/>
          <w:shd w:val="clear" w:color="auto" w:fill="FFFFFF"/>
        </w:rPr>
        <w:t>的</w:t>
      </w:r>
      <w:r>
        <w:rPr>
          <w:rFonts w:hint="eastAsia" w:ascii="Times New Roman" w:hAnsi="Times New Roman" w:eastAsia="仿宋_GB2312"/>
          <w:color w:val="000000"/>
          <w:sz w:val="32"/>
          <w:szCs w:val="32"/>
          <w:shd w:val="clear" w:color="auto" w:fill="FFFFFF"/>
        </w:rPr>
        <w:t>现行有效的</w:t>
      </w:r>
      <w:r>
        <w:rPr>
          <w:rFonts w:ascii="Times New Roman" w:hAnsi="Times New Roman" w:eastAsia="仿宋_GB2312"/>
          <w:color w:val="000000"/>
          <w:sz w:val="32"/>
          <w:szCs w:val="32"/>
          <w:shd w:val="clear" w:color="auto" w:fill="FFFFFF"/>
        </w:rPr>
        <w:t>规范性文件进行了全面清理。现决定将清理结果公布如下：</w:t>
      </w:r>
    </w:p>
    <w:p w14:paraId="73BDB4FC">
      <w:pPr>
        <w:pStyle w:val="10"/>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一、废止《湖南省人民政府关于印发〈湖南省机关事业单位养老保险制度改革办法（试行）〉的通知》（湘政发〔1996〕3号）等23件规范性文件。</w:t>
      </w:r>
    </w:p>
    <w:p w14:paraId="398293C3">
      <w:pPr>
        <w:pStyle w:val="10"/>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二、修改《湖南省人民政府关于印发〈湖南省房产税施行细则〉的通知》（湘政发〔2003〕14号）等11件规范性文件。</w:t>
      </w:r>
    </w:p>
    <w:p w14:paraId="5C3DEF92">
      <w:pPr>
        <w:pStyle w:val="10"/>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三、重新公布《湖南省人民政府关于实施支持农业转移人口市民化若干财政政策的通知》（湘政发〔2017〕9号）等19件规范性文件。</w:t>
      </w:r>
    </w:p>
    <w:p w14:paraId="74EE44DA">
      <w:pPr>
        <w:pStyle w:val="10"/>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四、《湖南省人民政府关于完善企业职工基本养老保险制度的决定》（湘政发〔2006〕7号）等15件规范性文件长期有效。</w:t>
      </w:r>
    </w:p>
    <w:p w14:paraId="40058241">
      <w:pPr>
        <w:pStyle w:val="10"/>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五、《湖南省人民政府关于加快发展体育产业促进体育消费的实施意见》（湘政发〔2015〕41号）等193件规范性文件继续施行。</w:t>
      </w:r>
    </w:p>
    <w:p w14:paraId="12CE46D0">
      <w:pPr>
        <w:pStyle w:val="10"/>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上述废止的规范性文件，自本决定</w:t>
      </w:r>
      <w:r>
        <w:rPr>
          <w:rFonts w:hint="eastAsia" w:ascii="Times New Roman" w:hAnsi="Times New Roman" w:eastAsia="仿宋_GB2312"/>
          <w:color w:val="000000"/>
          <w:sz w:val="32"/>
          <w:szCs w:val="32"/>
          <w:shd w:val="clear" w:color="auto" w:fill="FFFFFF"/>
        </w:rPr>
        <w:t>公</w:t>
      </w:r>
      <w:r>
        <w:rPr>
          <w:rFonts w:ascii="Times New Roman" w:hAnsi="Times New Roman" w:eastAsia="仿宋_GB2312"/>
          <w:color w:val="000000"/>
          <w:sz w:val="32"/>
          <w:szCs w:val="32"/>
          <w:shd w:val="clear" w:color="auto" w:fill="FFFFFF"/>
        </w:rPr>
        <w:t>布之日起不再执行；需修改的规范性文件，起草部门要抓紧完成修改，报省政府审定后公布，逾期未完成修改的，自动失效；重新公布的规范性文件，自本决定公布之日起重新计算有效期；继续施行的规范性文件，有效期自规范性文件公布之日起计算；2025年2月28日前公布</w:t>
      </w:r>
      <w:r>
        <w:rPr>
          <w:rFonts w:hint="eastAsia" w:ascii="Times New Roman" w:hAnsi="Times New Roman" w:eastAsia="仿宋_GB2312"/>
          <w:color w:val="000000"/>
          <w:sz w:val="32"/>
          <w:szCs w:val="32"/>
          <w:shd w:val="clear" w:color="auto" w:fill="FFFFFF"/>
        </w:rPr>
        <w:t>且</w:t>
      </w:r>
      <w:r>
        <w:rPr>
          <w:rFonts w:ascii="Times New Roman" w:hAnsi="Times New Roman" w:eastAsia="仿宋_GB2312"/>
          <w:color w:val="000000"/>
          <w:sz w:val="32"/>
          <w:szCs w:val="32"/>
          <w:shd w:val="clear" w:color="auto" w:fill="FFFFFF"/>
        </w:rPr>
        <w:t>未纳入此次清理范围的省政府和省政府办公厅规范性文件，自本决定</w:t>
      </w:r>
      <w:r>
        <w:rPr>
          <w:rFonts w:hint="eastAsia" w:ascii="Times New Roman" w:hAnsi="Times New Roman" w:eastAsia="仿宋_GB2312"/>
          <w:color w:val="000000"/>
          <w:sz w:val="32"/>
          <w:szCs w:val="32"/>
          <w:shd w:val="clear" w:color="auto" w:fill="FFFFFF"/>
        </w:rPr>
        <w:t>公</w:t>
      </w:r>
      <w:r>
        <w:rPr>
          <w:rFonts w:ascii="Times New Roman" w:hAnsi="Times New Roman" w:eastAsia="仿宋_GB2312"/>
          <w:color w:val="000000"/>
          <w:sz w:val="32"/>
          <w:szCs w:val="32"/>
          <w:shd w:val="clear" w:color="auto" w:fill="FFFFFF"/>
        </w:rPr>
        <w:t>布之日起一律不再执行。</w:t>
      </w:r>
    </w:p>
    <w:p w14:paraId="730F5A05">
      <w:pPr>
        <w:pStyle w:val="10"/>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shd w:val="clear" w:color="auto" w:fill="FFFFFF"/>
        </w:rPr>
      </w:pPr>
    </w:p>
    <w:p w14:paraId="3535D15D">
      <w:pPr>
        <w:pStyle w:val="10"/>
        <w:shd w:val="clear" w:color="auto" w:fill="FFFFFF"/>
        <w:spacing w:before="0" w:beforeAutospacing="0" w:after="0" w:afterAutospacing="0" w:line="60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附件：1</w:t>
      </w:r>
      <w:r>
        <w:rPr>
          <w:rFonts w:hint="eastAsia" w:ascii="Times New Roman" w:hAnsi="Times New Roman" w:eastAsia="仿宋_GB2312"/>
          <w:color w:val="000000"/>
          <w:sz w:val="32"/>
          <w:szCs w:val="32"/>
          <w:shd w:val="clear" w:color="auto" w:fill="FFFFFF"/>
        </w:rPr>
        <w:t>．</w:t>
      </w:r>
      <w:r>
        <w:rPr>
          <w:rFonts w:ascii="Times New Roman" w:hAnsi="Times New Roman" w:eastAsia="仿宋_GB2312"/>
          <w:color w:val="000000"/>
          <w:sz w:val="32"/>
          <w:szCs w:val="32"/>
          <w:shd w:val="clear" w:color="auto" w:fill="FFFFFF"/>
        </w:rPr>
        <w:t>废止的规范性文件目录</w:t>
      </w:r>
    </w:p>
    <w:p w14:paraId="478DB896">
      <w:pPr>
        <w:pStyle w:val="10"/>
        <w:shd w:val="clear" w:color="auto" w:fill="FFFFFF"/>
        <w:spacing w:before="0" w:beforeAutospacing="0" w:after="0" w:afterAutospacing="0" w:line="600" w:lineRule="exact"/>
        <w:ind w:left="1596" w:leftChars="76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2</w:t>
      </w:r>
      <w:r>
        <w:rPr>
          <w:rFonts w:hint="eastAsia" w:ascii="Times New Roman" w:hAnsi="Times New Roman" w:eastAsia="仿宋_GB2312"/>
          <w:color w:val="000000"/>
          <w:sz w:val="32"/>
          <w:szCs w:val="32"/>
          <w:shd w:val="clear" w:color="auto" w:fill="FFFFFF"/>
        </w:rPr>
        <w:t>．</w:t>
      </w:r>
      <w:r>
        <w:rPr>
          <w:rFonts w:ascii="Times New Roman" w:hAnsi="Times New Roman" w:eastAsia="仿宋_GB2312"/>
          <w:color w:val="000000"/>
          <w:sz w:val="32"/>
          <w:szCs w:val="32"/>
          <w:shd w:val="clear" w:color="auto" w:fill="FFFFFF"/>
        </w:rPr>
        <w:t>修改的规范性文件目录</w:t>
      </w:r>
      <w:r>
        <w:rPr>
          <w:rFonts w:ascii="Times New Roman" w:hAnsi="Times New Roman" w:eastAsia="仿宋_GB2312"/>
          <w:color w:val="000000"/>
          <w:sz w:val="32"/>
          <w:szCs w:val="32"/>
          <w:shd w:val="clear" w:color="auto" w:fill="FFFFFF"/>
        </w:rPr>
        <w:br w:type="textWrapping"/>
      </w:r>
      <w:r>
        <w:rPr>
          <w:rFonts w:ascii="Times New Roman" w:hAnsi="Times New Roman" w:eastAsia="仿宋_GB2312"/>
          <w:color w:val="000000"/>
          <w:sz w:val="32"/>
          <w:szCs w:val="32"/>
          <w:shd w:val="clear" w:color="auto" w:fill="FFFFFF"/>
        </w:rPr>
        <w:t>3</w:t>
      </w:r>
      <w:r>
        <w:rPr>
          <w:rFonts w:hint="eastAsia" w:ascii="Times New Roman" w:hAnsi="Times New Roman" w:eastAsia="仿宋_GB2312"/>
          <w:color w:val="000000"/>
          <w:sz w:val="32"/>
          <w:szCs w:val="32"/>
          <w:shd w:val="clear" w:color="auto" w:fill="FFFFFF"/>
        </w:rPr>
        <w:t>．</w:t>
      </w:r>
      <w:r>
        <w:rPr>
          <w:rFonts w:ascii="Times New Roman" w:hAnsi="Times New Roman" w:eastAsia="仿宋_GB2312"/>
          <w:color w:val="000000"/>
          <w:sz w:val="32"/>
          <w:szCs w:val="32"/>
          <w:shd w:val="clear" w:color="auto" w:fill="FFFFFF"/>
        </w:rPr>
        <w:t>重新公布的规范性文件目录</w:t>
      </w:r>
    </w:p>
    <w:p w14:paraId="0B4A5FFD">
      <w:pPr>
        <w:pStyle w:val="10"/>
        <w:shd w:val="clear" w:color="auto" w:fill="FFFFFF"/>
        <w:spacing w:before="0" w:beforeAutospacing="0" w:after="0" w:afterAutospacing="0" w:line="600" w:lineRule="exact"/>
        <w:ind w:firstLine="1600" w:firstLineChars="5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4</w:t>
      </w:r>
      <w:r>
        <w:rPr>
          <w:rFonts w:hint="eastAsia" w:ascii="Times New Roman" w:hAnsi="Times New Roman" w:eastAsia="仿宋_GB2312"/>
          <w:color w:val="000000"/>
          <w:sz w:val="32"/>
          <w:szCs w:val="32"/>
          <w:shd w:val="clear" w:color="auto" w:fill="FFFFFF"/>
        </w:rPr>
        <w:t>．</w:t>
      </w:r>
      <w:r>
        <w:rPr>
          <w:rFonts w:ascii="Times New Roman" w:hAnsi="Times New Roman" w:eastAsia="仿宋_GB2312"/>
          <w:color w:val="000000"/>
          <w:sz w:val="32"/>
          <w:szCs w:val="32"/>
          <w:shd w:val="clear" w:color="auto" w:fill="FFFFFF"/>
        </w:rPr>
        <w:t>长期有效的规范性文件目录</w:t>
      </w:r>
    </w:p>
    <w:p w14:paraId="1C58AA33">
      <w:pPr>
        <w:pStyle w:val="10"/>
        <w:shd w:val="clear" w:color="auto" w:fill="FFFFFF"/>
        <w:spacing w:before="0" w:beforeAutospacing="0" w:after="0" w:afterAutospacing="0" w:line="600" w:lineRule="exact"/>
        <w:ind w:firstLine="1600" w:firstLineChars="5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5</w:t>
      </w:r>
      <w:r>
        <w:rPr>
          <w:rFonts w:hint="eastAsia" w:ascii="Times New Roman" w:hAnsi="Times New Roman" w:eastAsia="仿宋_GB2312"/>
          <w:color w:val="000000"/>
          <w:sz w:val="32"/>
          <w:szCs w:val="32"/>
          <w:shd w:val="clear" w:color="auto" w:fill="FFFFFF"/>
        </w:rPr>
        <w:t>．</w:t>
      </w:r>
      <w:r>
        <w:rPr>
          <w:rFonts w:ascii="Times New Roman" w:hAnsi="Times New Roman" w:eastAsia="仿宋_GB2312"/>
          <w:color w:val="000000"/>
          <w:sz w:val="32"/>
          <w:szCs w:val="32"/>
          <w:shd w:val="clear" w:color="auto" w:fill="FFFFFF"/>
        </w:rPr>
        <w:t>继续施行的规范性文件目录</w:t>
      </w:r>
    </w:p>
    <w:p w14:paraId="02BC4208">
      <w:pPr>
        <w:pStyle w:val="10"/>
        <w:shd w:val="clear" w:color="auto" w:fill="FFFFFF"/>
        <w:spacing w:before="0" w:beforeAutospacing="0" w:after="0" w:afterAutospacing="0" w:line="600" w:lineRule="exact"/>
        <w:jc w:val="both"/>
        <w:rPr>
          <w:rFonts w:ascii="Times New Roman" w:hAnsi="Times New Roman" w:eastAsia="仿宋_GB2312"/>
          <w:color w:val="000000"/>
          <w:sz w:val="32"/>
          <w:szCs w:val="32"/>
          <w:shd w:val="clear" w:color="auto" w:fill="FFFFFF"/>
        </w:rPr>
      </w:pPr>
    </w:p>
    <w:p w14:paraId="6BF92A2B">
      <w:pPr>
        <w:pStyle w:val="10"/>
        <w:shd w:val="clear" w:color="auto" w:fill="FFFFFF"/>
        <w:spacing w:before="0" w:beforeAutospacing="0" w:after="0" w:afterAutospacing="0" w:line="600" w:lineRule="exact"/>
        <w:jc w:val="both"/>
        <w:rPr>
          <w:rFonts w:ascii="Times New Roman" w:hAnsi="Times New Roman" w:eastAsia="仿宋_GB2312"/>
          <w:color w:val="000000"/>
          <w:sz w:val="32"/>
          <w:szCs w:val="32"/>
          <w:shd w:val="clear" w:color="auto" w:fill="FFFFFF"/>
        </w:rPr>
      </w:pPr>
    </w:p>
    <w:p w14:paraId="59CCC1F6">
      <w:pPr>
        <w:pStyle w:val="10"/>
        <w:shd w:val="clear" w:color="auto" w:fill="FFFFFF"/>
        <w:spacing w:before="0" w:beforeAutospacing="0" w:after="0" w:afterAutospacing="0" w:line="600" w:lineRule="exact"/>
        <w:ind w:right="1558" w:rightChars="742"/>
        <w:jc w:val="right"/>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湖南省人民政府</w:t>
      </w:r>
    </w:p>
    <w:p w14:paraId="1CE0CE41">
      <w:pPr>
        <w:pStyle w:val="10"/>
        <w:shd w:val="clear" w:color="auto" w:fill="FFFFFF"/>
        <w:tabs>
          <w:tab w:val="left" w:pos="7797"/>
        </w:tabs>
        <w:spacing w:before="0" w:beforeAutospacing="0" w:after="0" w:afterAutospacing="0" w:line="600" w:lineRule="exact"/>
        <w:ind w:right="1252" w:rightChars="596"/>
        <w:jc w:val="right"/>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2025年</w:t>
      </w:r>
      <w:r>
        <w:rPr>
          <w:rFonts w:hint="eastAsia" w:ascii="Times New Roman" w:hAnsi="Times New Roman" w:eastAsia="仿宋_GB2312"/>
          <w:color w:val="000000"/>
          <w:sz w:val="32"/>
          <w:szCs w:val="32"/>
          <w:shd w:val="clear" w:color="auto" w:fill="FFFFFF"/>
        </w:rPr>
        <w:t>10</w:t>
      </w:r>
      <w:r>
        <w:rPr>
          <w:rFonts w:ascii="Times New Roman" w:hAnsi="Times New Roman" w:eastAsia="仿宋_GB2312"/>
          <w:color w:val="000000"/>
          <w:sz w:val="32"/>
          <w:szCs w:val="32"/>
          <w:shd w:val="clear" w:color="auto" w:fill="FFFFFF"/>
        </w:rPr>
        <w:t>月</w:t>
      </w:r>
      <w:r>
        <w:rPr>
          <w:rFonts w:hint="eastAsia" w:ascii="Times New Roman" w:hAnsi="Times New Roman" w:eastAsia="仿宋_GB2312"/>
          <w:color w:val="000000"/>
          <w:sz w:val="32"/>
          <w:szCs w:val="32"/>
          <w:shd w:val="clear" w:color="auto" w:fill="FFFFFF"/>
        </w:rPr>
        <w:t>16</w:t>
      </w:r>
      <w:r>
        <w:rPr>
          <w:rFonts w:ascii="Times New Roman" w:hAnsi="Times New Roman" w:eastAsia="仿宋_GB2312"/>
          <w:color w:val="000000"/>
          <w:sz w:val="32"/>
          <w:szCs w:val="32"/>
          <w:shd w:val="clear" w:color="auto" w:fill="FFFFFF"/>
        </w:rPr>
        <w:t>日</w:t>
      </w:r>
    </w:p>
    <w:p w14:paraId="4EE6C906">
      <w:pPr>
        <w:pStyle w:val="9"/>
        <w:spacing w:line="600" w:lineRule="exact"/>
        <w:ind w:left="0" w:firstLine="640" w:firstLineChars="200"/>
        <w:rPr>
          <w:rFonts w:eastAsia="仿宋_GB2312"/>
          <w:color w:val="000000"/>
          <w:sz w:val="32"/>
          <w:szCs w:val="32"/>
        </w:rPr>
      </w:pPr>
      <w:r>
        <w:rPr>
          <w:rFonts w:eastAsia="仿宋_GB2312"/>
          <w:color w:val="000000"/>
          <w:sz w:val="32"/>
          <w:szCs w:val="32"/>
        </w:rPr>
        <w:t>（此件主动公开）</w:t>
      </w:r>
    </w:p>
    <w:p w14:paraId="42209509">
      <w:pPr>
        <w:rPr>
          <w:rFonts w:ascii="Times New Roman" w:hAnsi="Times New Roman" w:eastAsia="黑体"/>
          <w:sz w:val="32"/>
          <w:szCs w:val="32"/>
        </w:rPr>
      </w:pPr>
      <w:r>
        <w:rPr>
          <w:rFonts w:ascii="Times New Roman" w:hAnsi="Times New Roman" w:eastAsia="仿宋_GB2312"/>
          <w:color w:val="000000"/>
          <w:sz w:val="32"/>
          <w:szCs w:val="32"/>
        </w:rPr>
        <w:br w:type="page"/>
      </w:r>
      <w:r>
        <w:rPr>
          <w:rFonts w:ascii="Times New Roman" w:hAnsi="Times New Roman" w:eastAsia="黑体"/>
          <w:sz w:val="32"/>
          <w:szCs w:val="32"/>
        </w:rPr>
        <w:t>附件1</w:t>
      </w:r>
    </w:p>
    <w:p w14:paraId="1AFF69E0">
      <w:pPr>
        <w:pStyle w:val="4"/>
        <w:spacing w:line="400" w:lineRule="exact"/>
      </w:pPr>
    </w:p>
    <w:p w14:paraId="49B49EC1">
      <w:pPr>
        <w:pStyle w:val="4"/>
        <w:rPr>
          <w:rFonts w:ascii="黑体" w:hAnsi="黑体" w:eastAsia="黑体" w:cs="黑体"/>
          <w:sz w:val="32"/>
          <w:szCs w:val="32"/>
        </w:rPr>
      </w:pPr>
      <w:r>
        <w:rPr>
          <w:rFonts w:ascii="Times New Roman" w:hAnsi="Times New Roman" w:eastAsia="方正小标宋简体"/>
          <w:color w:val="000000"/>
          <w:kern w:val="0"/>
          <w:szCs w:val="44"/>
        </w:rPr>
        <w:t>废止的规范性文件目录</w:t>
      </w:r>
    </w:p>
    <w:tbl>
      <w:tblPr>
        <w:tblStyle w:val="12"/>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717"/>
        <w:gridCol w:w="2033"/>
        <w:gridCol w:w="5164"/>
      </w:tblGrid>
      <w:tr w14:paraId="5BA2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blHeader/>
          <w:jc w:val="center"/>
        </w:trPr>
        <w:tc>
          <w:tcPr>
            <w:tcW w:w="859" w:type="dxa"/>
            <w:vAlign w:val="center"/>
          </w:tcPr>
          <w:p w14:paraId="2DFD3FB0">
            <w:pPr>
              <w:widowControl/>
              <w:spacing w:line="360" w:lineRule="exact"/>
              <w:jc w:val="center"/>
              <w:textAlignment w:val="center"/>
            </w:pPr>
            <w:r>
              <w:rPr>
                <w:rFonts w:ascii="Times New Roman" w:hAnsi="Times New Roman" w:eastAsia="黑体"/>
                <w:color w:val="000000"/>
                <w:kern w:val="0"/>
                <w:sz w:val="28"/>
                <w:szCs w:val="28"/>
              </w:rPr>
              <w:t>序号</w:t>
            </w:r>
          </w:p>
        </w:tc>
        <w:tc>
          <w:tcPr>
            <w:tcW w:w="1717" w:type="dxa"/>
            <w:vAlign w:val="center"/>
          </w:tcPr>
          <w:p w14:paraId="4BF5F6F2">
            <w:pPr>
              <w:widowControl/>
              <w:spacing w:line="360" w:lineRule="exact"/>
              <w:jc w:val="center"/>
              <w:textAlignment w:val="center"/>
            </w:pPr>
            <w:r>
              <w:rPr>
                <w:rFonts w:ascii="Times New Roman" w:hAnsi="Times New Roman" w:eastAsia="黑体"/>
                <w:color w:val="000000"/>
                <w:kern w:val="0"/>
                <w:sz w:val="28"/>
                <w:szCs w:val="28"/>
              </w:rPr>
              <w:t>制定机关</w:t>
            </w:r>
          </w:p>
        </w:tc>
        <w:tc>
          <w:tcPr>
            <w:tcW w:w="2033" w:type="dxa"/>
            <w:vAlign w:val="center"/>
          </w:tcPr>
          <w:p w14:paraId="39A4E76A">
            <w:pPr>
              <w:widowControl/>
              <w:spacing w:line="360" w:lineRule="exact"/>
              <w:jc w:val="center"/>
              <w:textAlignment w:val="center"/>
            </w:pPr>
            <w:r>
              <w:rPr>
                <w:rFonts w:ascii="Times New Roman" w:hAnsi="Times New Roman" w:eastAsia="黑体"/>
                <w:color w:val="000000"/>
                <w:kern w:val="0"/>
                <w:sz w:val="28"/>
                <w:szCs w:val="28"/>
              </w:rPr>
              <w:t>文号</w:t>
            </w:r>
          </w:p>
        </w:tc>
        <w:tc>
          <w:tcPr>
            <w:tcW w:w="5164" w:type="dxa"/>
            <w:vAlign w:val="center"/>
          </w:tcPr>
          <w:p w14:paraId="22380416">
            <w:pPr>
              <w:widowControl/>
              <w:spacing w:line="360" w:lineRule="exact"/>
              <w:jc w:val="center"/>
              <w:textAlignment w:val="center"/>
              <w:rPr>
                <w:rFonts w:ascii="仿宋_GB2312" w:hAnsi="仿宋_GB2312" w:eastAsia="仿宋_GB2312" w:cs="仿宋_GB2312"/>
              </w:rPr>
            </w:pPr>
            <w:r>
              <w:rPr>
                <w:rFonts w:hint="eastAsia" w:ascii="黑体" w:hAnsi="黑体" w:eastAsia="黑体" w:cs="黑体"/>
                <w:color w:val="000000"/>
                <w:kern w:val="0"/>
                <w:sz w:val="28"/>
                <w:szCs w:val="28"/>
              </w:rPr>
              <w:t>文件名称</w:t>
            </w:r>
          </w:p>
        </w:tc>
      </w:tr>
      <w:tr w14:paraId="210B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3D2AFEA5">
            <w:pPr>
              <w:widowControl/>
              <w:spacing w:line="360" w:lineRule="exact"/>
              <w:jc w:val="center"/>
              <w:textAlignment w:val="center"/>
            </w:pPr>
            <w:r>
              <w:rPr>
                <w:rFonts w:ascii="Times New Roman" w:hAnsi="Times New Roman" w:eastAsia="仿宋_GB2312"/>
                <w:color w:val="000000"/>
                <w:kern w:val="0"/>
                <w:sz w:val="28"/>
                <w:szCs w:val="28"/>
              </w:rPr>
              <w:t>1</w:t>
            </w:r>
          </w:p>
        </w:tc>
        <w:tc>
          <w:tcPr>
            <w:tcW w:w="1717" w:type="dxa"/>
            <w:vAlign w:val="center"/>
          </w:tcPr>
          <w:p w14:paraId="5D05BAD7">
            <w:pPr>
              <w:widowControl/>
              <w:spacing w:line="360" w:lineRule="exact"/>
              <w:jc w:val="center"/>
              <w:textAlignment w:val="center"/>
            </w:pPr>
            <w:r>
              <w:rPr>
                <w:rFonts w:ascii="Times New Roman" w:hAnsi="Times New Roman" w:eastAsia="仿宋_GB2312"/>
                <w:color w:val="000000"/>
                <w:kern w:val="0"/>
                <w:sz w:val="28"/>
                <w:szCs w:val="28"/>
              </w:rPr>
              <w:t>省人民政府</w:t>
            </w:r>
          </w:p>
        </w:tc>
        <w:tc>
          <w:tcPr>
            <w:tcW w:w="2033" w:type="dxa"/>
            <w:vAlign w:val="center"/>
          </w:tcPr>
          <w:p w14:paraId="3129ACA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6610A081">
            <w:pPr>
              <w:widowControl/>
              <w:spacing w:line="360" w:lineRule="exact"/>
              <w:jc w:val="center"/>
              <w:textAlignment w:val="center"/>
            </w:pPr>
            <w:r>
              <w:rPr>
                <w:rFonts w:ascii="Times New Roman" w:hAnsi="Times New Roman" w:eastAsia="仿宋_GB2312"/>
                <w:color w:val="000000"/>
                <w:kern w:val="0"/>
                <w:sz w:val="28"/>
                <w:szCs w:val="28"/>
              </w:rPr>
              <w:t>〔1996〕3号</w:t>
            </w:r>
          </w:p>
        </w:tc>
        <w:tc>
          <w:tcPr>
            <w:tcW w:w="5164" w:type="dxa"/>
            <w:vAlign w:val="center"/>
          </w:tcPr>
          <w:p w14:paraId="6CD82E54">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湖南省人民政府关于印发《湖南省机关事业单位养老保险制度改革办法（试行）》的通知</w:t>
            </w:r>
          </w:p>
        </w:tc>
      </w:tr>
      <w:tr w14:paraId="2A73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1963F663">
            <w:pPr>
              <w:widowControl/>
              <w:spacing w:line="360" w:lineRule="exact"/>
              <w:jc w:val="center"/>
              <w:textAlignment w:val="center"/>
            </w:pPr>
            <w:r>
              <w:rPr>
                <w:rFonts w:ascii="Times New Roman" w:hAnsi="Times New Roman" w:eastAsia="仿宋_GB2312"/>
                <w:color w:val="000000"/>
                <w:kern w:val="0"/>
                <w:sz w:val="28"/>
                <w:szCs w:val="28"/>
              </w:rPr>
              <w:t>2</w:t>
            </w:r>
          </w:p>
        </w:tc>
        <w:tc>
          <w:tcPr>
            <w:tcW w:w="1717" w:type="dxa"/>
            <w:vAlign w:val="center"/>
          </w:tcPr>
          <w:p w14:paraId="2B199233">
            <w:pPr>
              <w:widowControl/>
              <w:spacing w:line="360" w:lineRule="exact"/>
              <w:jc w:val="center"/>
              <w:textAlignment w:val="center"/>
            </w:pPr>
            <w:r>
              <w:rPr>
                <w:rFonts w:ascii="Times New Roman" w:hAnsi="Times New Roman" w:eastAsia="仿宋_GB2312"/>
                <w:color w:val="000000"/>
                <w:kern w:val="0"/>
                <w:sz w:val="28"/>
                <w:szCs w:val="28"/>
              </w:rPr>
              <w:t>省人民政府</w:t>
            </w:r>
          </w:p>
        </w:tc>
        <w:tc>
          <w:tcPr>
            <w:tcW w:w="2033" w:type="dxa"/>
            <w:vAlign w:val="center"/>
          </w:tcPr>
          <w:p w14:paraId="6DD65C1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5AC9B105">
            <w:pPr>
              <w:widowControl/>
              <w:spacing w:line="360" w:lineRule="exact"/>
              <w:jc w:val="center"/>
              <w:textAlignment w:val="center"/>
            </w:pPr>
            <w:r>
              <w:rPr>
                <w:rFonts w:ascii="Times New Roman" w:hAnsi="Times New Roman" w:eastAsia="仿宋_GB2312"/>
                <w:color w:val="000000"/>
                <w:kern w:val="0"/>
                <w:sz w:val="28"/>
                <w:szCs w:val="28"/>
              </w:rPr>
              <w:t>〔1997〕43号</w:t>
            </w:r>
          </w:p>
        </w:tc>
        <w:tc>
          <w:tcPr>
            <w:tcW w:w="5164" w:type="dxa"/>
            <w:vAlign w:val="center"/>
          </w:tcPr>
          <w:p w14:paraId="1071A5F0">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湖南省人民政府关于印发《湖南省建立统一企业职工基本养老保险制度的实施意见》和《湖南省城镇私营企业、个体工商户从业人员基本养老保险实施办法》的通知</w:t>
            </w:r>
          </w:p>
        </w:tc>
      </w:tr>
      <w:tr w14:paraId="5E4D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1AC6F587">
            <w:pPr>
              <w:widowControl/>
              <w:spacing w:line="360" w:lineRule="exact"/>
              <w:jc w:val="center"/>
              <w:textAlignment w:val="center"/>
            </w:pPr>
            <w:r>
              <w:rPr>
                <w:rFonts w:ascii="Times New Roman" w:hAnsi="Times New Roman" w:eastAsia="仿宋_GB2312"/>
                <w:color w:val="000000"/>
                <w:kern w:val="0"/>
                <w:sz w:val="28"/>
                <w:szCs w:val="28"/>
              </w:rPr>
              <w:t>3</w:t>
            </w:r>
          </w:p>
        </w:tc>
        <w:tc>
          <w:tcPr>
            <w:tcW w:w="1717" w:type="dxa"/>
            <w:vAlign w:val="center"/>
          </w:tcPr>
          <w:p w14:paraId="346665BE">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7B2E6A0B">
            <w:pPr>
              <w:widowControl/>
              <w:spacing w:line="360" w:lineRule="exact"/>
              <w:jc w:val="center"/>
              <w:textAlignment w:val="center"/>
            </w:pPr>
            <w:r>
              <w:rPr>
                <w:rFonts w:ascii="Times New Roman" w:hAnsi="Times New Roman" w:eastAsia="仿宋_GB2312"/>
                <w:color w:val="000000"/>
                <w:kern w:val="0"/>
                <w:sz w:val="28"/>
                <w:szCs w:val="28"/>
              </w:rPr>
              <w:t>湘政办发〔2008〕15号</w:t>
            </w:r>
          </w:p>
        </w:tc>
        <w:tc>
          <w:tcPr>
            <w:tcW w:w="5164" w:type="dxa"/>
            <w:vAlign w:val="center"/>
          </w:tcPr>
          <w:p w14:paraId="4FA67173">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湖南省人民政府办公厅关于加强农村集体经济组织征地补偿费分配使用监督管理的通知</w:t>
            </w:r>
          </w:p>
        </w:tc>
      </w:tr>
      <w:tr w14:paraId="7F7D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3DF5F967">
            <w:pPr>
              <w:widowControl/>
              <w:spacing w:line="360" w:lineRule="exact"/>
              <w:jc w:val="center"/>
              <w:textAlignment w:val="center"/>
            </w:pPr>
            <w:r>
              <w:rPr>
                <w:rFonts w:ascii="Times New Roman" w:hAnsi="Times New Roman" w:eastAsia="仿宋_GB2312"/>
                <w:color w:val="000000"/>
                <w:kern w:val="0"/>
                <w:sz w:val="28"/>
                <w:szCs w:val="28"/>
              </w:rPr>
              <w:t>4</w:t>
            </w:r>
          </w:p>
        </w:tc>
        <w:tc>
          <w:tcPr>
            <w:tcW w:w="1717" w:type="dxa"/>
            <w:vAlign w:val="center"/>
          </w:tcPr>
          <w:p w14:paraId="0ACF9EAB">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5949DCD7">
            <w:pPr>
              <w:widowControl/>
              <w:spacing w:line="360" w:lineRule="exact"/>
              <w:jc w:val="center"/>
              <w:textAlignment w:val="center"/>
            </w:pPr>
            <w:r>
              <w:rPr>
                <w:rFonts w:ascii="Times New Roman" w:hAnsi="Times New Roman" w:eastAsia="仿宋_GB2312"/>
                <w:color w:val="000000"/>
                <w:kern w:val="0"/>
                <w:sz w:val="28"/>
                <w:szCs w:val="28"/>
              </w:rPr>
              <w:t>湘政办发〔2009〕4号</w:t>
            </w:r>
          </w:p>
        </w:tc>
        <w:tc>
          <w:tcPr>
            <w:tcW w:w="5164" w:type="dxa"/>
            <w:vAlign w:val="center"/>
          </w:tcPr>
          <w:p w14:paraId="75D48FEC">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湖南省人民政府办公厅关于解决未参保人员参加企业职工基本养老保险有关问题的通知</w:t>
            </w:r>
          </w:p>
        </w:tc>
      </w:tr>
      <w:tr w14:paraId="72CA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08FC2563">
            <w:pPr>
              <w:widowControl/>
              <w:spacing w:line="360" w:lineRule="exact"/>
              <w:jc w:val="center"/>
              <w:textAlignment w:val="center"/>
            </w:pPr>
            <w:r>
              <w:rPr>
                <w:rFonts w:ascii="Times New Roman" w:hAnsi="Times New Roman" w:eastAsia="仿宋_GB2312"/>
                <w:color w:val="000000"/>
                <w:kern w:val="0"/>
                <w:sz w:val="28"/>
                <w:szCs w:val="28"/>
              </w:rPr>
              <w:t>5</w:t>
            </w:r>
          </w:p>
        </w:tc>
        <w:tc>
          <w:tcPr>
            <w:tcW w:w="1717" w:type="dxa"/>
            <w:vAlign w:val="center"/>
          </w:tcPr>
          <w:p w14:paraId="7D46E178">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4397C320">
            <w:pPr>
              <w:widowControl/>
              <w:spacing w:line="360" w:lineRule="exact"/>
              <w:jc w:val="center"/>
              <w:textAlignment w:val="center"/>
            </w:pPr>
            <w:r>
              <w:rPr>
                <w:rFonts w:ascii="Times New Roman" w:hAnsi="Times New Roman" w:eastAsia="仿宋_GB2312"/>
                <w:color w:val="000000"/>
                <w:kern w:val="0"/>
                <w:sz w:val="28"/>
                <w:szCs w:val="28"/>
              </w:rPr>
              <w:t>湘政办发〔2011〕12号</w:t>
            </w:r>
          </w:p>
        </w:tc>
        <w:tc>
          <w:tcPr>
            <w:tcW w:w="5164" w:type="dxa"/>
            <w:vAlign w:val="center"/>
          </w:tcPr>
          <w:p w14:paraId="6CC6D9AC">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湖南省人民政府办公厅转发省人力资源和社会保障厅等部门关于解决未参保城镇集体企业退休人员基本养老保障问题实施意见的通知</w:t>
            </w:r>
          </w:p>
        </w:tc>
      </w:tr>
      <w:tr w14:paraId="2AF9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325F828B">
            <w:pPr>
              <w:widowControl/>
              <w:spacing w:line="360" w:lineRule="exact"/>
              <w:jc w:val="center"/>
              <w:textAlignment w:val="center"/>
            </w:pPr>
            <w:r>
              <w:rPr>
                <w:rFonts w:ascii="Times New Roman" w:hAnsi="Times New Roman" w:eastAsia="仿宋_GB2312"/>
                <w:color w:val="000000"/>
                <w:kern w:val="0"/>
                <w:sz w:val="28"/>
                <w:szCs w:val="28"/>
              </w:rPr>
              <w:t>6</w:t>
            </w:r>
          </w:p>
        </w:tc>
        <w:tc>
          <w:tcPr>
            <w:tcW w:w="1717" w:type="dxa"/>
            <w:vAlign w:val="center"/>
          </w:tcPr>
          <w:p w14:paraId="3279D524">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0B6EB701">
            <w:pPr>
              <w:widowControl/>
              <w:spacing w:line="360" w:lineRule="exact"/>
              <w:jc w:val="center"/>
              <w:textAlignment w:val="center"/>
            </w:pPr>
            <w:r>
              <w:rPr>
                <w:rFonts w:ascii="Times New Roman" w:hAnsi="Times New Roman" w:eastAsia="仿宋_GB2312"/>
                <w:color w:val="000000"/>
                <w:kern w:val="0"/>
                <w:sz w:val="28"/>
                <w:szCs w:val="28"/>
              </w:rPr>
              <w:t>湘政办发〔2016〕63号</w:t>
            </w:r>
          </w:p>
        </w:tc>
        <w:tc>
          <w:tcPr>
            <w:tcW w:w="5164" w:type="dxa"/>
            <w:vAlign w:val="center"/>
          </w:tcPr>
          <w:p w14:paraId="109A7A68">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湖南省人民政府办公厅关于在市场体系建设中建立公平竞争审查制度的实施意见</w:t>
            </w:r>
          </w:p>
        </w:tc>
      </w:tr>
      <w:tr w14:paraId="6F13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301544E5">
            <w:pPr>
              <w:widowControl/>
              <w:spacing w:line="360" w:lineRule="exact"/>
              <w:jc w:val="center"/>
              <w:textAlignment w:val="center"/>
            </w:pPr>
            <w:r>
              <w:rPr>
                <w:rFonts w:ascii="Times New Roman" w:hAnsi="Times New Roman" w:eastAsia="仿宋_GB2312"/>
                <w:color w:val="000000"/>
                <w:kern w:val="0"/>
                <w:sz w:val="28"/>
                <w:szCs w:val="28"/>
              </w:rPr>
              <w:t>7</w:t>
            </w:r>
          </w:p>
        </w:tc>
        <w:tc>
          <w:tcPr>
            <w:tcW w:w="1717" w:type="dxa"/>
            <w:vAlign w:val="center"/>
          </w:tcPr>
          <w:p w14:paraId="157D90D1">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064AC79D">
            <w:pPr>
              <w:widowControl/>
              <w:spacing w:line="360" w:lineRule="exact"/>
              <w:jc w:val="center"/>
              <w:textAlignment w:val="center"/>
            </w:pPr>
            <w:r>
              <w:rPr>
                <w:rFonts w:ascii="Times New Roman" w:hAnsi="Times New Roman" w:eastAsia="仿宋_GB2312"/>
                <w:color w:val="000000"/>
                <w:kern w:val="0"/>
                <w:sz w:val="28"/>
                <w:szCs w:val="28"/>
              </w:rPr>
              <w:t>湘政办发〔2020〕45号</w:t>
            </w:r>
          </w:p>
        </w:tc>
        <w:tc>
          <w:tcPr>
            <w:tcW w:w="5164" w:type="dxa"/>
            <w:vAlign w:val="center"/>
          </w:tcPr>
          <w:p w14:paraId="1CAAE7B6">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湖南省人民政府办公厅关于印发《湖南省“证照分离”改革全覆盖试点工作方案》的通知</w:t>
            </w:r>
          </w:p>
        </w:tc>
      </w:tr>
      <w:tr w14:paraId="1E92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vAlign w:val="center"/>
          </w:tcPr>
          <w:p w14:paraId="0FF8B444">
            <w:pPr>
              <w:widowControl/>
              <w:spacing w:line="360" w:lineRule="exact"/>
              <w:jc w:val="center"/>
              <w:textAlignment w:val="center"/>
            </w:pPr>
            <w:r>
              <w:rPr>
                <w:rFonts w:ascii="Times New Roman" w:hAnsi="Times New Roman" w:eastAsia="仿宋_GB2312"/>
                <w:color w:val="000000"/>
                <w:kern w:val="0"/>
                <w:sz w:val="28"/>
                <w:szCs w:val="28"/>
              </w:rPr>
              <w:t>8</w:t>
            </w:r>
          </w:p>
        </w:tc>
        <w:tc>
          <w:tcPr>
            <w:tcW w:w="1717" w:type="dxa"/>
            <w:vAlign w:val="center"/>
          </w:tcPr>
          <w:p w14:paraId="45E3D1F6">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3C6E7347">
            <w:pPr>
              <w:widowControl/>
              <w:spacing w:line="360" w:lineRule="exact"/>
              <w:jc w:val="center"/>
              <w:textAlignment w:val="center"/>
            </w:pPr>
            <w:r>
              <w:rPr>
                <w:rFonts w:ascii="Times New Roman" w:hAnsi="Times New Roman" w:eastAsia="仿宋_GB2312"/>
                <w:color w:val="000000"/>
                <w:kern w:val="0"/>
                <w:sz w:val="28"/>
                <w:szCs w:val="28"/>
              </w:rPr>
              <w:t>湘政办发〔2020〕46号</w:t>
            </w:r>
          </w:p>
        </w:tc>
        <w:tc>
          <w:tcPr>
            <w:tcW w:w="5164" w:type="dxa"/>
            <w:vAlign w:val="center"/>
          </w:tcPr>
          <w:p w14:paraId="3A36A4AA">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湖南省人民政府办公厅关于印发《湖南省网上中介服务超市管理暂行办法》的通知</w:t>
            </w:r>
          </w:p>
        </w:tc>
      </w:tr>
      <w:tr w14:paraId="3C8A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721B990B">
            <w:pPr>
              <w:widowControl/>
              <w:spacing w:line="360" w:lineRule="exact"/>
              <w:jc w:val="center"/>
              <w:textAlignment w:val="center"/>
            </w:pPr>
            <w:r>
              <w:rPr>
                <w:rFonts w:ascii="Times New Roman" w:hAnsi="Times New Roman" w:eastAsia="仿宋_GB2312"/>
                <w:color w:val="000000"/>
                <w:kern w:val="0"/>
                <w:sz w:val="28"/>
                <w:szCs w:val="28"/>
              </w:rPr>
              <w:t>9</w:t>
            </w:r>
          </w:p>
        </w:tc>
        <w:tc>
          <w:tcPr>
            <w:tcW w:w="1717" w:type="dxa"/>
            <w:vAlign w:val="center"/>
          </w:tcPr>
          <w:p w14:paraId="4F959DA4">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64E3DCD3">
            <w:pPr>
              <w:widowControl/>
              <w:spacing w:line="360" w:lineRule="exact"/>
              <w:jc w:val="center"/>
              <w:textAlignment w:val="center"/>
            </w:pPr>
            <w:r>
              <w:rPr>
                <w:rFonts w:ascii="Times New Roman" w:hAnsi="Times New Roman" w:eastAsia="仿宋_GB2312"/>
                <w:color w:val="000000"/>
                <w:kern w:val="0"/>
                <w:sz w:val="28"/>
                <w:szCs w:val="28"/>
              </w:rPr>
              <w:t>湘政办发〔2020〕50号</w:t>
            </w:r>
          </w:p>
        </w:tc>
        <w:tc>
          <w:tcPr>
            <w:tcW w:w="5164" w:type="dxa"/>
            <w:vAlign w:val="center"/>
          </w:tcPr>
          <w:p w14:paraId="79678928">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湖南省人民政府办公厅关于印发《湖南省安全发展工作示范创建管理办法》的通知</w:t>
            </w:r>
          </w:p>
        </w:tc>
      </w:tr>
      <w:tr w14:paraId="7A4F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1918CB1B">
            <w:pPr>
              <w:widowControl/>
              <w:spacing w:line="360" w:lineRule="exact"/>
              <w:jc w:val="center"/>
              <w:textAlignment w:val="center"/>
            </w:pPr>
            <w:r>
              <w:rPr>
                <w:rFonts w:ascii="Times New Roman" w:hAnsi="Times New Roman" w:eastAsia="仿宋_GB2312"/>
                <w:color w:val="000000"/>
                <w:kern w:val="0"/>
                <w:sz w:val="28"/>
                <w:szCs w:val="28"/>
              </w:rPr>
              <w:t>10</w:t>
            </w:r>
          </w:p>
        </w:tc>
        <w:tc>
          <w:tcPr>
            <w:tcW w:w="1717" w:type="dxa"/>
            <w:vAlign w:val="center"/>
          </w:tcPr>
          <w:p w14:paraId="03047E8A">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458DFBB4">
            <w:pPr>
              <w:widowControl/>
              <w:spacing w:line="360" w:lineRule="exact"/>
              <w:jc w:val="center"/>
              <w:textAlignment w:val="center"/>
            </w:pPr>
            <w:r>
              <w:rPr>
                <w:rFonts w:ascii="Times New Roman" w:hAnsi="Times New Roman" w:eastAsia="仿宋_GB2312"/>
                <w:color w:val="000000"/>
                <w:kern w:val="0"/>
                <w:sz w:val="28"/>
                <w:szCs w:val="28"/>
              </w:rPr>
              <w:t>湘政办发〔2020〕56号</w:t>
            </w:r>
          </w:p>
        </w:tc>
        <w:tc>
          <w:tcPr>
            <w:tcW w:w="5164" w:type="dxa"/>
            <w:vAlign w:val="center"/>
          </w:tcPr>
          <w:p w14:paraId="3895E37A">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湖南省人民政府办公厅关于印发第三批“一件事一次办”事项目录的通知</w:t>
            </w:r>
          </w:p>
        </w:tc>
      </w:tr>
      <w:tr w14:paraId="55AC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467E04B9">
            <w:pPr>
              <w:widowControl/>
              <w:spacing w:line="360" w:lineRule="exact"/>
              <w:jc w:val="center"/>
              <w:textAlignment w:val="center"/>
            </w:pPr>
            <w:r>
              <w:rPr>
                <w:rFonts w:hint="eastAsia" w:ascii="Times New Roman" w:hAnsi="Times New Roman" w:eastAsia="仿宋_GB2312"/>
                <w:color w:val="000000"/>
                <w:kern w:val="0"/>
                <w:sz w:val="28"/>
                <w:szCs w:val="28"/>
              </w:rPr>
              <w:t>11</w:t>
            </w:r>
          </w:p>
        </w:tc>
        <w:tc>
          <w:tcPr>
            <w:tcW w:w="1717" w:type="dxa"/>
            <w:vAlign w:val="center"/>
          </w:tcPr>
          <w:p w14:paraId="0D5462E0">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21D0D688">
            <w:pPr>
              <w:widowControl/>
              <w:spacing w:line="360" w:lineRule="exact"/>
              <w:jc w:val="center"/>
              <w:textAlignment w:val="center"/>
            </w:pPr>
            <w:r>
              <w:rPr>
                <w:rFonts w:ascii="Times New Roman" w:hAnsi="Times New Roman" w:eastAsia="仿宋_GB2312"/>
                <w:color w:val="000000"/>
                <w:kern w:val="0"/>
                <w:sz w:val="28"/>
                <w:szCs w:val="28"/>
              </w:rPr>
              <w:t>湘政办发〔2021〕8号</w:t>
            </w:r>
          </w:p>
        </w:tc>
        <w:tc>
          <w:tcPr>
            <w:tcW w:w="5164" w:type="dxa"/>
            <w:vAlign w:val="center"/>
          </w:tcPr>
          <w:p w14:paraId="0FEBB079">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湖南省人民政府办公厅关于印发《湖南省人民政府</w:t>
            </w:r>
            <w:r>
              <w:rPr>
                <w:rFonts w:ascii="Times New Roman" w:hAnsi="Times New Roman" w:eastAsia="仿宋_GB2312"/>
                <w:color w:val="000000"/>
                <w:kern w:val="0"/>
                <w:sz w:val="28"/>
                <w:szCs w:val="28"/>
              </w:rPr>
              <w:t>2021</w:t>
            </w:r>
            <w:r>
              <w:rPr>
                <w:rFonts w:hint="eastAsia" w:ascii="仿宋_GB2312" w:hAnsi="仿宋_GB2312" w:eastAsia="仿宋_GB2312" w:cs="仿宋_GB2312"/>
                <w:color w:val="000000"/>
                <w:kern w:val="0"/>
                <w:sz w:val="28"/>
                <w:szCs w:val="28"/>
              </w:rPr>
              <w:t>年立法计划》的通知</w:t>
            </w:r>
          </w:p>
        </w:tc>
      </w:tr>
      <w:tr w14:paraId="610D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120A3071">
            <w:pPr>
              <w:widowControl/>
              <w:spacing w:line="360" w:lineRule="exact"/>
              <w:jc w:val="center"/>
              <w:textAlignment w:val="center"/>
            </w:pPr>
            <w:r>
              <w:rPr>
                <w:rFonts w:hint="eastAsia" w:ascii="Times New Roman" w:hAnsi="Times New Roman" w:eastAsia="仿宋_GB2312"/>
                <w:color w:val="000000"/>
                <w:kern w:val="0"/>
                <w:sz w:val="28"/>
                <w:szCs w:val="28"/>
              </w:rPr>
              <w:t>12</w:t>
            </w:r>
          </w:p>
        </w:tc>
        <w:tc>
          <w:tcPr>
            <w:tcW w:w="1717" w:type="dxa"/>
            <w:vAlign w:val="center"/>
          </w:tcPr>
          <w:p w14:paraId="70ACD667">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5D11A89A">
            <w:pPr>
              <w:widowControl/>
              <w:spacing w:line="360" w:lineRule="exact"/>
              <w:jc w:val="center"/>
              <w:textAlignment w:val="center"/>
            </w:pPr>
            <w:r>
              <w:rPr>
                <w:rFonts w:ascii="Times New Roman" w:hAnsi="Times New Roman" w:eastAsia="仿宋_GB2312"/>
                <w:color w:val="000000"/>
                <w:kern w:val="0"/>
                <w:sz w:val="28"/>
                <w:szCs w:val="28"/>
              </w:rPr>
              <w:t>湘政办发〔2021〕9号</w:t>
            </w:r>
          </w:p>
        </w:tc>
        <w:tc>
          <w:tcPr>
            <w:tcW w:w="5164" w:type="dxa"/>
            <w:vAlign w:val="center"/>
          </w:tcPr>
          <w:p w14:paraId="0AE7C89F">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湖南省人民政府办公厅关于支持湘江基金小镇发展的若干意见</w:t>
            </w:r>
          </w:p>
        </w:tc>
      </w:tr>
      <w:tr w14:paraId="05F9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6CB5F7CD">
            <w:pPr>
              <w:widowControl/>
              <w:spacing w:line="360" w:lineRule="exact"/>
              <w:jc w:val="center"/>
              <w:textAlignment w:val="center"/>
            </w:pPr>
            <w:r>
              <w:rPr>
                <w:rFonts w:ascii="Times New Roman" w:hAnsi="Times New Roman" w:eastAsia="仿宋_GB2312"/>
                <w:color w:val="000000"/>
                <w:kern w:val="0"/>
                <w:sz w:val="28"/>
                <w:szCs w:val="28"/>
              </w:rPr>
              <w:t>1</w:t>
            </w:r>
            <w:r>
              <w:rPr>
                <w:rFonts w:hint="eastAsia" w:ascii="Times New Roman" w:hAnsi="Times New Roman" w:eastAsia="仿宋_GB2312"/>
                <w:color w:val="000000"/>
                <w:kern w:val="0"/>
                <w:sz w:val="28"/>
                <w:szCs w:val="28"/>
              </w:rPr>
              <w:t>3</w:t>
            </w:r>
          </w:p>
        </w:tc>
        <w:tc>
          <w:tcPr>
            <w:tcW w:w="1717" w:type="dxa"/>
            <w:vAlign w:val="center"/>
          </w:tcPr>
          <w:p w14:paraId="4106BF71">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1A2D4F0C">
            <w:pPr>
              <w:widowControl/>
              <w:spacing w:line="360" w:lineRule="exact"/>
              <w:jc w:val="center"/>
              <w:textAlignment w:val="center"/>
            </w:pPr>
            <w:r>
              <w:rPr>
                <w:rFonts w:ascii="Times New Roman" w:hAnsi="Times New Roman" w:eastAsia="仿宋_GB2312"/>
                <w:color w:val="000000"/>
                <w:kern w:val="0"/>
                <w:sz w:val="28"/>
                <w:szCs w:val="28"/>
              </w:rPr>
              <w:t>湘政办发〔2021〕12号</w:t>
            </w:r>
          </w:p>
        </w:tc>
        <w:tc>
          <w:tcPr>
            <w:tcW w:w="5164" w:type="dxa"/>
            <w:vAlign w:val="center"/>
          </w:tcPr>
          <w:p w14:paraId="0DAFB0A0">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湖南省人民政府办公厅关于营造放心消费环境繁荣居民消费的若干意见</w:t>
            </w:r>
          </w:p>
        </w:tc>
      </w:tr>
      <w:tr w14:paraId="57FA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2F7708AD">
            <w:pPr>
              <w:widowControl/>
              <w:spacing w:line="360" w:lineRule="exact"/>
              <w:jc w:val="center"/>
              <w:textAlignment w:val="center"/>
            </w:pPr>
            <w:r>
              <w:rPr>
                <w:rFonts w:ascii="Times New Roman" w:hAnsi="Times New Roman" w:eastAsia="仿宋_GB2312"/>
                <w:color w:val="000000"/>
                <w:kern w:val="0"/>
                <w:sz w:val="28"/>
                <w:szCs w:val="28"/>
              </w:rPr>
              <w:t>1</w:t>
            </w:r>
            <w:r>
              <w:rPr>
                <w:rFonts w:hint="eastAsia" w:ascii="Times New Roman" w:hAnsi="Times New Roman" w:eastAsia="仿宋_GB2312"/>
                <w:color w:val="000000"/>
                <w:kern w:val="0"/>
                <w:sz w:val="28"/>
                <w:szCs w:val="28"/>
              </w:rPr>
              <w:t>4</w:t>
            </w:r>
          </w:p>
        </w:tc>
        <w:tc>
          <w:tcPr>
            <w:tcW w:w="1717" w:type="dxa"/>
            <w:vAlign w:val="center"/>
          </w:tcPr>
          <w:p w14:paraId="13437388">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16837C3C">
            <w:pPr>
              <w:widowControl/>
              <w:spacing w:line="360" w:lineRule="exact"/>
              <w:jc w:val="center"/>
              <w:textAlignment w:val="center"/>
            </w:pPr>
            <w:r>
              <w:rPr>
                <w:rFonts w:ascii="Times New Roman" w:hAnsi="Times New Roman" w:eastAsia="仿宋_GB2312"/>
                <w:color w:val="000000"/>
                <w:kern w:val="0"/>
                <w:sz w:val="28"/>
                <w:szCs w:val="28"/>
              </w:rPr>
              <w:t>湘政办发〔2021〕18号</w:t>
            </w:r>
          </w:p>
        </w:tc>
        <w:tc>
          <w:tcPr>
            <w:tcW w:w="5164" w:type="dxa"/>
            <w:vAlign w:val="center"/>
          </w:tcPr>
          <w:p w14:paraId="3544BD43">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湖南省人民政府办公厅关于印发《湖南省优化营商环境攻坚行动方案》的通知</w:t>
            </w:r>
          </w:p>
        </w:tc>
      </w:tr>
      <w:tr w14:paraId="141F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3FFCF67A">
            <w:pPr>
              <w:widowControl/>
              <w:spacing w:line="360" w:lineRule="exact"/>
              <w:jc w:val="center"/>
              <w:textAlignment w:val="center"/>
            </w:pPr>
            <w:r>
              <w:rPr>
                <w:rFonts w:ascii="Times New Roman" w:hAnsi="Times New Roman" w:eastAsia="仿宋_GB2312"/>
                <w:color w:val="000000"/>
                <w:kern w:val="0"/>
                <w:sz w:val="28"/>
                <w:szCs w:val="28"/>
              </w:rPr>
              <w:t>1</w:t>
            </w:r>
            <w:r>
              <w:rPr>
                <w:rFonts w:hint="eastAsia" w:ascii="Times New Roman" w:hAnsi="Times New Roman" w:eastAsia="仿宋_GB2312"/>
                <w:color w:val="000000"/>
                <w:kern w:val="0"/>
                <w:sz w:val="28"/>
                <w:szCs w:val="28"/>
              </w:rPr>
              <w:t>5</w:t>
            </w:r>
          </w:p>
        </w:tc>
        <w:tc>
          <w:tcPr>
            <w:tcW w:w="1717" w:type="dxa"/>
            <w:vAlign w:val="center"/>
          </w:tcPr>
          <w:p w14:paraId="22FC44B7">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66531F21">
            <w:pPr>
              <w:widowControl/>
              <w:spacing w:line="360" w:lineRule="exact"/>
              <w:jc w:val="center"/>
              <w:textAlignment w:val="center"/>
            </w:pPr>
            <w:r>
              <w:rPr>
                <w:rFonts w:ascii="Times New Roman" w:hAnsi="Times New Roman" w:eastAsia="仿宋_GB2312"/>
                <w:color w:val="000000"/>
                <w:kern w:val="0"/>
                <w:sz w:val="28"/>
                <w:szCs w:val="28"/>
              </w:rPr>
              <w:t>湘政办发〔2021〕23号</w:t>
            </w:r>
          </w:p>
        </w:tc>
        <w:tc>
          <w:tcPr>
            <w:tcW w:w="5164" w:type="dxa"/>
            <w:vAlign w:val="center"/>
          </w:tcPr>
          <w:p w14:paraId="4F66AB1A">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湖南省人民政府办公厅印发《关于推动湖南省上市公司高质量发展的若干措施》的通知</w:t>
            </w:r>
          </w:p>
        </w:tc>
      </w:tr>
      <w:tr w14:paraId="7D61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766DA7B2">
            <w:pPr>
              <w:widowControl/>
              <w:spacing w:line="360" w:lineRule="exact"/>
              <w:jc w:val="center"/>
              <w:textAlignment w:val="center"/>
            </w:pPr>
            <w:r>
              <w:rPr>
                <w:rFonts w:ascii="Times New Roman" w:hAnsi="Times New Roman" w:eastAsia="仿宋_GB2312"/>
                <w:color w:val="000000"/>
                <w:kern w:val="0"/>
                <w:sz w:val="28"/>
                <w:szCs w:val="28"/>
              </w:rPr>
              <w:t>1</w:t>
            </w:r>
            <w:r>
              <w:rPr>
                <w:rFonts w:hint="eastAsia" w:ascii="Times New Roman" w:hAnsi="Times New Roman" w:eastAsia="仿宋_GB2312"/>
                <w:color w:val="000000"/>
                <w:kern w:val="0"/>
                <w:sz w:val="28"/>
                <w:szCs w:val="28"/>
              </w:rPr>
              <w:t>6</w:t>
            </w:r>
          </w:p>
        </w:tc>
        <w:tc>
          <w:tcPr>
            <w:tcW w:w="1717" w:type="dxa"/>
            <w:vAlign w:val="center"/>
          </w:tcPr>
          <w:p w14:paraId="3E9FF2B3">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5A1F8106">
            <w:pPr>
              <w:widowControl/>
              <w:spacing w:line="360" w:lineRule="exact"/>
              <w:jc w:val="center"/>
              <w:textAlignment w:val="center"/>
            </w:pPr>
            <w:r>
              <w:rPr>
                <w:rFonts w:ascii="Times New Roman" w:hAnsi="Times New Roman" w:eastAsia="仿宋_GB2312"/>
                <w:color w:val="000000"/>
                <w:kern w:val="0"/>
                <w:sz w:val="28"/>
                <w:szCs w:val="28"/>
              </w:rPr>
              <w:t>湘政办发〔2021〕31号</w:t>
            </w:r>
          </w:p>
        </w:tc>
        <w:tc>
          <w:tcPr>
            <w:tcW w:w="5164" w:type="dxa"/>
            <w:vAlign w:val="center"/>
          </w:tcPr>
          <w:p w14:paraId="17EAF5C5">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湖南省人民政府办公厅关于印发《县级人民政府和县级党政主要领导干部履行教育职责评价办法》的通知</w:t>
            </w:r>
          </w:p>
        </w:tc>
      </w:tr>
      <w:tr w14:paraId="2A7A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33A89C8A">
            <w:pPr>
              <w:widowControl/>
              <w:spacing w:line="360" w:lineRule="exact"/>
              <w:jc w:val="center"/>
              <w:textAlignment w:val="center"/>
            </w:pPr>
            <w:r>
              <w:rPr>
                <w:rFonts w:ascii="Times New Roman" w:hAnsi="Times New Roman" w:eastAsia="仿宋_GB2312"/>
                <w:color w:val="000000"/>
                <w:kern w:val="0"/>
                <w:sz w:val="28"/>
                <w:szCs w:val="28"/>
              </w:rPr>
              <w:t>1</w:t>
            </w:r>
            <w:r>
              <w:rPr>
                <w:rFonts w:hint="eastAsia" w:ascii="Times New Roman" w:hAnsi="Times New Roman" w:eastAsia="仿宋_GB2312"/>
                <w:color w:val="000000"/>
                <w:kern w:val="0"/>
                <w:sz w:val="28"/>
                <w:szCs w:val="28"/>
              </w:rPr>
              <w:t>7</w:t>
            </w:r>
          </w:p>
        </w:tc>
        <w:tc>
          <w:tcPr>
            <w:tcW w:w="1717" w:type="dxa"/>
            <w:vAlign w:val="center"/>
          </w:tcPr>
          <w:p w14:paraId="122403B2">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64D493DA">
            <w:pPr>
              <w:widowControl/>
              <w:spacing w:line="360" w:lineRule="exact"/>
              <w:jc w:val="center"/>
              <w:textAlignment w:val="center"/>
            </w:pPr>
            <w:r>
              <w:rPr>
                <w:rFonts w:ascii="Times New Roman" w:hAnsi="Times New Roman" w:eastAsia="仿宋_GB2312"/>
                <w:color w:val="000000"/>
                <w:kern w:val="0"/>
                <w:sz w:val="28"/>
                <w:szCs w:val="28"/>
              </w:rPr>
              <w:t>湘政办发〔2021〕51号</w:t>
            </w:r>
          </w:p>
        </w:tc>
        <w:tc>
          <w:tcPr>
            <w:tcW w:w="5164" w:type="dxa"/>
            <w:vAlign w:val="center"/>
          </w:tcPr>
          <w:p w14:paraId="78747D99">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湖南省人民政府办公厅关于印发《做好常态化疫情防控促进全省批发零售、住宿餐饮、物流运输、文化旅游等消费领域企业发展的十条政策措施》的通知</w:t>
            </w:r>
          </w:p>
        </w:tc>
      </w:tr>
      <w:tr w14:paraId="01E2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6A0684A2">
            <w:pPr>
              <w:widowControl/>
              <w:spacing w:line="360" w:lineRule="exact"/>
              <w:jc w:val="center"/>
              <w:textAlignment w:val="center"/>
            </w:pPr>
            <w:r>
              <w:rPr>
                <w:rFonts w:hint="eastAsia" w:ascii="Times New Roman" w:hAnsi="Times New Roman" w:eastAsia="仿宋_GB2312"/>
                <w:color w:val="000000"/>
                <w:kern w:val="0"/>
                <w:sz w:val="28"/>
                <w:szCs w:val="28"/>
              </w:rPr>
              <w:t>18</w:t>
            </w:r>
          </w:p>
        </w:tc>
        <w:tc>
          <w:tcPr>
            <w:tcW w:w="1717" w:type="dxa"/>
            <w:vAlign w:val="center"/>
          </w:tcPr>
          <w:p w14:paraId="0851986A">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379B69B5">
            <w:pPr>
              <w:widowControl/>
              <w:spacing w:line="360" w:lineRule="exact"/>
              <w:jc w:val="center"/>
              <w:textAlignment w:val="center"/>
            </w:pPr>
            <w:r>
              <w:rPr>
                <w:rFonts w:ascii="Times New Roman" w:hAnsi="Times New Roman" w:eastAsia="仿宋_GB2312"/>
                <w:color w:val="000000"/>
                <w:kern w:val="0"/>
                <w:sz w:val="28"/>
                <w:szCs w:val="28"/>
              </w:rPr>
              <w:t>湘政办发〔2022〕1号</w:t>
            </w:r>
          </w:p>
        </w:tc>
        <w:tc>
          <w:tcPr>
            <w:tcW w:w="5164" w:type="dxa"/>
            <w:vAlign w:val="center"/>
          </w:tcPr>
          <w:p w14:paraId="40833808">
            <w:pPr>
              <w:widowControl/>
              <w:spacing w:line="360" w:lineRule="exact"/>
              <w:textAlignment w:val="center"/>
              <w:rPr>
                <w:rFonts w:ascii="Times New Roman" w:hAnsi="Times New Roman" w:eastAsia="仿宋_GB2312"/>
              </w:rPr>
            </w:pPr>
            <w:r>
              <w:rPr>
                <w:rFonts w:ascii="Times New Roman" w:hAnsi="Times New Roman" w:eastAsia="仿宋_GB2312"/>
                <w:color w:val="000000"/>
                <w:kern w:val="0"/>
                <w:sz w:val="28"/>
                <w:szCs w:val="28"/>
              </w:rPr>
              <w:t>湖南省人民政府办公厅关于印发《湖南省人民政府2022年立法计划》的通知</w:t>
            </w:r>
          </w:p>
        </w:tc>
      </w:tr>
      <w:tr w14:paraId="54D8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01191D66">
            <w:pPr>
              <w:widowControl/>
              <w:spacing w:line="360" w:lineRule="exact"/>
              <w:jc w:val="center"/>
              <w:textAlignment w:val="center"/>
            </w:pPr>
            <w:r>
              <w:rPr>
                <w:rFonts w:ascii="Times New Roman" w:hAnsi="Times New Roman" w:eastAsia="仿宋_GB2312"/>
                <w:color w:val="000000"/>
                <w:kern w:val="0"/>
                <w:sz w:val="28"/>
                <w:szCs w:val="28"/>
              </w:rPr>
              <w:t>19</w:t>
            </w:r>
          </w:p>
        </w:tc>
        <w:tc>
          <w:tcPr>
            <w:tcW w:w="1717" w:type="dxa"/>
            <w:vAlign w:val="center"/>
          </w:tcPr>
          <w:p w14:paraId="34D07CE8">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60540358">
            <w:pPr>
              <w:widowControl/>
              <w:spacing w:line="360" w:lineRule="exact"/>
              <w:jc w:val="center"/>
              <w:textAlignment w:val="center"/>
            </w:pPr>
            <w:r>
              <w:rPr>
                <w:rFonts w:ascii="Times New Roman" w:hAnsi="Times New Roman" w:eastAsia="仿宋_GB2312"/>
                <w:color w:val="000000"/>
                <w:kern w:val="0"/>
                <w:sz w:val="28"/>
                <w:szCs w:val="28"/>
              </w:rPr>
              <w:t>湘政办发〔2022〕14号</w:t>
            </w:r>
          </w:p>
        </w:tc>
        <w:tc>
          <w:tcPr>
            <w:tcW w:w="5164" w:type="dxa"/>
            <w:vAlign w:val="center"/>
          </w:tcPr>
          <w:p w14:paraId="22E16A43">
            <w:pPr>
              <w:widowControl/>
              <w:spacing w:line="360" w:lineRule="exact"/>
              <w:textAlignment w:val="center"/>
              <w:rPr>
                <w:rFonts w:ascii="Times New Roman" w:hAnsi="Times New Roman" w:eastAsia="仿宋_GB2312"/>
              </w:rPr>
            </w:pPr>
            <w:r>
              <w:rPr>
                <w:rFonts w:ascii="Times New Roman" w:hAnsi="Times New Roman" w:eastAsia="仿宋_GB2312"/>
                <w:color w:val="000000"/>
                <w:kern w:val="0"/>
                <w:sz w:val="28"/>
                <w:szCs w:val="28"/>
              </w:rPr>
              <w:t>湖南省人民政府办公厅关于印发《湖南省促进服务业领域部分困难行业恢复发展的若干政策》的通知</w:t>
            </w:r>
          </w:p>
        </w:tc>
      </w:tr>
      <w:tr w14:paraId="0221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179F6C89">
            <w:pPr>
              <w:widowControl/>
              <w:spacing w:line="360" w:lineRule="exact"/>
              <w:jc w:val="center"/>
              <w:textAlignment w:val="center"/>
            </w:pPr>
            <w:r>
              <w:rPr>
                <w:rFonts w:ascii="Times New Roman" w:hAnsi="Times New Roman" w:eastAsia="仿宋_GB2312"/>
                <w:color w:val="000000"/>
                <w:kern w:val="0"/>
                <w:sz w:val="28"/>
                <w:szCs w:val="28"/>
              </w:rPr>
              <w:t>20</w:t>
            </w:r>
          </w:p>
        </w:tc>
        <w:tc>
          <w:tcPr>
            <w:tcW w:w="1717" w:type="dxa"/>
            <w:vAlign w:val="center"/>
          </w:tcPr>
          <w:p w14:paraId="56C66DFB">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3D7B5548">
            <w:pPr>
              <w:widowControl/>
              <w:spacing w:line="360" w:lineRule="exact"/>
              <w:jc w:val="center"/>
              <w:textAlignment w:val="center"/>
            </w:pPr>
            <w:r>
              <w:rPr>
                <w:rFonts w:ascii="Times New Roman" w:hAnsi="Times New Roman" w:eastAsia="仿宋_GB2312"/>
                <w:color w:val="000000"/>
                <w:kern w:val="0"/>
                <w:sz w:val="28"/>
                <w:szCs w:val="28"/>
              </w:rPr>
              <w:t>湘政办发〔2022〕34号</w:t>
            </w:r>
          </w:p>
        </w:tc>
        <w:tc>
          <w:tcPr>
            <w:tcW w:w="5164" w:type="dxa"/>
            <w:vAlign w:val="center"/>
          </w:tcPr>
          <w:p w14:paraId="458AF8B5">
            <w:pPr>
              <w:widowControl/>
              <w:spacing w:line="360" w:lineRule="exact"/>
              <w:textAlignment w:val="center"/>
              <w:rPr>
                <w:rFonts w:ascii="Times New Roman" w:hAnsi="Times New Roman" w:eastAsia="仿宋_GB2312"/>
              </w:rPr>
            </w:pPr>
            <w:r>
              <w:rPr>
                <w:rFonts w:ascii="Times New Roman" w:hAnsi="Times New Roman" w:eastAsia="仿宋_GB2312"/>
                <w:color w:val="000000"/>
                <w:kern w:val="0"/>
                <w:sz w:val="28"/>
                <w:szCs w:val="28"/>
              </w:rPr>
              <w:t>湖南省人民政府办公厅关于印发《湖南省行政许可事项清单（2022年版）》的通知</w:t>
            </w:r>
          </w:p>
        </w:tc>
      </w:tr>
      <w:tr w14:paraId="1574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0F72C7F9">
            <w:pPr>
              <w:widowControl/>
              <w:spacing w:line="360" w:lineRule="exact"/>
              <w:jc w:val="center"/>
              <w:textAlignment w:val="center"/>
            </w:pPr>
            <w:r>
              <w:rPr>
                <w:rFonts w:ascii="Times New Roman" w:hAnsi="Times New Roman" w:eastAsia="仿宋_GB2312"/>
                <w:color w:val="000000"/>
                <w:kern w:val="0"/>
                <w:sz w:val="28"/>
                <w:szCs w:val="28"/>
              </w:rPr>
              <w:t>21</w:t>
            </w:r>
          </w:p>
        </w:tc>
        <w:tc>
          <w:tcPr>
            <w:tcW w:w="1717" w:type="dxa"/>
            <w:vAlign w:val="center"/>
          </w:tcPr>
          <w:p w14:paraId="4ED0C648">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5487160B">
            <w:pPr>
              <w:widowControl/>
              <w:spacing w:line="360" w:lineRule="exact"/>
              <w:jc w:val="center"/>
              <w:textAlignment w:val="center"/>
            </w:pPr>
            <w:r>
              <w:rPr>
                <w:rFonts w:ascii="Times New Roman" w:hAnsi="Times New Roman" w:eastAsia="仿宋_GB2312"/>
                <w:color w:val="000000"/>
                <w:kern w:val="0"/>
                <w:sz w:val="28"/>
                <w:szCs w:val="28"/>
              </w:rPr>
              <w:t>湘政办发〔2022〕50号</w:t>
            </w:r>
          </w:p>
        </w:tc>
        <w:tc>
          <w:tcPr>
            <w:tcW w:w="5164" w:type="dxa"/>
            <w:vAlign w:val="center"/>
          </w:tcPr>
          <w:p w14:paraId="76278B52">
            <w:pPr>
              <w:widowControl/>
              <w:spacing w:line="360" w:lineRule="exact"/>
              <w:textAlignment w:val="center"/>
              <w:rPr>
                <w:rFonts w:ascii="仿宋_GB2312" w:hAnsi="仿宋_GB2312" w:eastAsia="仿宋_GB2312" w:cs="仿宋_GB2312"/>
              </w:rPr>
            </w:pPr>
            <w:r>
              <w:rPr>
                <w:rFonts w:hint="eastAsia" w:ascii="仿宋_GB2312" w:hAnsi="仿宋_GB2312" w:eastAsia="仿宋_GB2312" w:cs="仿宋_GB2312"/>
                <w:color w:val="000000"/>
                <w:kern w:val="0"/>
                <w:sz w:val="28"/>
                <w:szCs w:val="28"/>
              </w:rPr>
              <w:t>湖南省人民政府办公厅关于印发《湖南省深化“一网通办”打造“一件事一次办”升级版攻坚行动方案》的通知</w:t>
            </w:r>
          </w:p>
        </w:tc>
      </w:tr>
      <w:tr w14:paraId="796A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7A57C96D">
            <w:pPr>
              <w:widowControl/>
              <w:spacing w:line="360" w:lineRule="exact"/>
              <w:jc w:val="center"/>
              <w:textAlignment w:val="center"/>
            </w:pPr>
            <w:r>
              <w:rPr>
                <w:rFonts w:ascii="Times New Roman" w:hAnsi="Times New Roman" w:eastAsia="仿宋_GB2312"/>
                <w:color w:val="000000"/>
                <w:kern w:val="0"/>
                <w:sz w:val="28"/>
                <w:szCs w:val="28"/>
              </w:rPr>
              <w:t>22</w:t>
            </w:r>
          </w:p>
        </w:tc>
        <w:tc>
          <w:tcPr>
            <w:tcW w:w="1717" w:type="dxa"/>
            <w:vAlign w:val="center"/>
          </w:tcPr>
          <w:p w14:paraId="30E02043">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692AF128">
            <w:pPr>
              <w:widowControl/>
              <w:spacing w:line="360" w:lineRule="exact"/>
              <w:jc w:val="center"/>
              <w:textAlignment w:val="center"/>
            </w:pPr>
            <w:r>
              <w:rPr>
                <w:rFonts w:ascii="Times New Roman" w:hAnsi="Times New Roman" w:eastAsia="仿宋_GB2312"/>
                <w:color w:val="000000"/>
                <w:kern w:val="0"/>
                <w:sz w:val="28"/>
                <w:szCs w:val="28"/>
              </w:rPr>
              <w:t>湘政办发〔2023〕19号</w:t>
            </w:r>
          </w:p>
        </w:tc>
        <w:tc>
          <w:tcPr>
            <w:tcW w:w="5164" w:type="dxa"/>
            <w:vAlign w:val="center"/>
          </w:tcPr>
          <w:p w14:paraId="63A5F03B">
            <w:pPr>
              <w:widowControl/>
              <w:spacing w:line="360" w:lineRule="exact"/>
              <w:textAlignment w:val="center"/>
              <w:rPr>
                <w:rFonts w:ascii="Times New Roman" w:hAnsi="Times New Roman" w:eastAsia="仿宋_GB2312"/>
              </w:rPr>
            </w:pPr>
            <w:r>
              <w:rPr>
                <w:rFonts w:ascii="Times New Roman" w:hAnsi="Times New Roman" w:eastAsia="仿宋_GB2312"/>
                <w:color w:val="000000"/>
                <w:kern w:val="0"/>
                <w:sz w:val="28"/>
                <w:szCs w:val="28"/>
              </w:rPr>
              <w:t>湖南省人民政府办公厅关于印发《湖南省人民政府2023年立法计划》的通知</w:t>
            </w:r>
          </w:p>
        </w:tc>
      </w:tr>
      <w:tr w14:paraId="1203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Align w:val="center"/>
          </w:tcPr>
          <w:p w14:paraId="7C2CF2C5">
            <w:pPr>
              <w:widowControl/>
              <w:spacing w:line="360" w:lineRule="exact"/>
              <w:jc w:val="center"/>
              <w:textAlignment w:val="center"/>
            </w:pPr>
            <w:r>
              <w:rPr>
                <w:rFonts w:ascii="Times New Roman" w:hAnsi="Times New Roman" w:eastAsia="仿宋_GB2312"/>
                <w:color w:val="000000"/>
                <w:kern w:val="0"/>
                <w:sz w:val="28"/>
                <w:szCs w:val="28"/>
              </w:rPr>
              <w:t>23</w:t>
            </w:r>
          </w:p>
        </w:tc>
        <w:tc>
          <w:tcPr>
            <w:tcW w:w="1717" w:type="dxa"/>
            <w:vAlign w:val="center"/>
          </w:tcPr>
          <w:p w14:paraId="490960D2">
            <w:pPr>
              <w:widowControl/>
              <w:spacing w:line="360" w:lineRule="exact"/>
              <w:jc w:val="center"/>
              <w:textAlignment w:val="center"/>
            </w:pPr>
            <w:r>
              <w:rPr>
                <w:rFonts w:ascii="Times New Roman" w:hAnsi="Times New Roman" w:eastAsia="仿宋_GB2312"/>
                <w:color w:val="000000"/>
                <w:kern w:val="0"/>
                <w:sz w:val="28"/>
                <w:szCs w:val="28"/>
              </w:rPr>
              <w:t>省人民政府办公厅</w:t>
            </w:r>
          </w:p>
        </w:tc>
        <w:tc>
          <w:tcPr>
            <w:tcW w:w="2033" w:type="dxa"/>
            <w:vAlign w:val="center"/>
          </w:tcPr>
          <w:p w14:paraId="36909835">
            <w:pPr>
              <w:widowControl/>
              <w:spacing w:line="360" w:lineRule="exact"/>
              <w:jc w:val="center"/>
              <w:textAlignment w:val="center"/>
            </w:pPr>
            <w:r>
              <w:rPr>
                <w:rFonts w:ascii="Times New Roman" w:hAnsi="Times New Roman" w:eastAsia="仿宋_GB2312"/>
                <w:color w:val="000000"/>
                <w:kern w:val="0"/>
                <w:sz w:val="28"/>
                <w:szCs w:val="28"/>
              </w:rPr>
              <w:t>湘政办发〔2024〕11号</w:t>
            </w:r>
          </w:p>
        </w:tc>
        <w:tc>
          <w:tcPr>
            <w:tcW w:w="5164" w:type="dxa"/>
            <w:vAlign w:val="center"/>
          </w:tcPr>
          <w:p w14:paraId="43E227D3">
            <w:pPr>
              <w:widowControl/>
              <w:spacing w:line="360" w:lineRule="exact"/>
              <w:textAlignment w:val="center"/>
              <w:rPr>
                <w:rFonts w:ascii="Times New Roman" w:hAnsi="Times New Roman" w:eastAsia="仿宋_GB2312"/>
              </w:rPr>
            </w:pPr>
            <w:r>
              <w:rPr>
                <w:rFonts w:ascii="Times New Roman" w:hAnsi="Times New Roman" w:eastAsia="仿宋_GB2312"/>
                <w:color w:val="000000"/>
                <w:kern w:val="0"/>
                <w:sz w:val="28"/>
                <w:szCs w:val="28"/>
              </w:rPr>
              <w:t>湖南省人民政府办公厅关于印发《湖南省人民政府2024年立法计划》的通知</w:t>
            </w:r>
          </w:p>
        </w:tc>
      </w:tr>
    </w:tbl>
    <w:p w14:paraId="5CD519E3">
      <w:pPr>
        <w:rPr>
          <w:rFonts w:ascii="Times New Roman" w:hAnsi="Times New Roman"/>
          <w:sz w:val="44"/>
          <w:szCs w:val="44"/>
        </w:rPr>
      </w:pPr>
    </w:p>
    <w:p w14:paraId="0E878D66">
      <w:pPr>
        <w:rPr>
          <w:rFonts w:ascii="黑体" w:hAnsi="黑体" w:eastAsia="黑体" w:cs="黑体"/>
          <w:sz w:val="32"/>
          <w:szCs w:val="32"/>
        </w:rPr>
      </w:pPr>
      <w:r>
        <w:rPr>
          <w:rFonts w:hint="eastAsia" w:ascii="黑体" w:hAnsi="黑体" w:eastAsia="黑体" w:cs="黑体"/>
          <w:sz w:val="32"/>
          <w:szCs w:val="32"/>
        </w:rPr>
        <w:br w:type="page"/>
      </w:r>
      <w:r>
        <w:rPr>
          <w:rFonts w:ascii="Times New Roman" w:hAnsi="Times New Roman" w:eastAsia="黑体"/>
          <w:sz w:val="32"/>
          <w:szCs w:val="32"/>
        </w:rPr>
        <w:t>附件2</w:t>
      </w:r>
    </w:p>
    <w:p w14:paraId="61A1B5E0">
      <w:pPr>
        <w:pStyle w:val="4"/>
        <w:spacing w:line="240" w:lineRule="exact"/>
      </w:pPr>
    </w:p>
    <w:p w14:paraId="7513389A">
      <w:pPr>
        <w:pStyle w:val="4"/>
      </w:pPr>
      <w:r>
        <w:rPr>
          <w:rFonts w:ascii="Times New Roman" w:hAnsi="Times New Roman" w:eastAsia="方正小标宋简体"/>
          <w:color w:val="000000"/>
          <w:szCs w:val="44"/>
        </w:rPr>
        <w:t>修改的规范性文件目录</w:t>
      </w:r>
    </w:p>
    <w:tbl>
      <w:tblPr>
        <w:tblStyle w:val="11"/>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805"/>
        <w:gridCol w:w="2046"/>
        <w:gridCol w:w="3236"/>
        <w:gridCol w:w="1797"/>
      </w:tblGrid>
      <w:tr w14:paraId="0313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jc w:val="center"/>
        </w:trPr>
        <w:tc>
          <w:tcPr>
            <w:tcW w:w="865" w:type="dxa"/>
            <w:tcBorders>
              <w:tl2br w:val="nil"/>
              <w:tr2bl w:val="nil"/>
            </w:tcBorders>
            <w:vAlign w:val="center"/>
          </w:tcPr>
          <w:p w14:paraId="60A891A8">
            <w:pPr>
              <w:spacing w:line="360" w:lineRule="exact"/>
              <w:jc w:val="center"/>
              <w:rPr>
                <w:rFonts w:ascii="Times New Roman" w:hAnsi="Times New Roman" w:eastAsia="黑体"/>
                <w:color w:val="000000"/>
                <w:sz w:val="28"/>
              </w:rPr>
            </w:pPr>
            <w:r>
              <w:rPr>
                <w:rFonts w:ascii="Times New Roman" w:hAnsi="Times New Roman" w:eastAsia="黑体"/>
                <w:color w:val="000000"/>
                <w:sz w:val="28"/>
              </w:rPr>
              <w:t>序号</w:t>
            </w:r>
          </w:p>
        </w:tc>
        <w:tc>
          <w:tcPr>
            <w:tcW w:w="1805" w:type="dxa"/>
            <w:tcBorders>
              <w:tl2br w:val="nil"/>
              <w:tr2bl w:val="nil"/>
            </w:tcBorders>
            <w:vAlign w:val="center"/>
          </w:tcPr>
          <w:p w14:paraId="32CA8F47">
            <w:pPr>
              <w:spacing w:line="360" w:lineRule="exact"/>
              <w:jc w:val="center"/>
              <w:rPr>
                <w:rFonts w:ascii="Times New Roman" w:hAnsi="Times New Roman" w:eastAsia="黑体"/>
                <w:color w:val="000000"/>
                <w:sz w:val="28"/>
              </w:rPr>
            </w:pPr>
            <w:r>
              <w:rPr>
                <w:rFonts w:ascii="Times New Roman" w:hAnsi="Times New Roman" w:eastAsia="黑体"/>
                <w:color w:val="000000"/>
                <w:sz w:val="28"/>
              </w:rPr>
              <w:t>制定机关</w:t>
            </w:r>
          </w:p>
        </w:tc>
        <w:tc>
          <w:tcPr>
            <w:tcW w:w="2046" w:type="dxa"/>
            <w:tcBorders>
              <w:tl2br w:val="nil"/>
              <w:tr2bl w:val="nil"/>
            </w:tcBorders>
            <w:vAlign w:val="center"/>
          </w:tcPr>
          <w:p w14:paraId="484497C0">
            <w:pPr>
              <w:spacing w:line="360" w:lineRule="exact"/>
              <w:jc w:val="center"/>
              <w:rPr>
                <w:rFonts w:ascii="Times New Roman" w:hAnsi="Times New Roman" w:eastAsia="黑体"/>
                <w:color w:val="000000"/>
                <w:sz w:val="28"/>
              </w:rPr>
            </w:pPr>
            <w:r>
              <w:rPr>
                <w:rFonts w:ascii="Times New Roman" w:hAnsi="Times New Roman" w:eastAsia="黑体"/>
                <w:color w:val="000000"/>
                <w:sz w:val="28"/>
              </w:rPr>
              <w:t>文号</w:t>
            </w:r>
          </w:p>
        </w:tc>
        <w:tc>
          <w:tcPr>
            <w:tcW w:w="3236" w:type="dxa"/>
            <w:tcBorders>
              <w:tl2br w:val="nil"/>
              <w:tr2bl w:val="nil"/>
            </w:tcBorders>
            <w:vAlign w:val="center"/>
          </w:tcPr>
          <w:p w14:paraId="4D272DB4">
            <w:pPr>
              <w:spacing w:line="360" w:lineRule="exact"/>
              <w:jc w:val="center"/>
              <w:rPr>
                <w:rFonts w:ascii="Times New Roman" w:hAnsi="Times New Roman" w:eastAsia="黑体"/>
                <w:color w:val="000000"/>
                <w:sz w:val="28"/>
              </w:rPr>
            </w:pPr>
            <w:r>
              <w:rPr>
                <w:rFonts w:ascii="Times New Roman" w:hAnsi="Times New Roman" w:eastAsia="黑体"/>
                <w:color w:val="000000"/>
                <w:sz w:val="28"/>
              </w:rPr>
              <w:t>文件名称</w:t>
            </w:r>
          </w:p>
        </w:tc>
        <w:tc>
          <w:tcPr>
            <w:tcW w:w="1797" w:type="dxa"/>
            <w:tcBorders>
              <w:tl2br w:val="nil"/>
              <w:tr2bl w:val="nil"/>
            </w:tcBorders>
            <w:vAlign w:val="center"/>
          </w:tcPr>
          <w:p w14:paraId="115F7F39">
            <w:pPr>
              <w:spacing w:line="360" w:lineRule="exact"/>
              <w:jc w:val="center"/>
              <w:rPr>
                <w:rFonts w:ascii="Times New Roman" w:hAnsi="Times New Roman" w:eastAsia="黑体"/>
                <w:color w:val="000000"/>
                <w:sz w:val="28"/>
              </w:rPr>
            </w:pPr>
            <w:r>
              <w:rPr>
                <w:rFonts w:hint="eastAsia" w:ascii="Times New Roman" w:hAnsi="Times New Roman" w:eastAsia="黑体"/>
                <w:color w:val="000000"/>
                <w:sz w:val="28"/>
              </w:rPr>
              <w:t>完成时限</w:t>
            </w:r>
          </w:p>
        </w:tc>
      </w:tr>
      <w:tr w14:paraId="6C05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865" w:type="dxa"/>
            <w:tcBorders>
              <w:tl2br w:val="nil"/>
              <w:tr2bl w:val="nil"/>
            </w:tcBorders>
            <w:shd w:val="solid" w:color="FFFFFF" w:fill="auto"/>
            <w:vAlign w:val="center"/>
          </w:tcPr>
          <w:p w14:paraId="7226CD3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w:t>
            </w:r>
          </w:p>
        </w:tc>
        <w:tc>
          <w:tcPr>
            <w:tcW w:w="1805" w:type="dxa"/>
            <w:tcBorders>
              <w:tl2br w:val="nil"/>
              <w:tr2bl w:val="nil"/>
            </w:tcBorders>
            <w:vAlign w:val="center"/>
          </w:tcPr>
          <w:p w14:paraId="7C2579D2">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46" w:type="dxa"/>
            <w:tcBorders>
              <w:tl2br w:val="nil"/>
              <w:tr2bl w:val="nil"/>
            </w:tcBorders>
            <w:vAlign w:val="center"/>
          </w:tcPr>
          <w:p w14:paraId="465D31C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44E23D6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〔2003〕14号</w:t>
            </w:r>
          </w:p>
        </w:tc>
        <w:tc>
          <w:tcPr>
            <w:tcW w:w="3236" w:type="dxa"/>
            <w:tcBorders>
              <w:tl2br w:val="nil"/>
              <w:tr2bl w:val="nil"/>
            </w:tcBorders>
            <w:vAlign w:val="center"/>
          </w:tcPr>
          <w:p w14:paraId="7206A6D6">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湖南省人民政府关于印发《湖南省房产税施行细则》的通知</w:t>
            </w:r>
          </w:p>
        </w:tc>
        <w:tc>
          <w:tcPr>
            <w:tcW w:w="1797" w:type="dxa"/>
            <w:tcBorders>
              <w:tl2br w:val="nil"/>
              <w:tr2bl w:val="nil"/>
            </w:tcBorders>
            <w:vAlign w:val="center"/>
          </w:tcPr>
          <w:p w14:paraId="1017C80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2025年</w:t>
            </w:r>
          </w:p>
          <w:p w14:paraId="448AF6B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10月底前</w:t>
            </w:r>
          </w:p>
        </w:tc>
      </w:tr>
      <w:tr w14:paraId="0C05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865" w:type="dxa"/>
            <w:tcBorders>
              <w:tl2br w:val="nil"/>
              <w:tr2bl w:val="nil"/>
            </w:tcBorders>
            <w:shd w:val="solid" w:color="FFFFFF" w:fill="auto"/>
            <w:vAlign w:val="center"/>
          </w:tcPr>
          <w:p w14:paraId="2703DA2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w:t>
            </w:r>
          </w:p>
        </w:tc>
        <w:tc>
          <w:tcPr>
            <w:tcW w:w="1805" w:type="dxa"/>
            <w:tcBorders>
              <w:tl2br w:val="nil"/>
              <w:tr2bl w:val="nil"/>
            </w:tcBorders>
            <w:vAlign w:val="center"/>
          </w:tcPr>
          <w:p w14:paraId="7DE0395D">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46" w:type="dxa"/>
            <w:tcBorders>
              <w:tl2br w:val="nil"/>
              <w:tr2bl w:val="nil"/>
            </w:tcBorders>
            <w:vAlign w:val="center"/>
          </w:tcPr>
          <w:p w14:paraId="36D7C23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1BA3460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〔2018〕23号</w:t>
            </w:r>
          </w:p>
        </w:tc>
        <w:tc>
          <w:tcPr>
            <w:tcW w:w="3236" w:type="dxa"/>
            <w:tcBorders>
              <w:tl2br w:val="nil"/>
              <w:tr2bl w:val="nil"/>
            </w:tcBorders>
            <w:vAlign w:val="center"/>
          </w:tcPr>
          <w:p w14:paraId="366837E2">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湖南省人民政府关于建立残疾儿童康复救助制度的实施意见</w:t>
            </w:r>
          </w:p>
        </w:tc>
        <w:tc>
          <w:tcPr>
            <w:tcW w:w="1797" w:type="dxa"/>
            <w:tcBorders>
              <w:tl2br w:val="nil"/>
              <w:tr2bl w:val="nil"/>
            </w:tcBorders>
            <w:vAlign w:val="center"/>
          </w:tcPr>
          <w:p w14:paraId="2F15B06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2026年</w:t>
            </w:r>
          </w:p>
          <w:p w14:paraId="2E566D9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1月底前</w:t>
            </w:r>
          </w:p>
        </w:tc>
      </w:tr>
      <w:tr w14:paraId="640F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865" w:type="dxa"/>
            <w:tcBorders>
              <w:tl2br w:val="nil"/>
              <w:tr2bl w:val="nil"/>
            </w:tcBorders>
            <w:shd w:val="solid" w:color="FFFFFF" w:fill="auto"/>
            <w:vAlign w:val="center"/>
          </w:tcPr>
          <w:p w14:paraId="4E5D57E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w:t>
            </w:r>
          </w:p>
        </w:tc>
        <w:tc>
          <w:tcPr>
            <w:tcW w:w="1805" w:type="dxa"/>
            <w:tcBorders>
              <w:tl2br w:val="nil"/>
              <w:tr2bl w:val="nil"/>
            </w:tcBorders>
            <w:vAlign w:val="center"/>
          </w:tcPr>
          <w:p w14:paraId="3C940B8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省人民政府办公厅</w:t>
            </w:r>
          </w:p>
        </w:tc>
        <w:tc>
          <w:tcPr>
            <w:tcW w:w="2046" w:type="dxa"/>
            <w:tcBorders>
              <w:tl2br w:val="nil"/>
              <w:tr2bl w:val="nil"/>
            </w:tcBorders>
            <w:vAlign w:val="center"/>
          </w:tcPr>
          <w:p w14:paraId="6A79E6E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湘政办发〔2011〕50号</w:t>
            </w:r>
          </w:p>
        </w:tc>
        <w:tc>
          <w:tcPr>
            <w:tcW w:w="3236" w:type="dxa"/>
            <w:tcBorders>
              <w:tl2br w:val="nil"/>
              <w:tr2bl w:val="nil"/>
            </w:tcBorders>
            <w:vAlign w:val="center"/>
          </w:tcPr>
          <w:p w14:paraId="418CEA6A">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湖南省人民政府办公厅关于印发《湖南省公共机构节能管理办法》的通知</w:t>
            </w:r>
          </w:p>
        </w:tc>
        <w:tc>
          <w:tcPr>
            <w:tcW w:w="1797" w:type="dxa"/>
            <w:tcBorders>
              <w:tl2br w:val="nil"/>
              <w:tr2bl w:val="nil"/>
            </w:tcBorders>
            <w:vAlign w:val="center"/>
          </w:tcPr>
          <w:p w14:paraId="28C9E3F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2025年</w:t>
            </w:r>
          </w:p>
          <w:p w14:paraId="2F0717F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12月底前</w:t>
            </w:r>
          </w:p>
        </w:tc>
      </w:tr>
      <w:tr w14:paraId="1B68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865" w:type="dxa"/>
            <w:tcBorders>
              <w:tl2br w:val="nil"/>
              <w:tr2bl w:val="nil"/>
            </w:tcBorders>
            <w:shd w:val="solid" w:color="FFFFFF" w:fill="auto"/>
            <w:vAlign w:val="center"/>
          </w:tcPr>
          <w:p w14:paraId="53BDFE2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w:t>
            </w:r>
          </w:p>
        </w:tc>
        <w:tc>
          <w:tcPr>
            <w:tcW w:w="1805" w:type="dxa"/>
            <w:tcBorders>
              <w:tl2br w:val="nil"/>
              <w:tr2bl w:val="nil"/>
            </w:tcBorders>
            <w:vAlign w:val="center"/>
          </w:tcPr>
          <w:p w14:paraId="1135B0B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省人民政府办公厅</w:t>
            </w:r>
          </w:p>
        </w:tc>
        <w:tc>
          <w:tcPr>
            <w:tcW w:w="2046" w:type="dxa"/>
            <w:tcBorders>
              <w:tl2br w:val="nil"/>
              <w:tr2bl w:val="nil"/>
            </w:tcBorders>
            <w:vAlign w:val="center"/>
          </w:tcPr>
          <w:p w14:paraId="032F9C1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湘政办发〔2020〕33号</w:t>
            </w:r>
          </w:p>
        </w:tc>
        <w:tc>
          <w:tcPr>
            <w:tcW w:w="3236" w:type="dxa"/>
            <w:tcBorders>
              <w:tl2br w:val="nil"/>
              <w:tr2bl w:val="nil"/>
            </w:tcBorders>
            <w:vAlign w:val="center"/>
          </w:tcPr>
          <w:p w14:paraId="536C0509">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湖南省人民政府办公厅关于印发《湖南省电子政务外网安全管理暂行办法》的通知</w:t>
            </w:r>
          </w:p>
        </w:tc>
        <w:tc>
          <w:tcPr>
            <w:tcW w:w="1797" w:type="dxa"/>
            <w:tcBorders>
              <w:tl2br w:val="nil"/>
              <w:tr2bl w:val="nil"/>
            </w:tcBorders>
            <w:vAlign w:val="center"/>
          </w:tcPr>
          <w:p w14:paraId="4E109A2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2025年</w:t>
            </w:r>
          </w:p>
          <w:p w14:paraId="469126F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12月底前</w:t>
            </w:r>
          </w:p>
        </w:tc>
      </w:tr>
      <w:tr w14:paraId="4476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865" w:type="dxa"/>
            <w:shd w:val="solid" w:color="FFFFFF" w:fill="auto"/>
            <w:vAlign w:val="center"/>
          </w:tcPr>
          <w:p w14:paraId="5A10455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5</w:t>
            </w:r>
          </w:p>
        </w:tc>
        <w:tc>
          <w:tcPr>
            <w:tcW w:w="1805" w:type="dxa"/>
            <w:vAlign w:val="center"/>
          </w:tcPr>
          <w:p w14:paraId="253D4BD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省人民政府办公厅</w:t>
            </w:r>
          </w:p>
        </w:tc>
        <w:tc>
          <w:tcPr>
            <w:tcW w:w="2046" w:type="dxa"/>
            <w:tcBorders>
              <w:tl2br w:val="nil"/>
              <w:tr2bl w:val="nil"/>
            </w:tcBorders>
            <w:vAlign w:val="center"/>
          </w:tcPr>
          <w:p w14:paraId="1A3DD17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湘政办发〔2020〕57号</w:t>
            </w:r>
          </w:p>
        </w:tc>
        <w:tc>
          <w:tcPr>
            <w:tcW w:w="3236" w:type="dxa"/>
            <w:tcBorders>
              <w:tl2br w:val="nil"/>
              <w:tr2bl w:val="nil"/>
            </w:tcBorders>
            <w:vAlign w:val="center"/>
          </w:tcPr>
          <w:p w14:paraId="153AA2E1">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湖南省人民政府办公厅关于印发《湖南省户口登记管理办法》的通知</w:t>
            </w:r>
          </w:p>
        </w:tc>
        <w:tc>
          <w:tcPr>
            <w:tcW w:w="1797" w:type="dxa"/>
            <w:tcBorders>
              <w:tl2br w:val="nil"/>
              <w:tr2bl w:val="nil"/>
            </w:tcBorders>
            <w:vAlign w:val="center"/>
          </w:tcPr>
          <w:p w14:paraId="6A59981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2025年</w:t>
            </w:r>
          </w:p>
          <w:p w14:paraId="7A44A18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12月底前</w:t>
            </w:r>
          </w:p>
        </w:tc>
      </w:tr>
      <w:tr w14:paraId="4E31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865" w:type="dxa"/>
            <w:shd w:val="solid" w:color="FFFFFF" w:fill="auto"/>
            <w:vAlign w:val="center"/>
          </w:tcPr>
          <w:p w14:paraId="0591961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w:t>
            </w:r>
          </w:p>
        </w:tc>
        <w:tc>
          <w:tcPr>
            <w:tcW w:w="1805" w:type="dxa"/>
            <w:vAlign w:val="center"/>
          </w:tcPr>
          <w:p w14:paraId="61A8B8E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省人民政府办公厅</w:t>
            </w:r>
          </w:p>
        </w:tc>
        <w:tc>
          <w:tcPr>
            <w:tcW w:w="2046" w:type="dxa"/>
            <w:tcBorders>
              <w:tl2br w:val="nil"/>
              <w:tr2bl w:val="nil"/>
            </w:tcBorders>
            <w:vAlign w:val="center"/>
          </w:tcPr>
          <w:p w14:paraId="0685811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湘政办发〔2020〕60号</w:t>
            </w:r>
          </w:p>
        </w:tc>
        <w:tc>
          <w:tcPr>
            <w:tcW w:w="3236" w:type="dxa"/>
            <w:tcBorders>
              <w:tl2br w:val="nil"/>
              <w:tr2bl w:val="nil"/>
            </w:tcBorders>
            <w:vAlign w:val="center"/>
          </w:tcPr>
          <w:p w14:paraId="71C02F84">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湖南省人民政府办公厅关于印发《湖南省交易场所监督管理办法》的通知</w:t>
            </w:r>
          </w:p>
        </w:tc>
        <w:tc>
          <w:tcPr>
            <w:tcW w:w="1797" w:type="dxa"/>
            <w:tcBorders>
              <w:tl2br w:val="nil"/>
              <w:tr2bl w:val="nil"/>
            </w:tcBorders>
            <w:vAlign w:val="center"/>
          </w:tcPr>
          <w:p w14:paraId="78C3C12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2025年</w:t>
            </w:r>
          </w:p>
          <w:p w14:paraId="003D399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12月底前</w:t>
            </w:r>
          </w:p>
        </w:tc>
      </w:tr>
      <w:tr w14:paraId="379E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865" w:type="dxa"/>
            <w:shd w:val="solid" w:color="FFFFFF" w:fill="auto"/>
            <w:vAlign w:val="center"/>
          </w:tcPr>
          <w:p w14:paraId="65EB9ED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7</w:t>
            </w:r>
          </w:p>
        </w:tc>
        <w:tc>
          <w:tcPr>
            <w:tcW w:w="1805" w:type="dxa"/>
            <w:tcBorders>
              <w:tl2br w:val="nil"/>
              <w:tr2bl w:val="nil"/>
            </w:tcBorders>
            <w:vAlign w:val="center"/>
          </w:tcPr>
          <w:p w14:paraId="04EC6A7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省人民政府办公厅</w:t>
            </w:r>
          </w:p>
        </w:tc>
        <w:tc>
          <w:tcPr>
            <w:tcW w:w="2046" w:type="dxa"/>
            <w:tcBorders>
              <w:tl2br w:val="nil"/>
              <w:tr2bl w:val="nil"/>
            </w:tcBorders>
            <w:vAlign w:val="center"/>
          </w:tcPr>
          <w:p w14:paraId="68671B5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湘政办发〔2021〕34号</w:t>
            </w:r>
          </w:p>
        </w:tc>
        <w:tc>
          <w:tcPr>
            <w:tcW w:w="3236" w:type="dxa"/>
            <w:tcBorders>
              <w:tl2br w:val="nil"/>
              <w:tr2bl w:val="nil"/>
            </w:tcBorders>
            <w:vAlign w:val="center"/>
          </w:tcPr>
          <w:p w14:paraId="180538B8">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湖南省人民政府办公厅关于印发《湖南省省长质量奖管理办法》的通知</w:t>
            </w:r>
          </w:p>
        </w:tc>
        <w:tc>
          <w:tcPr>
            <w:tcW w:w="1797" w:type="dxa"/>
            <w:tcBorders>
              <w:tl2br w:val="nil"/>
              <w:tr2bl w:val="nil"/>
            </w:tcBorders>
            <w:vAlign w:val="center"/>
          </w:tcPr>
          <w:p w14:paraId="1FC829C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2026年</w:t>
            </w:r>
          </w:p>
          <w:p w14:paraId="5755206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3月底前</w:t>
            </w:r>
          </w:p>
        </w:tc>
      </w:tr>
      <w:tr w14:paraId="2516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865" w:type="dxa"/>
            <w:tcBorders>
              <w:tl2br w:val="nil"/>
              <w:tr2bl w:val="nil"/>
            </w:tcBorders>
            <w:shd w:val="solid" w:color="FFFFFF" w:fill="auto"/>
            <w:vAlign w:val="center"/>
          </w:tcPr>
          <w:p w14:paraId="5EE7C4D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8</w:t>
            </w:r>
          </w:p>
        </w:tc>
        <w:tc>
          <w:tcPr>
            <w:tcW w:w="1805" w:type="dxa"/>
            <w:tcBorders>
              <w:tl2br w:val="nil"/>
              <w:tr2bl w:val="nil"/>
            </w:tcBorders>
            <w:vAlign w:val="center"/>
          </w:tcPr>
          <w:p w14:paraId="224C075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省人民政府办公厅</w:t>
            </w:r>
          </w:p>
        </w:tc>
        <w:tc>
          <w:tcPr>
            <w:tcW w:w="2046" w:type="dxa"/>
            <w:tcBorders>
              <w:tl2br w:val="nil"/>
              <w:tr2bl w:val="nil"/>
            </w:tcBorders>
            <w:vAlign w:val="center"/>
          </w:tcPr>
          <w:p w14:paraId="598C63A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湘政办发〔2021〕58号</w:t>
            </w:r>
          </w:p>
        </w:tc>
        <w:tc>
          <w:tcPr>
            <w:tcW w:w="3236" w:type="dxa"/>
            <w:tcBorders>
              <w:tl2br w:val="nil"/>
              <w:tr2bl w:val="nil"/>
            </w:tcBorders>
            <w:vAlign w:val="center"/>
          </w:tcPr>
          <w:p w14:paraId="66AAA42D">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湖南省人民政府办公厅关于加快海峡两岸产业合作区（湖南）建设的实施意见</w:t>
            </w:r>
          </w:p>
        </w:tc>
        <w:tc>
          <w:tcPr>
            <w:tcW w:w="1797" w:type="dxa"/>
            <w:tcBorders>
              <w:tl2br w:val="nil"/>
              <w:tr2bl w:val="nil"/>
            </w:tcBorders>
            <w:vAlign w:val="center"/>
          </w:tcPr>
          <w:p w14:paraId="0767798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2026年</w:t>
            </w:r>
          </w:p>
          <w:p w14:paraId="4CD57F1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8月底前</w:t>
            </w:r>
          </w:p>
        </w:tc>
      </w:tr>
      <w:tr w14:paraId="14C8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tcBorders>
              <w:tl2br w:val="nil"/>
              <w:tr2bl w:val="nil"/>
            </w:tcBorders>
            <w:shd w:val="solid" w:color="FFFFFF" w:fill="auto"/>
            <w:vAlign w:val="center"/>
          </w:tcPr>
          <w:p w14:paraId="7B9744F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9</w:t>
            </w:r>
          </w:p>
        </w:tc>
        <w:tc>
          <w:tcPr>
            <w:tcW w:w="1805" w:type="dxa"/>
            <w:tcBorders>
              <w:tl2br w:val="nil"/>
              <w:tr2bl w:val="nil"/>
            </w:tcBorders>
            <w:vAlign w:val="center"/>
          </w:tcPr>
          <w:p w14:paraId="6F8A8C2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省人民政府办公厅</w:t>
            </w:r>
          </w:p>
        </w:tc>
        <w:tc>
          <w:tcPr>
            <w:tcW w:w="2046" w:type="dxa"/>
            <w:tcBorders>
              <w:tl2br w:val="nil"/>
              <w:tr2bl w:val="nil"/>
            </w:tcBorders>
            <w:vAlign w:val="center"/>
          </w:tcPr>
          <w:p w14:paraId="7BE62ED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湘政办发〔2022〕2号</w:t>
            </w:r>
          </w:p>
        </w:tc>
        <w:tc>
          <w:tcPr>
            <w:tcW w:w="3236" w:type="dxa"/>
            <w:tcBorders>
              <w:tl2br w:val="nil"/>
              <w:tr2bl w:val="nil"/>
            </w:tcBorders>
            <w:vAlign w:val="center"/>
          </w:tcPr>
          <w:p w14:paraId="4298E20D">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湖南省人民政府办公厅关于印发《湖南省企业上</w:t>
            </w:r>
            <w:r>
              <w:rPr>
                <w:rFonts w:hint="eastAsia" w:ascii="仿宋_GB2312" w:hAnsi="仿宋_GB2312" w:eastAsia="仿宋_GB2312" w:cs="仿宋_GB2312"/>
                <w:color w:val="000000"/>
                <w:kern w:val="0"/>
                <w:sz w:val="28"/>
                <w:szCs w:val="28"/>
              </w:rPr>
              <w:t>市“金芙蓉”跃</w:t>
            </w:r>
            <w:r>
              <w:rPr>
                <w:rFonts w:ascii="Times New Roman" w:hAnsi="Times New Roman" w:eastAsia="仿宋_GB2312"/>
                <w:color w:val="000000"/>
                <w:kern w:val="0"/>
                <w:sz w:val="28"/>
                <w:szCs w:val="28"/>
              </w:rPr>
              <w:t>升行动计划（2022</w:t>
            </w:r>
            <w:r>
              <w:rPr>
                <w:rFonts w:hint="eastAsia" w:ascii="Times New Roman" w:hAnsi="Times New Roman" w:eastAsia="仿宋_GB2312"/>
                <w:color w:val="000000"/>
                <w:kern w:val="0"/>
                <w:sz w:val="28"/>
                <w:szCs w:val="28"/>
              </w:rPr>
              <w:t>—</w:t>
            </w:r>
            <w:r>
              <w:rPr>
                <w:rFonts w:ascii="Times New Roman" w:hAnsi="Times New Roman" w:eastAsia="仿宋_GB2312"/>
                <w:color w:val="000000"/>
                <w:kern w:val="0"/>
                <w:sz w:val="28"/>
                <w:szCs w:val="28"/>
              </w:rPr>
              <w:t>2025年）》的通知</w:t>
            </w:r>
          </w:p>
        </w:tc>
        <w:tc>
          <w:tcPr>
            <w:tcW w:w="1797" w:type="dxa"/>
            <w:tcBorders>
              <w:tl2br w:val="nil"/>
              <w:tr2bl w:val="nil"/>
            </w:tcBorders>
            <w:vAlign w:val="center"/>
          </w:tcPr>
          <w:p w14:paraId="076BD3E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2026年</w:t>
            </w:r>
          </w:p>
          <w:p w14:paraId="5F95AAC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2月底前</w:t>
            </w:r>
          </w:p>
        </w:tc>
      </w:tr>
      <w:tr w14:paraId="02C5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865" w:type="dxa"/>
            <w:tcBorders>
              <w:tl2br w:val="nil"/>
              <w:tr2bl w:val="nil"/>
            </w:tcBorders>
            <w:shd w:val="solid" w:color="FFFFFF" w:fill="auto"/>
            <w:vAlign w:val="center"/>
          </w:tcPr>
          <w:p w14:paraId="1FB7FE8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10</w:t>
            </w:r>
          </w:p>
        </w:tc>
        <w:tc>
          <w:tcPr>
            <w:tcW w:w="1805" w:type="dxa"/>
            <w:tcBorders>
              <w:tl2br w:val="nil"/>
              <w:tr2bl w:val="nil"/>
            </w:tcBorders>
            <w:vAlign w:val="center"/>
          </w:tcPr>
          <w:p w14:paraId="3138429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省人民政府办公厅</w:t>
            </w:r>
          </w:p>
        </w:tc>
        <w:tc>
          <w:tcPr>
            <w:tcW w:w="2046" w:type="dxa"/>
            <w:tcBorders>
              <w:tl2br w:val="nil"/>
              <w:tr2bl w:val="nil"/>
            </w:tcBorders>
            <w:vAlign w:val="center"/>
          </w:tcPr>
          <w:p w14:paraId="2C0E40A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湘政办发〔2023〕9号</w:t>
            </w:r>
          </w:p>
        </w:tc>
        <w:tc>
          <w:tcPr>
            <w:tcW w:w="3236" w:type="dxa"/>
            <w:tcBorders>
              <w:tl2br w:val="nil"/>
              <w:tr2bl w:val="nil"/>
            </w:tcBorders>
            <w:vAlign w:val="center"/>
          </w:tcPr>
          <w:p w14:paraId="7A50E0DF">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湖南省人民政府办公厅印发《关于促进跨境电商高质量发展的若干措施》的通知</w:t>
            </w:r>
          </w:p>
        </w:tc>
        <w:tc>
          <w:tcPr>
            <w:tcW w:w="1797" w:type="dxa"/>
            <w:tcBorders>
              <w:tl2br w:val="nil"/>
              <w:tr2bl w:val="nil"/>
            </w:tcBorders>
            <w:vAlign w:val="center"/>
          </w:tcPr>
          <w:p w14:paraId="0DB4AA8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2026年</w:t>
            </w:r>
          </w:p>
          <w:p w14:paraId="46CB13D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6月底前</w:t>
            </w:r>
          </w:p>
        </w:tc>
      </w:tr>
      <w:tr w14:paraId="0DA6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865" w:type="dxa"/>
            <w:tcBorders>
              <w:tl2br w:val="nil"/>
              <w:tr2bl w:val="nil"/>
            </w:tcBorders>
            <w:shd w:val="solid" w:color="FFFFFF" w:fill="auto"/>
            <w:vAlign w:val="center"/>
          </w:tcPr>
          <w:p w14:paraId="2F3EDDE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11</w:t>
            </w:r>
          </w:p>
        </w:tc>
        <w:tc>
          <w:tcPr>
            <w:tcW w:w="1805" w:type="dxa"/>
            <w:tcBorders>
              <w:tl2br w:val="nil"/>
              <w:tr2bl w:val="nil"/>
            </w:tcBorders>
            <w:vAlign w:val="center"/>
          </w:tcPr>
          <w:p w14:paraId="1F28FF3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省人民政府办公厅</w:t>
            </w:r>
          </w:p>
        </w:tc>
        <w:tc>
          <w:tcPr>
            <w:tcW w:w="2046" w:type="dxa"/>
            <w:tcBorders>
              <w:tl2br w:val="nil"/>
              <w:tr2bl w:val="nil"/>
            </w:tcBorders>
            <w:vAlign w:val="center"/>
          </w:tcPr>
          <w:p w14:paraId="78DC627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湘政办发〔2024〕22号</w:t>
            </w:r>
          </w:p>
        </w:tc>
        <w:tc>
          <w:tcPr>
            <w:tcW w:w="3236" w:type="dxa"/>
            <w:tcBorders>
              <w:tl2br w:val="nil"/>
              <w:tr2bl w:val="nil"/>
            </w:tcBorders>
            <w:vAlign w:val="center"/>
          </w:tcPr>
          <w:p w14:paraId="7DD66E49">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湖南省人民政府办公厅印发《关于进一步促进湖南省上市公司高质量发展的若干措施》的通知</w:t>
            </w:r>
          </w:p>
        </w:tc>
        <w:tc>
          <w:tcPr>
            <w:tcW w:w="1797" w:type="dxa"/>
            <w:tcBorders>
              <w:tl2br w:val="nil"/>
              <w:tr2bl w:val="nil"/>
            </w:tcBorders>
            <w:vAlign w:val="center"/>
          </w:tcPr>
          <w:p w14:paraId="576FFBE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2026年</w:t>
            </w:r>
          </w:p>
          <w:p w14:paraId="1ED6A26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2月底前</w:t>
            </w:r>
          </w:p>
        </w:tc>
      </w:tr>
    </w:tbl>
    <w:p w14:paraId="6ACF2BC2">
      <w:pPr>
        <w:pStyle w:val="4"/>
        <w:spacing w:line="400" w:lineRule="exact"/>
        <w:jc w:val="both"/>
        <w:rPr>
          <w:rFonts w:ascii="Times New Roman" w:hAnsi="Times New Roman"/>
          <w:szCs w:val="44"/>
        </w:rPr>
      </w:pPr>
    </w:p>
    <w:p w14:paraId="2FBDB411">
      <w:pPr>
        <w:pStyle w:val="9"/>
        <w:spacing w:line="400" w:lineRule="exact"/>
        <w:rPr>
          <w:sz w:val="44"/>
          <w:szCs w:val="44"/>
        </w:rPr>
      </w:pPr>
    </w:p>
    <w:p w14:paraId="226689C2">
      <w:pPr>
        <w:spacing w:line="400" w:lineRule="exact"/>
        <w:rPr>
          <w:rFonts w:ascii="Times New Roman" w:hAnsi="Times New Roman"/>
          <w:sz w:val="44"/>
          <w:szCs w:val="44"/>
        </w:rPr>
      </w:pPr>
    </w:p>
    <w:p w14:paraId="1A89C981">
      <w:pPr>
        <w:spacing w:line="400" w:lineRule="exact"/>
        <w:rPr>
          <w:rFonts w:ascii="Times New Roman" w:hAnsi="Times New Roman"/>
          <w:sz w:val="44"/>
          <w:szCs w:val="44"/>
        </w:rPr>
      </w:pPr>
    </w:p>
    <w:p w14:paraId="40951EAB">
      <w:pPr>
        <w:spacing w:line="400" w:lineRule="exact"/>
        <w:rPr>
          <w:rFonts w:ascii="Times New Roman" w:hAnsi="Times New Roman"/>
          <w:sz w:val="44"/>
          <w:szCs w:val="44"/>
        </w:rPr>
      </w:pPr>
    </w:p>
    <w:p w14:paraId="792702D2">
      <w:pPr>
        <w:rPr>
          <w:rFonts w:ascii="Times New Roman" w:hAnsi="Times New Roman"/>
          <w:sz w:val="44"/>
          <w:szCs w:val="44"/>
        </w:rPr>
      </w:pPr>
    </w:p>
    <w:p w14:paraId="6EDC5C11">
      <w:pPr>
        <w:rPr>
          <w:rFonts w:ascii="Times New Roman" w:hAnsi="Times New Roman"/>
          <w:sz w:val="44"/>
          <w:szCs w:val="44"/>
        </w:rPr>
      </w:pPr>
    </w:p>
    <w:p w14:paraId="7323FD86">
      <w:pPr>
        <w:rPr>
          <w:rFonts w:ascii="Times New Roman" w:hAnsi="Times New Roman"/>
          <w:sz w:val="44"/>
          <w:szCs w:val="44"/>
        </w:rPr>
      </w:pPr>
    </w:p>
    <w:p w14:paraId="35B7E42A">
      <w:pPr>
        <w:rPr>
          <w:rFonts w:ascii="Times New Roman" w:hAnsi="Times New Roman"/>
          <w:sz w:val="44"/>
          <w:szCs w:val="44"/>
        </w:rPr>
      </w:pPr>
    </w:p>
    <w:p w14:paraId="64B6B272">
      <w:pPr>
        <w:rPr>
          <w:rFonts w:ascii="Times New Roman" w:hAnsi="Times New Roman"/>
          <w:sz w:val="44"/>
          <w:szCs w:val="44"/>
        </w:rPr>
      </w:pPr>
    </w:p>
    <w:p w14:paraId="27CBBBE9">
      <w:pPr>
        <w:rPr>
          <w:rFonts w:ascii="Times New Roman" w:hAnsi="Times New Roman"/>
          <w:sz w:val="44"/>
          <w:szCs w:val="44"/>
        </w:rPr>
      </w:pPr>
    </w:p>
    <w:p w14:paraId="1E762E86">
      <w:pPr>
        <w:pStyle w:val="4"/>
        <w:rPr>
          <w:rFonts w:ascii="Times New Roman" w:hAnsi="Times New Roman"/>
          <w:szCs w:val="44"/>
        </w:rPr>
      </w:pPr>
    </w:p>
    <w:p w14:paraId="181468BF">
      <w:pPr>
        <w:rPr>
          <w:rFonts w:ascii="Times New Roman" w:hAnsi="Times New Roman"/>
          <w:sz w:val="44"/>
          <w:szCs w:val="44"/>
        </w:rPr>
      </w:pPr>
    </w:p>
    <w:p w14:paraId="7C8C6FFD">
      <w:pPr>
        <w:rPr>
          <w:rFonts w:ascii="Times New Roman" w:hAnsi="Times New Roman" w:eastAsia="黑体"/>
          <w:sz w:val="32"/>
          <w:szCs w:val="32"/>
        </w:rPr>
      </w:pPr>
      <w:r>
        <w:rPr>
          <w:rFonts w:hint="eastAsia" w:ascii="黑体" w:hAnsi="黑体" w:eastAsia="黑体" w:cs="黑体"/>
          <w:sz w:val="32"/>
          <w:szCs w:val="32"/>
        </w:rPr>
        <w:br w:type="page"/>
      </w:r>
      <w:r>
        <w:rPr>
          <w:rFonts w:ascii="Times New Roman" w:hAnsi="Times New Roman" w:eastAsia="黑体"/>
          <w:sz w:val="32"/>
          <w:szCs w:val="32"/>
        </w:rPr>
        <w:t>附件3</w:t>
      </w:r>
    </w:p>
    <w:p w14:paraId="3062AAB0">
      <w:pPr>
        <w:pStyle w:val="4"/>
        <w:spacing w:line="400" w:lineRule="exact"/>
      </w:pPr>
    </w:p>
    <w:p w14:paraId="5BFDC6E7">
      <w:pPr>
        <w:pStyle w:val="4"/>
      </w:pPr>
      <w:r>
        <w:rPr>
          <w:rFonts w:ascii="Times New Roman" w:hAnsi="Times New Roman" w:eastAsia="方正小标宋简体"/>
          <w:color w:val="000000"/>
          <w:kern w:val="0"/>
          <w:szCs w:val="44"/>
        </w:rPr>
        <w:t>重新公布的规范性文件目录</w:t>
      </w:r>
    </w:p>
    <w:tbl>
      <w:tblPr>
        <w:tblStyle w:val="11"/>
        <w:tblW w:w="9795" w:type="dxa"/>
        <w:jc w:val="center"/>
        <w:tblLayout w:type="fixed"/>
        <w:tblCellMar>
          <w:top w:w="0" w:type="dxa"/>
          <w:left w:w="108" w:type="dxa"/>
          <w:bottom w:w="0" w:type="dxa"/>
          <w:right w:w="108" w:type="dxa"/>
        </w:tblCellMar>
      </w:tblPr>
      <w:tblGrid>
        <w:gridCol w:w="940"/>
        <w:gridCol w:w="1787"/>
        <w:gridCol w:w="2000"/>
        <w:gridCol w:w="5068"/>
      </w:tblGrid>
      <w:tr w14:paraId="166E980B">
        <w:tblPrEx>
          <w:tblCellMar>
            <w:top w:w="0" w:type="dxa"/>
            <w:left w:w="108" w:type="dxa"/>
            <w:bottom w:w="0" w:type="dxa"/>
            <w:right w:w="108" w:type="dxa"/>
          </w:tblCellMar>
        </w:tblPrEx>
        <w:trPr>
          <w:trHeight w:val="578" w:hRule="atLeast"/>
          <w:tblHeader/>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7B6D361E">
            <w:pPr>
              <w:widowControl/>
              <w:spacing w:line="3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序号</w:t>
            </w:r>
          </w:p>
        </w:tc>
        <w:tc>
          <w:tcPr>
            <w:tcW w:w="1787" w:type="dxa"/>
            <w:tcBorders>
              <w:top w:val="single" w:color="000000" w:sz="4" w:space="0"/>
              <w:left w:val="single" w:color="000000" w:sz="4" w:space="0"/>
              <w:bottom w:val="single" w:color="000000" w:sz="4" w:space="0"/>
              <w:right w:val="single" w:color="000000" w:sz="4" w:space="0"/>
            </w:tcBorders>
            <w:vAlign w:val="center"/>
          </w:tcPr>
          <w:p w14:paraId="3EA6FC6F">
            <w:pPr>
              <w:widowControl/>
              <w:spacing w:line="3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制定机关</w:t>
            </w:r>
          </w:p>
        </w:tc>
        <w:tc>
          <w:tcPr>
            <w:tcW w:w="2000" w:type="dxa"/>
            <w:tcBorders>
              <w:top w:val="single" w:color="000000" w:sz="4" w:space="0"/>
              <w:left w:val="single" w:color="000000" w:sz="4" w:space="0"/>
              <w:bottom w:val="single" w:color="000000" w:sz="4" w:space="0"/>
              <w:right w:val="single" w:color="000000" w:sz="4" w:space="0"/>
            </w:tcBorders>
            <w:vAlign w:val="center"/>
          </w:tcPr>
          <w:p w14:paraId="2F049A2B">
            <w:pPr>
              <w:widowControl/>
              <w:spacing w:line="3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文号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1161A3C6">
            <w:pPr>
              <w:widowControl/>
              <w:spacing w:line="3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文件名称</w:t>
            </w:r>
          </w:p>
        </w:tc>
      </w:tr>
      <w:tr w14:paraId="08687AD4">
        <w:tblPrEx>
          <w:tblCellMar>
            <w:top w:w="0" w:type="dxa"/>
            <w:left w:w="108" w:type="dxa"/>
            <w:bottom w:w="0" w:type="dxa"/>
            <w:right w:w="108" w:type="dxa"/>
          </w:tblCellMar>
        </w:tblPrEx>
        <w:trPr>
          <w:trHeight w:val="1068"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50C5A312">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w:t>
            </w:r>
          </w:p>
        </w:tc>
        <w:tc>
          <w:tcPr>
            <w:tcW w:w="1787" w:type="dxa"/>
            <w:tcBorders>
              <w:top w:val="single" w:color="000000" w:sz="4" w:space="0"/>
              <w:left w:val="single" w:color="000000" w:sz="4" w:space="0"/>
              <w:bottom w:val="single" w:color="000000" w:sz="4" w:space="0"/>
              <w:right w:val="single" w:color="000000" w:sz="4" w:space="0"/>
            </w:tcBorders>
            <w:vAlign w:val="center"/>
          </w:tcPr>
          <w:p w14:paraId="7C2D419F">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00" w:type="dxa"/>
            <w:tcBorders>
              <w:top w:val="single" w:color="000000" w:sz="4" w:space="0"/>
              <w:left w:val="single" w:color="000000" w:sz="4" w:space="0"/>
              <w:bottom w:val="single" w:color="000000" w:sz="4" w:space="0"/>
              <w:right w:val="single" w:color="000000" w:sz="4" w:space="0"/>
            </w:tcBorders>
            <w:vAlign w:val="center"/>
          </w:tcPr>
          <w:p w14:paraId="49F3BE6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7E51BEF4">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〔2017〕9号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71C52796">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湖南省人民政府关于实施支持农业转移人口市民化若干财政政策的通知</w:t>
            </w:r>
          </w:p>
        </w:tc>
      </w:tr>
      <w:tr w14:paraId="6F32249C">
        <w:tblPrEx>
          <w:tblCellMar>
            <w:top w:w="0" w:type="dxa"/>
            <w:left w:w="108" w:type="dxa"/>
            <w:bottom w:w="0" w:type="dxa"/>
            <w:right w:w="108" w:type="dxa"/>
          </w:tblCellMar>
        </w:tblPrEx>
        <w:trPr>
          <w:trHeight w:val="122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797437D7">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w:t>
            </w:r>
          </w:p>
        </w:tc>
        <w:tc>
          <w:tcPr>
            <w:tcW w:w="1787" w:type="dxa"/>
            <w:tcBorders>
              <w:top w:val="single" w:color="000000" w:sz="4" w:space="0"/>
              <w:left w:val="single" w:color="000000" w:sz="4" w:space="0"/>
              <w:bottom w:val="single" w:color="000000" w:sz="4" w:space="0"/>
              <w:right w:val="single" w:color="000000" w:sz="4" w:space="0"/>
            </w:tcBorders>
            <w:vAlign w:val="center"/>
          </w:tcPr>
          <w:p w14:paraId="55700D74">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00" w:type="dxa"/>
            <w:tcBorders>
              <w:top w:val="single" w:color="000000" w:sz="4" w:space="0"/>
              <w:left w:val="single" w:color="000000" w:sz="4" w:space="0"/>
              <w:bottom w:val="single" w:color="000000" w:sz="4" w:space="0"/>
              <w:right w:val="single" w:color="000000" w:sz="4" w:space="0"/>
            </w:tcBorders>
            <w:vAlign w:val="center"/>
          </w:tcPr>
          <w:p w14:paraId="685BC77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41CC28B9">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〔2017〕21号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24D9A775">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湖南省人民政府关于发布《湖南省政府核准的投资项目目录（2017年本）》的通知</w:t>
            </w:r>
          </w:p>
        </w:tc>
      </w:tr>
      <w:tr w14:paraId="4C324AA2">
        <w:tblPrEx>
          <w:tblCellMar>
            <w:top w:w="0" w:type="dxa"/>
            <w:left w:w="108" w:type="dxa"/>
            <w:bottom w:w="0" w:type="dxa"/>
            <w:right w:w="108" w:type="dxa"/>
          </w:tblCellMar>
        </w:tblPrEx>
        <w:trPr>
          <w:trHeight w:val="1068"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2C857DDE">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3</w:t>
            </w:r>
          </w:p>
        </w:tc>
        <w:tc>
          <w:tcPr>
            <w:tcW w:w="1787" w:type="dxa"/>
            <w:tcBorders>
              <w:top w:val="single" w:color="000000" w:sz="4" w:space="0"/>
              <w:left w:val="single" w:color="000000" w:sz="4" w:space="0"/>
              <w:bottom w:val="single" w:color="000000" w:sz="4" w:space="0"/>
              <w:right w:val="single" w:color="000000" w:sz="4" w:space="0"/>
            </w:tcBorders>
            <w:vAlign w:val="center"/>
          </w:tcPr>
          <w:p w14:paraId="0C1F2E49">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00" w:type="dxa"/>
            <w:tcBorders>
              <w:top w:val="single" w:color="000000" w:sz="4" w:space="0"/>
              <w:left w:val="single" w:color="000000" w:sz="4" w:space="0"/>
              <w:bottom w:val="single" w:color="000000" w:sz="4" w:space="0"/>
              <w:right w:val="single" w:color="000000" w:sz="4" w:space="0"/>
            </w:tcBorders>
            <w:vAlign w:val="center"/>
          </w:tcPr>
          <w:p w14:paraId="243A088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1C49D0EE">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〔2019〕2号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6155C053">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湖南省人民政府关于鼓励社会力量兴办教育促进民办教育健康发展的实施意见</w:t>
            </w:r>
          </w:p>
        </w:tc>
      </w:tr>
      <w:tr w14:paraId="5877878D">
        <w:tblPrEx>
          <w:tblCellMar>
            <w:top w:w="0" w:type="dxa"/>
            <w:left w:w="108" w:type="dxa"/>
            <w:bottom w:w="0" w:type="dxa"/>
            <w:right w:w="108" w:type="dxa"/>
          </w:tblCellMar>
        </w:tblPrEx>
        <w:trPr>
          <w:trHeight w:val="96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6832880B">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4</w:t>
            </w:r>
          </w:p>
        </w:tc>
        <w:tc>
          <w:tcPr>
            <w:tcW w:w="1787" w:type="dxa"/>
            <w:tcBorders>
              <w:top w:val="single" w:color="000000" w:sz="4" w:space="0"/>
              <w:left w:val="single" w:color="000000" w:sz="4" w:space="0"/>
              <w:bottom w:val="single" w:color="000000" w:sz="4" w:space="0"/>
              <w:right w:val="single" w:color="000000" w:sz="4" w:space="0"/>
            </w:tcBorders>
            <w:vAlign w:val="center"/>
          </w:tcPr>
          <w:p w14:paraId="4AF6C45A">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00" w:type="dxa"/>
            <w:tcBorders>
              <w:top w:val="single" w:color="000000" w:sz="4" w:space="0"/>
              <w:left w:val="single" w:color="000000" w:sz="4" w:space="0"/>
              <w:bottom w:val="single" w:color="000000" w:sz="4" w:space="0"/>
              <w:right w:val="single" w:color="000000" w:sz="4" w:space="0"/>
            </w:tcBorders>
            <w:vAlign w:val="center"/>
          </w:tcPr>
          <w:p w14:paraId="38C627E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55B0847F">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〔2019〕18号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4B215ADE">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湖南省人民政府关于加强乡村教师队伍建设的意见</w:t>
            </w:r>
          </w:p>
        </w:tc>
      </w:tr>
      <w:tr w14:paraId="50E36FFD">
        <w:tblPrEx>
          <w:tblCellMar>
            <w:top w:w="0" w:type="dxa"/>
            <w:left w:w="108" w:type="dxa"/>
            <w:bottom w:w="0" w:type="dxa"/>
            <w:right w:w="108" w:type="dxa"/>
          </w:tblCellMar>
        </w:tblPrEx>
        <w:trPr>
          <w:trHeight w:val="1204"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54DF2C42">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5</w:t>
            </w:r>
          </w:p>
        </w:tc>
        <w:tc>
          <w:tcPr>
            <w:tcW w:w="1787" w:type="dxa"/>
            <w:tcBorders>
              <w:top w:val="single" w:color="000000" w:sz="4" w:space="0"/>
              <w:left w:val="single" w:color="000000" w:sz="4" w:space="0"/>
              <w:bottom w:val="single" w:color="000000" w:sz="4" w:space="0"/>
              <w:right w:val="single" w:color="000000" w:sz="4" w:space="0"/>
            </w:tcBorders>
            <w:vAlign w:val="center"/>
          </w:tcPr>
          <w:p w14:paraId="01D88FBB">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00" w:type="dxa"/>
            <w:tcBorders>
              <w:top w:val="single" w:color="000000" w:sz="4" w:space="0"/>
              <w:left w:val="single" w:color="000000" w:sz="4" w:space="0"/>
              <w:bottom w:val="single" w:color="000000" w:sz="4" w:space="0"/>
              <w:right w:val="single" w:color="000000" w:sz="4" w:space="0"/>
            </w:tcBorders>
            <w:vAlign w:val="center"/>
          </w:tcPr>
          <w:p w14:paraId="48E9F96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007A46DD">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〔2020〕9号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473EBDE9">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湖南省人民政府关于印发《湖南省划转部分国有资本充实社保基金实施办法》的通知</w:t>
            </w:r>
          </w:p>
        </w:tc>
      </w:tr>
      <w:tr w14:paraId="34648A1C">
        <w:tblPrEx>
          <w:tblCellMar>
            <w:top w:w="0" w:type="dxa"/>
            <w:left w:w="108" w:type="dxa"/>
            <w:bottom w:w="0" w:type="dxa"/>
            <w:right w:w="108" w:type="dxa"/>
          </w:tblCellMar>
        </w:tblPrEx>
        <w:trPr>
          <w:trHeight w:val="990"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6DF8F1D5">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6</w:t>
            </w:r>
          </w:p>
        </w:tc>
        <w:tc>
          <w:tcPr>
            <w:tcW w:w="1787" w:type="dxa"/>
            <w:tcBorders>
              <w:top w:val="single" w:color="000000" w:sz="4" w:space="0"/>
              <w:left w:val="single" w:color="000000" w:sz="4" w:space="0"/>
              <w:bottom w:val="single" w:color="000000" w:sz="4" w:space="0"/>
              <w:right w:val="single" w:color="000000" w:sz="4" w:space="0"/>
            </w:tcBorders>
            <w:vAlign w:val="center"/>
          </w:tcPr>
          <w:p w14:paraId="486C1141">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00" w:type="dxa"/>
            <w:tcBorders>
              <w:top w:val="single" w:color="000000" w:sz="4" w:space="0"/>
              <w:left w:val="single" w:color="000000" w:sz="4" w:space="0"/>
              <w:bottom w:val="single" w:color="000000" w:sz="4" w:space="0"/>
              <w:right w:val="single" w:color="000000" w:sz="4" w:space="0"/>
            </w:tcBorders>
            <w:vAlign w:val="center"/>
          </w:tcPr>
          <w:p w14:paraId="2E90533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65AB4332">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〔2020〕18号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05CE5B23">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湖南省人民政府关于印发《湖南省融资担保公司监督管理实施细则》的通知</w:t>
            </w:r>
          </w:p>
        </w:tc>
      </w:tr>
      <w:tr w14:paraId="2B3F55AD">
        <w:tblPrEx>
          <w:tblCellMar>
            <w:top w:w="0" w:type="dxa"/>
            <w:left w:w="108" w:type="dxa"/>
            <w:bottom w:w="0" w:type="dxa"/>
            <w:right w:w="108" w:type="dxa"/>
          </w:tblCellMar>
        </w:tblPrEx>
        <w:trPr>
          <w:trHeight w:val="1000"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2BB73B3A">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7</w:t>
            </w:r>
          </w:p>
        </w:tc>
        <w:tc>
          <w:tcPr>
            <w:tcW w:w="1787" w:type="dxa"/>
            <w:tcBorders>
              <w:top w:val="single" w:color="000000" w:sz="4" w:space="0"/>
              <w:left w:val="single" w:color="000000" w:sz="4" w:space="0"/>
              <w:bottom w:val="single" w:color="000000" w:sz="4" w:space="0"/>
              <w:right w:val="single" w:color="000000" w:sz="4" w:space="0"/>
            </w:tcBorders>
            <w:vAlign w:val="center"/>
          </w:tcPr>
          <w:p w14:paraId="0314AFA2">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00" w:type="dxa"/>
            <w:tcBorders>
              <w:top w:val="single" w:color="000000" w:sz="4" w:space="0"/>
              <w:left w:val="single" w:color="000000" w:sz="4" w:space="0"/>
              <w:bottom w:val="single" w:color="000000" w:sz="4" w:space="0"/>
              <w:right w:val="single" w:color="000000" w:sz="4" w:space="0"/>
            </w:tcBorders>
            <w:vAlign w:val="center"/>
          </w:tcPr>
          <w:p w14:paraId="387C9B3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73DFB8D4">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〔2020〕19号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55C7DC68">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湖南省人民政府关于完善城乡居民基本养老保险制度的实施意见</w:t>
            </w:r>
          </w:p>
        </w:tc>
      </w:tr>
      <w:tr w14:paraId="252E96B4">
        <w:tblPrEx>
          <w:tblCellMar>
            <w:top w:w="0" w:type="dxa"/>
            <w:left w:w="108" w:type="dxa"/>
            <w:bottom w:w="0" w:type="dxa"/>
            <w:right w:w="108" w:type="dxa"/>
          </w:tblCellMar>
        </w:tblPrEx>
        <w:trPr>
          <w:trHeight w:val="1278"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421A">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8</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CDC6">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61E0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3FB97DA0">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〔2020〕20号</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F949A">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湖南省人民政府印发《湖南省关于推进国有资本投资、运营公司改革试点的实施方案》的通知</w:t>
            </w:r>
          </w:p>
        </w:tc>
      </w:tr>
      <w:tr w14:paraId="1403EDAA">
        <w:tblPrEx>
          <w:tblCellMar>
            <w:top w:w="0" w:type="dxa"/>
            <w:left w:w="108" w:type="dxa"/>
            <w:bottom w:w="0" w:type="dxa"/>
            <w:right w:w="108" w:type="dxa"/>
          </w:tblCellMar>
        </w:tblPrEx>
        <w:trPr>
          <w:trHeight w:val="1045"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D8FE">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9</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F1F5">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72EE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0E1E4C9E">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〔2021〕9号</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250D8">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湖南省人民政府关于行政复议体制改革的实施意见</w:t>
            </w:r>
          </w:p>
        </w:tc>
      </w:tr>
      <w:tr w14:paraId="59F02E8C">
        <w:tblPrEx>
          <w:tblCellMar>
            <w:top w:w="0" w:type="dxa"/>
            <w:left w:w="108" w:type="dxa"/>
            <w:bottom w:w="0" w:type="dxa"/>
            <w:right w:w="108" w:type="dxa"/>
          </w:tblCellMar>
        </w:tblPrEx>
        <w:trPr>
          <w:trHeight w:val="187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50A89D30">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10</w:t>
            </w:r>
          </w:p>
        </w:tc>
        <w:tc>
          <w:tcPr>
            <w:tcW w:w="1787" w:type="dxa"/>
            <w:tcBorders>
              <w:top w:val="single" w:color="000000" w:sz="4" w:space="0"/>
              <w:left w:val="single" w:color="000000" w:sz="4" w:space="0"/>
              <w:bottom w:val="single" w:color="000000" w:sz="4" w:space="0"/>
              <w:right w:val="single" w:color="000000" w:sz="4" w:space="0"/>
            </w:tcBorders>
            <w:vAlign w:val="center"/>
          </w:tcPr>
          <w:p w14:paraId="0BDB0F7E">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省人民政府办公厅</w:t>
            </w:r>
          </w:p>
        </w:tc>
        <w:tc>
          <w:tcPr>
            <w:tcW w:w="2000" w:type="dxa"/>
            <w:tcBorders>
              <w:top w:val="single" w:color="000000" w:sz="4" w:space="0"/>
              <w:left w:val="single" w:color="000000" w:sz="4" w:space="0"/>
              <w:bottom w:val="single" w:color="000000" w:sz="4" w:space="0"/>
              <w:right w:val="single" w:color="000000" w:sz="4" w:space="0"/>
            </w:tcBorders>
            <w:vAlign w:val="center"/>
          </w:tcPr>
          <w:p w14:paraId="5BE60BF7">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湘政办发〔2011〕42号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1F36C1E9">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湖南省人民政府办公厅转发省人力资源和社会保障厅、省财政厅《湖南省工伤职工住院治疗工伤伙食补助费和到外地就医途中交通食宿费支付标准规定》的通知</w:t>
            </w:r>
          </w:p>
        </w:tc>
      </w:tr>
      <w:tr w14:paraId="52BD0C16">
        <w:tblPrEx>
          <w:tblCellMar>
            <w:top w:w="0" w:type="dxa"/>
            <w:left w:w="108" w:type="dxa"/>
            <w:bottom w:w="0" w:type="dxa"/>
            <w:right w:w="108" w:type="dxa"/>
          </w:tblCellMar>
        </w:tblPrEx>
        <w:trPr>
          <w:trHeight w:val="1181"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6CAD7C3C">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11</w:t>
            </w:r>
          </w:p>
        </w:tc>
        <w:tc>
          <w:tcPr>
            <w:tcW w:w="1787" w:type="dxa"/>
            <w:tcBorders>
              <w:top w:val="single" w:color="000000" w:sz="4" w:space="0"/>
              <w:left w:val="single" w:color="000000" w:sz="4" w:space="0"/>
              <w:bottom w:val="single" w:color="000000" w:sz="4" w:space="0"/>
              <w:right w:val="single" w:color="000000" w:sz="4" w:space="0"/>
            </w:tcBorders>
            <w:vAlign w:val="center"/>
          </w:tcPr>
          <w:p w14:paraId="5A47EE99">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省人民政府办公厅</w:t>
            </w:r>
          </w:p>
        </w:tc>
        <w:tc>
          <w:tcPr>
            <w:tcW w:w="2000" w:type="dxa"/>
            <w:tcBorders>
              <w:top w:val="single" w:color="000000" w:sz="4" w:space="0"/>
              <w:left w:val="single" w:color="000000" w:sz="4" w:space="0"/>
              <w:bottom w:val="single" w:color="000000" w:sz="4" w:space="0"/>
              <w:right w:val="single" w:color="000000" w:sz="4" w:space="0"/>
            </w:tcBorders>
            <w:vAlign w:val="center"/>
          </w:tcPr>
          <w:p w14:paraId="5D30292E">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湘政办发〔2017〕42号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344E849F">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湖南省人民政府办公厅关于印发《湖南省企业投资项目核准和备案管理办法》的通知</w:t>
            </w:r>
          </w:p>
        </w:tc>
      </w:tr>
      <w:tr w14:paraId="44A2A011">
        <w:tblPrEx>
          <w:tblCellMar>
            <w:top w:w="0" w:type="dxa"/>
            <w:left w:w="108" w:type="dxa"/>
            <w:bottom w:w="0" w:type="dxa"/>
            <w:right w:w="108" w:type="dxa"/>
          </w:tblCellMar>
        </w:tblPrEx>
        <w:trPr>
          <w:trHeight w:val="999"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687E685C">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12</w:t>
            </w:r>
          </w:p>
        </w:tc>
        <w:tc>
          <w:tcPr>
            <w:tcW w:w="1787" w:type="dxa"/>
            <w:tcBorders>
              <w:top w:val="single" w:color="000000" w:sz="4" w:space="0"/>
              <w:left w:val="single" w:color="000000" w:sz="4" w:space="0"/>
              <w:bottom w:val="single" w:color="000000" w:sz="4" w:space="0"/>
              <w:right w:val="single" w:color="000000" w:sz="4" w:space="0"/>
            </w:tcBorders>
            <w:vAlign w:val="center"/>
          </w:tcPr>
          <w:p w14:paraId="69815C06">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省人民政府办公厅</w:t>
            </w:r>
          </w:p>
        </w:tc>
        <w:tc>
          <w:tcPr>
            <w:tcW w:w="2000" w:type="dxa"/>
            <w:tcBorders>
              <w:top w:val="single" w:color="000000" w:sz="4" w:space="0"/>
              <w:left w:val="single" w:color="000000" w:sz="4" w:space="0"/>
              <w:bottom w:val="single" w:color="000000" w:sz="4" w:space="0"/>
              <w:right w:val="single" w:color="000000" w:sz="4" w:space="0"/>
            </w:tcBorders>
            <w:vAlign w:val="center"/>
          </w:tcPr>
          <w:p w14:paraId="51E93429">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湘政办发〔2018〕61号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15F9CEC4">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湖南省人民政府办公厅关于深化湘台经济文化交流合作的实施意见</w:t>
            </w:r>
          </w:p>
        </w:tc>
      </w:tr>
      <w:tr w14:paraId="37B6DB97">
        <w:tblPrEx>
          <w:tblCellMar>
            <w:top w:w="0" w:type="dxa"/>
            <w:left w:w="108" w:type="dxa"/>
            <w:bottom w:w="0" w:type="dxa"/>
            <w:right w:w="108" w:type="dxa"/>
          </w:tblCellMar>
        </w:tblPrEx>
        <w:trPr>
          <w:trHeight w:val="1181"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1672DF55">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13</w:t>
            </w:r>
          </w:p>
        </w:tc>
        <w:tc>
          <w:tcPr>
            <w:tcW w:w="1787" w:type="dxa"/>
            <w:tcBorders>
              <w:top w:val="single" w:color="000000" w:sz="4" w:space="0"/>
              <w:left w:val="single" w:color="000000" w:sz="4" w:space="0"/>
              <w:bottom w:val="single" w:color="000000" w:sz="4" w:space="0"/>
              <w:right w:val="single" w:color="000000" w:sz="4" w:space="0"/>
            </w:tcBorders>
            <w:vAlign w:val="center"/>
          </w:tcPr>
          <w:p w14:paraId="18E8BD16">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省人民政府办公厅</w:t>
            </w:r>
          </w:p>
        </w:tc>
        <w:tc>
          <w:tcPr>
            <w:tcW w:w="2000" w:type="dxa"/>
            <w:tcBorders>
              <w:top w:val="single" w:color="000000" w:sz="4" w:space="0"/>
              <w:left w:val="single" w:color="000000" w:sz="4" w:space="0"/>
              <w:bottom w:val="single" w:color="000000" w:sz="4" w:space="0"/>
              <w:right w:val="single" w:color="000000" w:sz="4" w:space="0"/>
            </w:tcBorders>
            <w:vAlign w:val="center"/>
          </w:tcPr>
          <w:p w14:paraId="05107DD3">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湘政办发〔2019〕41号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77CFC3EA">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湖南省人民政府办公厅关于认真做好新时代困难退役军人军属帮扶援助工作的意见</w:t>
            </w:r>
          </w:p>
        </w:tc>
      </w:tr>
      <w:tr w14:paraId="3049F769">
        <w:tblPrEx>
          <w:tblCellMar>
            <w:top w:w="0" w:type="dxa"/>
            <w:left w:w="108" w:type="dxa"/>
            <w:bottom w:w="0" w:type="dxa"/>
            <w:right w:w="108" w:type="dxa"/>
          </w:tblCellMar>
        </w:tblPrEx>
        <w:trPr>
          <w:trHeight w:val="1592"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1041A82D">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14</w:t>
            </w:r>
          </w:p>
        </w:tc>
        <w:tc>
          <w:tcPr>
            <w:tcW w:w="1787" w:type="dxa"/>
            <w:tcBorders>
              <w:top w:val="single" w:color="000000" w:sz="4" w:space="0"/>
              <w:left w:val="single" w:color="000000" w:sz="4" w:space="0"/>
              <w:bottom w:val="single" w:color="000000" w:sz="4" w:space="0"/>
              <w:right w:val="single" w:color="000000" w:sz="4" w:space="0"/>
            </w:tcBorders>
            <w:vAlign w:val="center"/>
          </w:tcPr>
          <w:p w14:paraId="24611723">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省人民政府办公厅</w:t>
            </w:r>
          </w:p>
        </w:tc>
        <w:tc>
          <w:tcPr>
            <w:tcW w:w="2000" w:type="dxa"/>
            <w:tcBorders>
              <w:top w:val="single" w:color="000000" w:sz="4" w:space="0"/>
              <w:left w:val="single" w:color="000000" w:sz="4" w:space="0"/>
              <w:bottom w:val="single" w:color="000000" w:sz="4" w:space="0"/>
              <w:right w:val="single" w:color="000000" w:sz="4" w:space="0"/>
            </w:tcBorders>
            <w:vAlign w:val="center"/>
          </w:tcPr>
          <w:p w14:paraId="5E87E6EF">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湘政办发〔2020〕2号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3B7A0E11">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湖南省人民政府办公厅关于印发《省直部门审批服务“三集中三到位”改革实施方案》和《省政务服务中心部门集中入驻方案》的通知</w:t>
            </w:r>
          </w:p>
        </w:tc>
      </w:tr>
      <w:tr w14:paraId="69C77AC4">
        <w:tblPrEx>
          <w:tblCellMar>
            <w:top w:w="0" w:type="dxa"/>
            <w:left w:w="108" w:type="dxa"/>
            <w:bottom w:w="0" w:type="dxa"/>
            <w:right w:w="108" w:type="dxa"/>
          </w:tblCellMar>
        </w:tblPrEx>
        <w:trPr>
          <w:trHeight w:val="1090"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3161A83E">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15</w:t>
            </w:r>
          </w:p>
        </w:tc>
        <w:tc>
          <w:tcPr>
            <w:tcW w:w="1787" w:type="dxa"/>
            <w:tcBorders>
              <w:top w:val="single" w:color="000000" w:sz="4" w:space="0"/>
              <w:left w:val="single" w:color="000000" w:sz="4" w:space="0"/>
              <w:bottom w:val="single" w:color="000000" w:sz="4" w:space="0"/>
              <w:right w:val="single" w:color="000000" w:sz="4" w:space="0"/>
            </w:tcBorders>
            <w:vAlign w:val="center"/>
          </w:tcPr>
          <w:p w14:paraId="743D45C3">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省人民政府办公厅</w:t>
            </w:r>
          </w:p>
        </w:tc>
        <w:tc>
          <w:tcPr>
            <w:tcW w:w="2000" w:type="dxa"/>
            <w:tcBorders>
              <w:top w:val="single" w:color="000000" w:sz="4" w:space="0"/>
              <w:left w:val="single" w:color="000000" w:sz="4" w:space="0"/>
              <w:bottom w:val="single" w:color="000000" w:sz="4" w:space="0"/>
              <w:right w:val="single" w:color="000000" w:sz="4" w:space="0"/>
            </w:tcBorders>
            <w:vAlign w:val="center"/>
          </w:tcPr>
          <w:p w14:paraId="21F185ED">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湘政办发〔2020〕11号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5FEBBCA0">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湖南省人民政府办公厅关于印发《湖南省沿江化工企业搬迁改造实施方案》的通知</w:t>
            </w:r>
          </w:p>
        </w:tc>
      </w:tr>
      <w:tr w14:paraId="66DC3696">
        <w:tblPrEx>
          <w:tblCellMar>
            <w:top w:w="0" w:type="dxa"/>
            <w:left w:w="108" w:type="dxa"/>
            <w:bottom w:w="0" w:type="dxa"/>
            <w:right w:w="108" w:type="dxa"/>
          </w:tblCellMar>
        </w:tblPrEx>
        <w:trPr>
          <w:trHeight w:val="1159"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37FC29D8">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16</w:t>
            </w:r>
          </w:p>
        </w:tc>
        <w:tc>
          <w:tcPr>
            <w:tcW w:w="1787" w:type="dxa"/>
            <w:tcBorders>
              <w:top w:val="single" w:color="000000" w:sz="4" w:space="0"/>
              <w:left w:val="single" w:color="000000" w:sz="4" w:space="0"/>
              <w:bottom w:val="single" w:color="000000" w:sz="4" w:space="0"/>
              <w:right w:val="single" w:color="000000" w:sz="4" w:space="0"/>
            </w:tcBorders>
            <w:vAlign w:val="center"/>
          </w:tcPr>
          <w:p w14:paraId="2174E512">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省人民政府办公厅</w:t>
            </w:r>
          </w:p>
        </w:tc>
        <w:tc>
          <w:tcPr>
            <w:tcW w:w="2000" w:type="dxa"/>
            <w:tcBorders>
              <w:top w:val="single" w:color="000000" w:sz="4" w:space="0"/>
              <w:left w:val="single" w:color="000000" w:sz="4" w:space="0"/>
              <w:bottom w:val="single" w:color="000000" w:sz="4" w:space="0"/>
              <w:right w:val="single" w:color="000000" w:sz="4" w:space="0"/>
            </w:tcBorders>
            <w:vAlign w:val="center"/>
          </w:tcPr>
          <w:p w14:paraId="16A31A54">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湘政办发〔2020〕29号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6C25AC43">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湖南省人民政府办公厅关于印发《湖南省深化农村公路管理养护体制改革实施方案》的通知</w:t>
            </w:r>
          </w:p>
        </w:tc>
      </w:tr>
      <w:tr w14:paraId="53AD4F50">
        <w:tblPrEx>
          <w:tblCellMar>
            <w:top w:w="0" w:type="dxa"/>
            <w:left w:w="108" w:type="dxa"/>
            <w:bottom w:w="0" w:type="dxa"/>
            <w:right w:w="108" w:type="dxa"/>
          </w:tblCellMar>
        </w:tblPrEx>
        <w:trPr>
          <w:trHeight w:val="955"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22B6">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17</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00C1">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省人民政府办公厅</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BB2D8">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湘政办发〔2020〕32号</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6F870">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湖南省人民政府办公厅关于加快推进消防执法改革的实施意见</w:t>
            </w:r>
          </w:p>
        </w:tc>
      </w:tr>
      <w:tr w14:paraId="55A2B800">
        <w:tblPrEx>
          <w:tblCellMar>
            <w:top w:w="0" w:type="dxa"/>
            <w:left w:w="108" w:type="dxa"/>
            <w:bottom w:w="0" w:type="dxa"/>
            <w:right w:w="108" w:type="dxa"/>
          </w:tblCellMar>
        </w:tblPrEx>
        <w:trPr>
          <w:trHeight w:val="1049" w:hRule="atLeast"/>
          <w:jc w:val="center"/>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582A">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18</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2A0D">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省人民政府办公厅</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55DAE">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湘政办发〔2020〕37号</w:t>
            </w:r>
          </w:p>
        </w:tc>
        <w:tc>
          <w:tcPr>
            <w:tcW w:w="5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CD706">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湖南省人民政府办公厅关于印发《湖南省国有金融资本出资人职责暂行规定》的通知</w:t>
            </w:r>
          </w:p>
        </w:tc>
      </w:tr>
      <w:tr w14:paraId="3FEBD5DB">
        <w:tblPrEx>
          <w:tblCellMar>
            <w:top w:w="0" w:type="dxa"/>
            <w:left w:w="108" w:type="dxa"/>
            <w:bottom w:w="0" w:type="dxa"/>
            <w:right w:w="108" w:type="dxa"/>
          </w:tblCellMar>
        </w:tblPrEx>
        <w:trPr>
          <w:trHeight w:val="953"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6D607402">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19</w:t>
            </w:r>
          </w:p>
        </w:tc>
        <w:tc>
          <w:tcPr>
            <w:tcW w:w="1787" w:type="dxa"/>
            <w:tcBorders>
              <w:top w:val="single" w:color="000000" w:sz="4" w:space="0"/>
              <w:left w:val="single" w:color="000000" w:sz="4" w:space="0"/>
              <w:bottom w:val="single" w:color="000000" w:sz="4" w:space="0"/>
              <w:right w:val="single" w:color="000000" w:sz="4" w:space="0"/>
            </w:tcBorders>
            <w:vAlign w:val="center"/>
          </w:tcPr>
          <w:p w14:paraId="2C49B679">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省人民政府办公厅</w:t>
            </w:r>
          </w:p>
        </w:tc>
        <w:tc>
          <w:tcPr>
            <w:tcW w:w="2000" w:type="dxa"/>
            <w:tcBorders>
              <w:top w:val="single" w:color="000000" w:sz="4" w:space="0"/>
              <w:left w:val="single" w:color="000000" w:sz="4" w:space="0"/>
              <w:bottom w:val="single" w:color="000000" w:sz="4" w:space="0"/>
              <w:right w:val="single" w:color="000000" w:sz="4" w:space="0"/>
            </w:tcBorders>
            <w:vAlign w:val="center"/>
          </w:tcPr>
          <w:p w14:paraId="013D4EBB">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湘政办发〔2022〕64号</w:t>
            </w:r>
          </w:p>
        </w:tc>
        <w:tc>
          <w:tcPr>
            <w:tcW w:w="5068" w:type="dxa"/>
            <w:tcBorders>
              <w:top w:val="single" w:color="000000" w:sz="4" w:space="0"/>
              <w:left w:val="single" w:color="000000" w:sz="4" w:space="0"/>
              <w:bottom w:val="single" w:color="000000" w:sz="4" w:space="0"/>
              <w:right w:val="single" w:color="000000" w:sz="4" w:space="0"/>
            </w:tcBorders>
            <w:vAlign w:val="center"/>
          </w:tcPr>
          <w:p w14:paraId="0CA8F987">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湖南省人民政府办公厅关于印发《湖南省税费精诚共治办法（试行）》的通知</w:t>
            </w:r>
          </w:p>
        </w:tc>
      </w:tr>
    </w:tbl>
    <w:p w14:paraId="3D098A1E">
      <w:pPr>
        <w:pStyle w:val="4"/>
        <w:spacing w:line="400" w:lineRule="exact"/>
        <w:jc w:val="both"/>
        <w:rPr>
          <w:rFonts w:ascii="Times New Roman" w:hAnsi="Times New Roman"/>
        </w:rPr>
      </w:pPr>
    </w:p>
    <w:p w14:paraId="33548164">
      <w:pPr>
        <w:pStyle w:val="9"/>
      </w:pPr>
    </w:p>
    <w:p w14:paraId="3D57B962">
      <w:pPr>
        <w:rPr>
          <w:rFonts w:ascii="Times New Roman" w:hAnsi="Times New Roman" w:eastAsia="黑体"/>
          <w:sz w:val="32"/>
          <w:szCs w:val="32"/>
        </w:rPr>
      </w:pPr>
      <w:r>
        <w:rPr>
          <w:rFonts w:ascii="Times New Roman" w:hAnsi="Times New Roman" w:eastAsia="黑体"/>
          <w:sz w:val="32"/>
          <w:szCs w:val="32"/>
        </w:rPr>
        <w:t>附件4</w:t>
      </w:r>
    </w:p>
    <w:p w14:paraId="2005997D">
      <w:pPr>
        <w:pStyle w:val="4"/>
        <w:spacing w:line="400" w:lineRule="exact"/>
      </w:pPr>
    </w:p>
    <w:p w14:paraId="316AA8BE">
      <w:pPr>
        <w:jc w:val="center"/>
        <w:rPr>
          <w:rFonts w:ascii="Times New Roman" w:hAnsi="Times New Roman"/>
        </w:rPr>
      </w:pPr>
      <w:r>
        <w:rPr>
          <w:rFonts w:ascii="Times New Roman" w:hAnsi="Times New Roman" w:eastAsia="方正小标宋简体"/>
          <w:color w:val="000000"/>
          <w:kern w:val="0"/>
          <w:sz w:val="44"/>
          <w:szCs w:val="44"/>
        </w:rPr>
        <w:t>长期有效的规范性文件目录</w:t>
      </w:r>
    </w:p>
    <w:tbl>
      <w:tblPr>
        <w:tblStyle w:val="11"/>
        <w:tblW w:w="9773" w:type="dxa"/>
        <w:jc w:val="center"/>
        <w:tblLayout w:type="fixed"/>
        <w:tblCellMar>
          <w:top w:w="0" w:type="dxa"/>
          <w:left w:w="108" w:type="dxa"/>
          <w:bottom w:w="0" w:type="dxa"/>
          <w:right w:w="108" w:type="dxa"/>
        </w:tblCellMar>
      </w:tblPr>
      <w:tblGrid>
        <w:gridCol w:w="864"/>
        <w:gridCol w:w="1841"/>
        <w:gridCol w:w="2045"/>
        <w:gridCol w:w="5023"/>
      </w:tblGrid>
      <w:tr w14:paraId="0D561FBC">
        <w:tblPrEx>
          <w:tblCellMar>
            <w:top w:w="0" w:type="dxa"/>
            <w:left w:w="108" w:type="dxa"/>
            <w:bottom w:w="0" w:type="dxa"/>
            <w:right w:w="108" w:type="dxa"/>
          </w:tblCellMar>
        </w:tblPrEx>
        <w:trPr>
          <w:trHeight w:val="635" w:hRule="atLeast"/>
          <w:tblHeader/>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21B5BFA8">
            <w:pPr>
              <w:widowControl/>
              <w:spacing w:line="3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序号</w:t>
            </w:r>
          </w:p>
        </w:tc>
        <w:tc>
          <w:tcPr>
            <w:tcW w:w="1841" w:type="dxa"/>
            <w:tcBorders>
              <w:top w:val="single" w:color="000000" w:sz="4" w:space="0"/>
              <w:left w:val="single" w:color="000000" w:sz="4" w:space="0"/>
              <w:bottom w:val="single" w:color="000000" w:sz="4" w:space="0"/>
              <w:right w:val="single" w:color="000000" w:sz="4" w:space="0"/>
            </w:tcBorders>
            <w:vAlign w:val="center"/>
          </w:tcPr>
          <w:p w14:paraId="3DA28D32">
            <w:pPr>
              <w:widowControl/>
              <w:spacing w:line="3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制定机关</w:t>
            </w:r>
          </w:p>
        </w:tc>
        <w:tc>
          <w:tcPr>
            <w:tcW w:w="2045" w:type="dxa"/>
            <w:tcBorders>
              <w:top w:val="single" w:color="000000" w:sz="4" w:space="0"/>
              <w:left w:val="single" w:color="000000" w:sz="4" w:space="0"/>
              <w:bottom w:val="single" w:color="000000" w:sz="4" w:space="0"/>
              <w:right w:val="single" w:color="000000" w:sz="4" w:space="0"/>
            </w:tcBorders>
            <w:vAlign w:val="center"/>
          </w:tcPr>
          <w:p w14:paraId="124C537E">
            <w:pPr>
              <w:widowControl/>
              <w:spacing w:line="3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文号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57684770">
            <w:pPr>
              <w:widowControl/>
              <w:spacing w:line="3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文件名称</w:t>
            </w:r>
          </w:p>
        </w:tc>
      </w:tr>
      <w:tr w14:paraId="3E21CC15">
        <w:tblPrEx>
          <w:tblCellMar>
            <w:top w:w="0" w:type="dxa"/>
            <w:left w:w="108" w:type="dxa"/>
            <w:bottom w:w="0" w:type="dxa"/>
            <w:right w:w="108" w:type="dxa"/>
          </w:tblCellMar>
        </w:tblPrEx>
        <w:trPr>
          <w:trHeight w:val="959"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0A309D59">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w:t>
            </w:r>
          </w:p>
        </w:tc>
        <w:tc>
          <w:tcPr>
            <w:tcW w:w="1841" w:type="dxa"/>
            <w:tcBorders>
              <w:top w:val="single" w:color="000000" w:sz="4" w:space="0"/>
              <w:left w:val="single" w:color="000000" w:sz="4" w:space="0"/>
              <w:bottom w:val="single" w:color="000000" w:sz="4" w:space="0"/>
              <w:right w:val="single" w:color="000000" w:sz="4" w:space="0"/>
            </w:tcBorders>
            <w:vAlign w:val="center"/>
          </w:tcPr>
          <w:p w14:paraId="08E37004">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45" w:type="dxa"/>
            <w:tcBorders>
              <w:top w:val="single" w:color="000000" w:sz="4" w:space="0"/>
              <w:left w:val="single" w:color="000000" w:sz="4" w:space="0"/>
              <w:bottom w:val="single" w:color="000000" w:sz="4" w:space="0"/>
              <w:right w:val="single" w:color="000000" w:sz="4" w:space="0"/>
            </w:tcBorders>
            <w:vAlign w:val="center"/>
          </w:tcPr>
          <w:p w14:paraId="39AA6A8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3FD3CBC9">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〔2006〕7号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0B794EA0">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湖南省人民政府关于完善企业职工基本养老保险制度的决定</w:t>
            </w:r>
          </w:p>
        </w:tc>
      </w:tr>
      <w:tr w14:paraId="7B7D6FE9">
        <w:tblPrEx>
          <w:tblCellMar>
            <w:top w:w="0" w:type="dxa"/>
            <w:left w:w="108" w:type="dxa"/>
            <w:bottom w:w="0" w:type="dxa"/>
            <w:right w:w="108" w:type="dxa"/>
          </w:tblCellMar>
        </w:tblPrEx>
        <w:trPr>
          <w:trHeight w:val="1118"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218C9A3E">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w:t>
            </w:r>
          </w:p>
        </w:tc>
        <w:tc>
          <w:tcPr>
            <w:tcW w:w="1841" w:type="dxa"/>
            <w:tcBorders>
              <w:top w:val="single" w:color="000000" w:sz="4" w:space="0"/>
              <w:left w:val="single" w:color="000000" w:sz="4" w:space="0"/>
              <w:bottom w:val="single" w:color="000000" w:sz="4" w:space="0"/>
              <w:right w:val="single" w:color="000000" w:sz="4" w:space="0"/>
            </w:tcBorders>
            <w:vAlign w:val="center"/>
          </w:tcPr>
          <w:p w14:paraId="40CE81E2">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45" w:type="dxa"/>
            <w:tcBorders>
              <w:top w:val="single" w:color="000000" w:sz="4" w:space="0"/>
              <w:left w:val="single" w:color="000000" w:sz="4" w:space="0"/>
              <w:bottom w:val="single" w:color="000000" w:sz="4" w:space="0"/>
              <w:right w:val="single" w:color="000000" w:sz="4" w:space="0"/>
            </w:tcBorders>
            <w:vAlign w:val="center"/>
          </w:tcPr>
          <w:p w14:paraId="162D199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0F4E6081">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〔2011〕16号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46CB6712">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湖南省人民政府关于将国有企业老工伤人员等纳入工伤保险统筹管理的实施意见</w:t>
            </w:r>
          </w:p>
        </w:tc>
      </w:tr>
      <w:tr w14:paraId="0C0585A3">
        <w:tblPrEx>
          <w:tblCellMar>
            <w:top w:w="0" w:type="dxa"/>
            <w:left w:w="108" w:type="dxa"/>
            <w:bottom w:w="0" w:type="dxa"/>
            <w:right w:w="108" w:type="dxa"/>
          </w:tblCellMar>
        </w:tblPrEx>
        <w:trPr>
          <w:trHeight w:val="960"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606CD42F">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3</w:t>
            </w:r>
          </w:p>
        </w:tc>
        <w:tc>
          <w:tcPr>
            <w:tcW w:w="1841" w:type="dxa"/>
            <w:tcBorders>
              <w:top w:val="single" w:color="000000" w:sz="4" w:space="0"/>
              <w:left w:val="single" w:color="000000" w:sz="4" w:space="0"/>
              <w:bottom w:val="single" w:color="000000" w:sz="4" w:space="0"/>
              <w:right w:val="single" w:color="000000" w:sz="4" w:space="0"/>
            </w:tcBorders>
            <w:vAlign w:val="center"/>
          </w:tcPr>
          <w:p w14:paraId="69C0455E">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45" w:type="dxa"/>
            <w:tcBorders>
              <w:top w:val="single" w:color="000000" w:sz="4" w:space="0"/>
              <w:left w:val="single" w:color="000000" w:sz="4" w:space="0"/>
              <w:bottom w:val="single" w:color="000000" w:sz="4" w:space="0"/>
              <w:right w:val="single" w:color="000000" w:sz="4" w:space="0"/>
            </w:tcBorders>
            <w:vAlign w:val="center"/>
          </w:tcPr>
          <w:p w14:paraId="41BDB7E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6D5B781D">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〔2015〕38号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39B4DCA9">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湖南省人民政府关于机关事业单位工作人员养老保险制度改革的实施意见</w:t>
            </w:r>
          </w:p>
        </w:tc>
      </w:tr>
      <w:tr w14:paraId="7C4452AD">
        <w:tblPrEx>
          <w:tblCellMar>
            <w:top w:w="0" w:type="dxa"/>
            <w:left w:w="108" w:type="dxa"/>
            <w:bottom w:w="0" w:type="dxa"/>
            <w:right w:w="108" w:type="dxa"/>
          </w:tblCellMar>
        </w:tblPrEx>
        <w:trPr>
          <w:trHeight w:val="1118"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50B62D68">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4</w:t>
            </w:r>
          </w:p>
        </w:tc>
        <w:tc>
          <w:tcPr>
            <w:tcW w:w="1841" w:type="dxa"/>
            <w:tcBorders>
              <w:top w:val="single" w:color="000000" w:sz="4" w:space="0"/>
              <w:left w:val="single" w:color="000000" w:sz="4" w:space="0"/>
              <w:bottom w:val="single" w:color="000000" w:sz="4" w:space="0"/>
              <w:right w:val="single" w:color="000000" w:sz="4" w:space="0"/>
            </w:tcBorders>
            <w:vAlign w:val="center"/>
          </w:tcPr>
          <w:p w14:paraId="2F760947">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45" w:type="dxa"/>
            <w:tcBorders>
              <w:top w:val="single" w:color="000000" w:sz="4" w:space="0"/>
              <w:left w:val="single" w:color="000000" w:sz="4" w:space="0"/>
              <w:bottom w:val="single" w:color="000000" w:sz="4" w:space="0"/>
              <w:right w:val="single" w:color="000000" w:sz="4" w:space="0"/>
            </w:tcBorders>
            <w:vAlign w:val="center"/>
          </w:tcPr>
          <w:p w14:paraId="574C84D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2D621F5A">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〔2018〕19号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41EE6EAC">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湖南省人民政府关于明确税务机构改革涉及的政府规章、规范性文件修订前适用性问题的通知</w:t>
            </w:r>
          </w:p>
        </w:tc>
      </w:tr>
      <w:tr w14:paraId="77622CDB">
        <w:tblPrEx>
          <w:tblCellMar>
            <w:top w:w="0" w:type="dxa"/>
            <w:left w:w="108" w:type="dxa"/>
            <w:bottom w:w="0" w:type="dxa"/>
            <w:right w:w="108" w:type="dxa"/>
          </w:tblCellMar>
        </w:tblPrEx>
        <w:trPr>
          <w:trHeight w:val="949"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11F05709">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5</w:t>
            </w:r>
          </w:p>
        </w:tc>
        <w:tc>
          <w:tcPr>
            <w:tcW w:w="1841" w:type="dxa"/>
            <w:tcBorders>
              <w:top w:val="single" w:color="000000" w:sz="4" w:space="0"/>
              <w:left w:val="single" w:color="000000" w:sz="4" w:space="0"/>
              <w:bottom w:val="single" w:color="000000" w:sz="4" w:space="0"/>
              <w:right w:val="single" w:color="000000" w:sz="4" w:space="0"/>
            </w:tcBorders>
            <w:vAlign w:val="center"/>
          </w:tcPr>
          <w:p w14:paraId="4C180CCC">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p>
        </w:tc>
        <w:tc>
          <w:tcPr>
            <w:tcW w:w="2045" w:type="dxa"/>
            <w:tcBorders>
              <w:top w:val="single" w:color="000000" w:sz="4" w:space="0"/>
              <w:left w:val="single" w:color="000000" w:sz="4" w:space="0"/>
              <w:bottom w:val="single" w:color="000000" w:sz="4" w:space="0"/>
              <w:right w:val="single" w:color="000000" w:sz="4" w:space="0"/>
            </w:tcBorders>
            <w:vAlign w:val="center"/>
          </w:tcPr>
          <w:p w14:paraId="4FAFEE4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385F3403">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〔2018〕32号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7AC0D307">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湖南省人民政府关于改革国有企业工资决定机制的实施意见</w:t>
            </w:r>
          </w:p>
        </w:tc>
      </w:tr>
      <w:tr w14:paraId="6A426AE4">
        <w:tblPrEx>
          <w:tblCellMar>
            <w:top w:w="0" w:type="dxa"/>
            <w:left w:w="108" w:type="dxa"/>
            <w:bottom w:w="0" w:type="dxa"/>
            <w:right w:w="108" w:type="dxa"/>
          </w:tblCellMar>
        </w:tblPrEx>
        <w:trPr>
          <w:trHeight w:val="1450"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48002A6A">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6</w:t>
            </w:r>
          </w:p>
        </w:tc>
        <w:tc>
          <w:tcPr>
            <w:tcW w:w="1841" w:type="dxa"/>
            <w:tcBorders>
              <w:top w:val="single" w:color="000000" w:sz="4" w:space="0"/>
              <w:left w:val="single" w:color="000000" w:sz="4" w:space="0"/>
              <w:bottom w:val="single" w:color="000000" w:sz="4" w:space="0"/>
              <w:right w:val="single" w:color="000000" w:sz="4" w:space="0"/>
            </w:tcBorders>
            <w:vAlign w:val="center"/>
          </w:tcPr>
          <w:p w14:paraId="14CB4EC2">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45" w:type="dxa"/>
            <w:tcBorders>
              <w:top w:val="single" w:color="000000" w:sz="4" w:space="0"/>
              <w:left w:val="single" w:color="000000" w:sz="4" w:space="0"/>
              <w:bottom w:val="single" w:color="000000" w:sz="4" w:space="0"/>
              <w:right w:val="single" w:color="000000" w:sz="4" w:space="0"/>
            </w:tcBorders>
            <w:vAlign w:val="center"/>
          </w:tcPr>
          <w:p w14:paraId="4DD96CCB">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湘政办发〔2003〕44号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5312E393">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湖南省人民政府办公厅关于转发省劳动保障厅、省财政厅、省农业厅《湖南省国有农垦企业职工基本养老保险实施办法》的通知</w:t>
            </w:r>
          </w:p>
        </w:tc>
      </w:tr>
      <w:tr w14:paraId="151451E6">
        <w:tblPrEx>
          <w:tblCellMar>
            <w:top w:w="0" w:type="dxa"/>
            <w:left w:w="108" w:type="dxa"/>
            <w:bottom w:w="0" w:type="dxa"/>
            <w:right w:w="108" w:type="dxa"/>
          </w:tblCellMar>
        </w:tblPrEx>
        <w:trPr>
          <w:trHeight w:val="1213"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0CEDF90A">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7</w:t>
            </w:r>
          </w:p>
        </w:tc>
        <w:tc>
          <w:tcPr>
            <w:tcW w:w="1841" w:type="dxa"/>
            <w:tcBorders>
              <w:top w:val="single" w:color="000000" w:sz="4" w:space="0"/>
              <w:left w:val="single" w:color="000000" w:sz="4" w:space="0"/>
              <w:bottom w:val="single" w:color="000000" w:sz="4" w:space="0"/>
              <w:right w:val="single" w:color="000000" w:sz="4" w:space="0"/>
            </w:tcBorders>
            <w:vAlign w:val="center"/>
          </w:tcPr>
          <w:p w14:paraId="06BF27CF">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45" w:type="dxa"/>
            <w:tcBorders>
              <w:top w:val="single" w:color="000000" w:sz="4" w:space="0"/>
              <w:left w:val="single" w:color="000000" w:sz="4" w:space="0"/>
              <w:bottom w:val="single" w:color="000000" w:sz="4" w:space="0"/>
              <w:right w:val="single" w:color="000000" w:sz="4" w:space="0"/>
            </w:tcBorders>
            <w:vAlign w:val="center"/>
          </w:tcPr>
          <w:p w14:paraId="2451D84B">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湘政办发〔2006〕41号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1EAA10DF">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湖南省人民政府办公厅关于转发省劳动和社会保障厅《湖南省企业工资分配综合治理工作实施方案》等文件的通知</w:t>
            </w:r>
          </w:p>
        </w:tc>
      </w:tr>
      <w:tr w14:paraId="7AABF1EA">
        <w:tblPrEx>
          <w:tblCellMar>
            <w:top w:w="0" w:type="dxa"/>
            <w:left w:w="108" w:type="dxa"/>
            <w:bottom w:w="0" w:type="dxa"/>
            <w:right w:w="108" w:type="dxa"/>
          </w:tblCellMar>
        </w:tblPrEx>
        <w:trPr>
          <w:trHeight w:val="1313"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3F618BFE">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8</w:t>
            </w:r>
          </w:p>
        </w:tc>
        <w:tc>
          <w:tcPr>
            <w:tcW w:w="1841" w:type="dxa"/>
            <w:tcBorders>
              <w:top w:val="single" w:color="000000" w:sz="4" w:space="0"/>
              <w:left w:val="single" w:color="000000" w:sz="4" w:space="0"/>
              <w:bottom w:val="single" w:color="000000" w:sz="4" w:space="0"/>
              <w:right w:val="single" w:color="000000" w:sz="4" w:space="0"/>
            </w:tcBorders>
            <w:vAlign w:val="center"/>
          </w:tcPr>
          <w:p w14:paraId="2C02766D">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45" w:type="dxa"/>
            <w:tcBorders>
              <w:top w:val="single" w:color="000000" w:sz="4" w:space="0"/>
              <w:left w:val="single" w:color="000000" w:sz="4" w:space="0"/>
              <w:bottom w:val="single" w:color="000000" w:sz="4" w:space="0"/>
              <w:right w:val="single" w:color="000000" w:sz="4" w:space="0"/>
            </w:tcBorders>
            <w:vAlign w:val="center"/>
          </w:tcPr>
          <w:p w14:paraId="4B23DCE0">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湘政办发〔2007〕66号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7B61499B">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湖南省人民政府办公厅转发省劳动保障厅等部门关于未参保城镇县</w:t>
            </w:r>
            <w:r>
              <w:rPr>
                <w:rFonts w:hint="eastAsia" w:ascii="Times New Roman" w:hAnsi="Times New Roman" w:eastAsia="仿宋_GB2312"/>
                <w:color w:val="000000"/>
                <w:kern w:val="0"/>
                <w:sz w:val="28"/>
                <w:szCs w:val="28"/>
              </w:rPr>
              <w:t>属</w:t>
            </w:r>
            <w:r>
              <w:rPr>
                <w:rFonts w:ascii="Times New Roman" w:hAnsi="Times New Roman" w:eastAsia="仿宋_GB2312"/>
                <w:color w:val="000000"/>
                <w:kern w:val="0"/>
                <w:sz w:val="28"/>
                <w:szCs w:val="28"/>
              </w:rPr>
              <w:t>以上集体企业和厂办大集体企业已退休人员生活费发放意见的通知</w:t>
            </w:r>
          </w:p>
        </w:tc>
      </w:tr>
      <w:tr w14:paraId="19815F4F">
        <w:tblPrEx>
          <w:tblCellMar>
            <w:top w:w="0" w:type="dxa"/>
            <w:left w:w="108" w:type="dxa"/>
            <w:bottom w:w="0" w:type="dxa"/>
            <w:right w:w="108" w:type="dxa"/>
          </w:tblCellMar>
        </w:tblPrEx>
        <w:trPr>
          <w:trHeight w:val="1209"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264677A0">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9</w:t>
            </w:r>
          </w:p>
        </w:tc>
        <w:tc>
          <w:tcPr>
            <w:tcW w:w="1841" w:type="dxa"/>
            <w:tcBorders>
              <w:top w:val="single" w:color="000000" w:sz="4" w:space="0"/>
              <w:left w:val="single" w:color="000000" w:sz="4" w:space="0"/>
              <w:bottom w:val="single" w:color="000000" w:sz="4" w:space="0"/>
              <w:right w:val="single" w:color="000000" w:sz="4" w:space="0"/>
            </w:tcBorders>
            <w:vAlign w:val="center"/>
          </w:tcPr>
          <w:p w14:paraId="3FE632B4">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45" w:type="dxa"/>
            <w:tcBorders>
              <w:top w:val="single" w:color="000000" w:sz="4" w:space="0"/>
              <w:left w:val="single" w:color="000000" w:sz="4" w:space="0"/>
              <w:bottom w:val="single" w:color="000000" w:sz="4" w:space="0"/>
              <w:right w:val="single" w:color="000000" w:sz="4" w:space="0"/>
            </w:tcBorders>
            <w:vAlign w:val="center"/>
          </w:tcPr>
          <w:p w14:paraId="037313CB">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湘政办发〔2011〕89号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2854815D">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湖南省人民政府办公厅关于印发《湖南省其他事业单位绩效工资实施意见》的通知</w:t>
            </w:r>
          </w:p>
        </w:tc>
      </w:tr>
      <w:tr w14:paraId="1FB43862">
        <w:tblPrEx>
          <w:tblCellMar>
            <w:top w:w="0" w:type="dxa"/>
            <w:left w:w="108" w:type="dxa"/>
            <w:bottom w:w="0" w:type="dxa"/>
            <w:right w:w="108" w:type="dxa"/>
          </w:tblCellMar>
        </w:tblPrEx>
        <w:trPr>
          <w:trHeight w:val="1213"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6ED9CDE9">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10</w:t>
            </w:r>
          </w:p>
        </w:tc>
        <w:tc>
          <w:tcPr>
            <w:tcW w:w="1841" w:type="dxa"/>
            <w:tcBorders>
              <w:top w:val="single" w:color="000000" w:sz="4" w:space="0"/>
              <w:left w:val="single" w:color="000000" w:sz="4" w:space="0"/>
              <w:bottom w:val="single" w:color="000000" w:sz="4" w:space="0"/>
              <w:right w:val="single" w:color="000000" w:sz="4" w:space="0"/>
            </w:tcBorders>
            <w:vAlign w:val="center"/>
          </w:tcPr>
          <w:p w14:paraId="403E28D5">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45" w:type="dxa"/>
            <w:tcBorders>
              <w:top w:val="single" w:color="000000" w:sz="4" w:space="0"/>
              <w:left w:val="single" w:color="000000" w:sz="4" w:space="0"/>
              <w:bottom w:val="single" w:color="000000" w:sz="4" w:space="0"/>
              <w:right w:val="single" w:color="000000" w:sz="4" w:space="0"/>
            </w:tcBorders>
            <w:vAlign w:val="center"/>
          </w:tcPr>
          <w:p w14:paraId="7066F4A0">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湘政办发〔2011〕92号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2F91F734">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湖南省人民政府办公厅转发省国资委等单位关于妥善解决国有企业职教幼教退休教师待遇问题实施意见的通知</w:t>
            </w:r>
          </w:p>
        </w:tc>
      </w:tr>
      <w:tr w14:paraId="3933BB00">
        <w:tblPrEx>
          <w:tblCellMar>
            <w:top w:w="0" w:type="dxa"/>
            <w:left w:w="108" w:type="dxa"/>
            <w:bottom w:w="0" w:type="dxa"/>
            <w:right w:w="108" w:type="dxa"/>
          </w:tblCellMar>
        </w:tblPrEx>
        <w:trPr>
          <w:trHeight w:val="1164"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4D5727C6">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11</w:t>
            </w:r>
          </w:p>
        </w:tc>
        <w:tc>
          <w:tcPr>
            <w:tcW w:w="1841" w:type="dxa"/>
            <w:tcBorders>
              <w:top w:val="single" w:color="000000" w:sz="4" w:space="0"/>
              <w:left w:val="single" w:color="000000" w:sz="4" w:space="0"/>
              <w:bottom w:val="single" w:color="000000" w:sz="4" w:space="0"/>
              <w:right w:val="single" w:color="000000" w:sz="4" w:space="0"/>
            </w:tcBorders>
            <w:vAlign w:val="center"/>
          </w:tcPr>
          <w:p w14:paraId="73542A99">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45" w:type="dxa"/>
            <w:tcBorders>
              <w:top w:val="single" w:color="000000" w:sz="4" w:space="0"/>
              <w:left w:val="single" w:color="000000" w:sz="4" w:space="0"/>
              <w:bottom w:val="single" w:color="000000" w:sz="4" w:space="0"/>
              <w:right w:val="single" w:color="000000" w:sz="4" w:space="0"/>
            </w:tcBorders>
            <w:vAlign w:val="center"/>
          </w:tcPr>
          <w:p w14:paraId="5DB73455">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湘政办发〔2013〕73号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37F70BDE">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湖南省人民政府办公厅关于进一步做好国有企业老工伤人员等纳入统筹管理工作的通知</w:t>
            </w:r>
          </w:p>
        </w:tc>
      </w:tr>
      <w:tr w14:paraId="4D761B53">
        <w:tblPrEx>
          <w:tblCellMar>
            <w:top w:w="0" w:type="dxa"/>
            <w:left w:w="108" w:type="dxa"/>
            <w:bottom w:w="0" w:type="dxa"/>
            <w:right w:w="108" w:type="dxa"/>
          </w:tblCellMar>
        </w:tblPrEx>
        <w:trPr>
          <w:trHeight w:val="1232"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6342758E">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12</w:t>
            </w:r>
          </w:p>
        </w:tc>
        <w:tc>
          <w:tcPr>
            <w:tcW w:w="1841" w:type="dxa"/>
            <w:tcBorders>
              <w:top w:val="single" w:color="000000" w:sz="4" w:space="0"/>
              <w:left w:val="single" w:color="000000" w:sz="4" w:space="0"/>
              <w:bottom w:val="single" w:color="000000" w:sz="4" w:space="0"/>
              <w:right w:val="single" w:color="000000" w:sz="4" w:space="0"/>
            </w:tcBorders>
            <w:vAlign w:val="center"/>
          </w:tcPr>
          <w:p w14:paraId="4564C67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省人民政府办公厅</w:t>
            </w:r>
          </w:p>
        </w:tc>
        <w:tc>
          <w:tcPr>
            <w:tcW w:w="2045" w:type="dxa"/>
            <w:tcBorders>
              <w:top w:val="single" w:color="000000" w:sz="4" w:space="0"/>
              <w:left w:val="single" w:color="000000" w:sz="4" w:space="0"/>
              <w:bottom w:val="single" w:color="000000" w:sz="4" w:space="0"/>
              <w:right w:val="single" w:color="000000" w:sz="4" w:space="0"/>
            </w:tcBorders>
            <w:vAlign w:val="center"/>
          </w:tcPr>
          <w:p w14:paraId="1C0E150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湘政办发〔2015〕78号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6A71AB72">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湖南省人民政府办公厅关于做好乡镇(公社)老放映员生活困难补助发放工作的通知</w:t>
            </w:r>
          </w:p>
        </w:tc>
      </w:tr>
      <w:tr w14:paraId="3983F2F6">
        <w:tblPrEx>
          <w:tblCellMar>
            <w:top w:w="0" w:type="dxa"/>
            <w:left w:w="108" w:type="dxa"/>
            <w:bottom w:w="0" w:type="dxa"/>
            <w:right w:w="108" w:type="dxa"/>
          </w:tblCellMar>
        </w:tblPrEx>
        <w:trPr>
          <w:trHeight w:val="1027"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23AFBAD6">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13</w:t>
            </w:r>
          </w:p>
        </w:tc>
        <w:tc>
          <w:tcPr>
            <w:tcW w:w="1841" w:type="dxa"/>
            <w:tcBorders>
              <w:top w:val="single" w:color="000000" w:sz="4" w:space="0"/>
              <w:left w:val="single" w:color="000000" w:sz="4" w:space="0"/>
              <w:bottom w:val="single" w:color="000000" w:sz="4" w:space="0"/>
              <w:right w:val="single" w:color="000000" w:sz="4" w:space="0"/>
            </w:tcBorders>
            <w:vAlign w:val="center"/>
          </w:tcPr>
          <w:p w14:paraId="54AC2F36">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45" w:type="dxa"/>
            <w:tcBorders>
              <w:top w:val="single" w:color="000000" w:sz="4" w:space="0"/>
              <w:left w:val="single" w:color="000000" w:sz="4" w:space="0"/>
              <w:bottom w:val="single" w:color="000000" w:sz="4" w:space="0"/>
              <w:right w:val="single" w:color="000000" w:sz="4" w:space="0"/>
            </w:tcBorders>
            <w:vAlign w:val="center"/>
          </w:tcPr>
          <w:p w14:paraId="093F6283">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湘政办发〔2019〕19号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451D4B17">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湖南省人民政府办公厅关于印发《湖南省降低社会保险费率实施方案》的通知</w:t>
            </w:r>
          </w:p>
        </w:tc>
      </w:tr>
      <w:tr w14:paraId="60B9B635">
        <w:tblPrEx>
          <w:tblCellMar>
            <w:top w:w="0" w:type="dxa"/>
            <w:left w:w="108" w:type="dxa"/>
            <w:bottom w:w="0" w:type="dxa"/>
            <w:right w:w="108" w:type="dxa"/>
          </w:tblCellMar>
        </w:tblPrEx>
        <w:trPr>
          <w:trHeight w:val="936"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7C6A3209">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14</w:t>
            </w:r>
          </w:p>
        </w:tc>
        <w:tc>
          <w:tcPr>
            <w:tcW w:w="1841" w:type="dxa"/>
            <w:tcBorders>
              <w:top w:val="single" w:color="000000" w:sz="4" w:space="0"/>
              <w:left w:val="single" w:color="000000" w:sz="4" w:space="0"/>
              <w:bottom w:val="single" w:color="000000" w:sz="4" w:space="0"/>
              <w:right w:val="single" w:color="000000" w:sz="4" w:space="0"/>
            </w:tcBorders>
            <w:vAlign w:val="center"/>
          </w:tcPr>
          <w:p w14:paraId="163267AE">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45" w:type="dxa"/>
            <w:tcBorders>
              <w:top w:val="single" w:color="000000" w:sz="4" w:space="0"/>
              <w:left w:val="single" w:color="000000" w:sz="4" w:space="0"/>
              <w:bottom w:val="single" w:color="000000" w:sz="4" w:space="0"/>
              <w:right w:val="single" w:color="000000" w:sz="4" w:space="0"/>
            </w:tcBorders>
            <w:vAlign w:val="center"/>
          </w:tcPr>
          <w:p w14:paraId="235DB13E">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湘政办发〔2020〕55号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2CD78EFA">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湖南省人民政府办公厅关于湖南省工伤保险省级统筹的实施意见</w:t>
            </w:r>
          </w:p>
        </w:tc>
      </w:tr>
      <w:tr w14:paraId="6894CC39">
        <w:tblPrEx>
          <w:tblCellMar>
            <w:top w:w="0" w:type="dxa"/>
            <w:left w:w="108" w:type="dxa"/>
            <w:bottom w:w="0" w:type="dxa"/>
            <w:right w:w="108" w:type="dxa"/>
          </w:tblCellMar>
        </w:tblPrEx>
        <w:trPr>
          <w:trHeight w:val="980" w:hRule="atLeast"/>
          <w:jc w:val="center"/>
        </w:trPr>
        <w:tc>
          <w:tcPr>
            <w:tcW w:w="864" w:type="dxa"/>
            <w:tcBorders>
              <w:top w:val="single" w:color="000000" w:sz="4" w:space="0"/>
              <w:left w:val="single" w:color="000000" w:sz="4" w:space="0"/>
              <w:bottom w:val="single" w:color="000000" w:sz="4" w:space="0"/>
              <w:right w:val="single" w:color="000000" w:sz="4" w:space="0"/>
            </w:tcBorders>
            <w:vAlign w:val="center"/>
          </w:tcPr>
          <w:p w14:paraId="3E8E5FB3">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15</w:t>
            </w:r>
          </w:p>
        </w:tc>
        <w:tc>
          <w:tcPr>
            <w:tcW w:w="1841" w:type="dxa"/>
            <w:tcBorders>
              <w:top w:val="single" w:color="000000" w:sz="4" w:space="0"/>
              <w:left w:val="single" w:color="000000" w:sz="4" w:space="0"/>
              <w:bottom w:val="single" w:color="000000" w:sz="4" w:space="0"/>
              <w:right w:val="single" w:color="000000" w:sz="4" w:space="0"/>
            </w:tcBorders>
            <w:vAlign w:val="center"/>
          </w:tcPr>
          <w:p w14:paraId="6AD57AB4">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45" w:type="dxa"/>
            <w:tcBorders>
              <w:top w:val="single" w:color="000000" w:sz="4" w:space="0"/>
              <w:left w:val="single" w:color="000000" w:sz="4" w:space="0"/>
              <w:bottom w:val="single" w:color="000000" w:sz="4" w:space="0"/>
              <w:right w:val="single" w:color="000000" w:sz="4" w:space="0"/>
            </w:tcBorders>
            <w:vAlign w:val="center"/>
          </w:tcPr>
          <w:p w14:paraId="4A50FC9A">
            <w:pPr>
              <w:widowControl/>
              <w:spacing w:line="360" w:lineRule="exact"/>
              <w:jc w:val="center"/>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湘政办发〔2023〕14号</w:t>
            </w:r>
          </w:p>
        </w:tc>
        <w:tc>
          <w:tcPr>
            <w:tcW w:w="5023" w:type="dxa"/>
            <w:tcBorders>
              <w:top w:val="single" w:color="000000" w:sz="4" w:space="0"/>
              <w:left w:val="single" w:color="000000" w:sz="4" w:space="0"/>
              <w:bottom w:val="single" w:color="000000" w:sz="4" w:space="0"/>
              <w:right w:val="single" w:color="000000" w:sz="4" w:space="0"/>
            </w:tcBorders>
            <w:vAlign w:val="center"/>
          </w:tcPr>
          <w:p w14:paraId="751B63B8">
            <w:pPr>
              <w:widowControl/>
              <w:spacing w:line="360" w:lineRule="exact"/>
              <w:textAlignment w:val="center"/>
              <w:rPr>
                <w:rFonts w:ascii="Times New Roman" w:hAnsi="Times New Roman" w:eastAsia="仿宋_GB2312"/>
                <w:color w:val="000000"/>
                <w:sz w:val="28"/>
                <w:szCs w:val="28"/>
              </w:rPr>
            </w:pPr>
            <w:r>
              <w:rPr>
                <w:rFonts w:ascii="Times New Roman" w:hAnsi="Times New Roman" w:eastAsia="仿宋_GB2312"/>
                <w:color w:val="000000"/>
                <w:kern w:val="0"/>
                <w:sz w:val="28"/>
                <w:szCs w:val="28"/>
              </w:rPr>
              <w:t>湖南省人民政府办公厅关于湖南省失业保险省级统筹的实施意见</w:t>
            </w:r>
          </w:p>
        </w:tc>
      </w:tr>
    </w:tbl>
    <w:p w14:paraId="0F0043F3">
      <w:pPr>
        <w:pStyle w:val="4"/>
        <w:spacing w:line="400" w:lineRule="exact"/>
        <w:jc w:val="both"/>
        <w:rPr>
          <w:rFonts w:ascii="Times New Roman" w:hAnsi="Times New Roman"/>
        </w:rPr>
      </w:pPr>
    </w:p>
    <w:p w14:paraId="2F3C9C8D">
      <w:pPr>
        <w:pStyle w:val="9"/>
        <w:spacing w:line="400" w:lineRule="exact"/>
      </w:pPr>
    </w:p>
    <w:p w14:paraId="25E44044">
      <w:pPr>
        <w:spacing w:line="400" w:lineRule="exact"/>
        <w:rPr>
          <w:rFonts w:ascii="Times New Roman" w:hAnsi="Times New Roman"/>
        </w:rPr>
      </w:pPr>
    </w:p>
    <w:p w14:paraId="4E02AE4C">
      <w:pPr>
        <w:pStyle w:val="4"/>
        <w:rPr>
          <w:rFonts w:ascii="Times New Roman" w:hAnsi="Times New Roman"/>
        </w:rPr>
      </w:pPr>
    </w:p>
    <w:p w14:paraId="245A31C1">
      <w:pPr>
        <w:rPr>
          <w:rFonts w:ascii="Times New Roman" w:hAnsi="Times New Roman"/>
        </w:rPr>
      </w:pPr>
    </w:p>
    <w:p w14:paraId="56373D44">
      <w:pPr>
        <w:pStyle w:val="4"/>
        <w:rPr>
          <w:rFonts w:ascii="Times New Roman" w:hAnsi="Times New Roman"/>
        </w:rPr>
      </w:pPr>
    </w:p>
    <w:p w14:paraId="1C8AAABF">
      <w:pPr>
        <w:rPr>
          <w:rFonts w:ascii="Times New Roman" w:hAnsi="Times New Roman"/>
        </w:rPr>
      </w:pPr>
    </w:p>
    <w:p w14:paraId="37CB63D0">
      <w:pPr>
        <w:pStyle w:val="4"/>
        <w:rPr>
          <w:rFonts w:ascii="Times New Roman" w:hAnsi="Times New Roman"/>
        </w:rPr>
      </w:pPr>
    </w:p>
    <w:p w14:paraId="02562E2D">
      <w:pPr>
        <w:rPr>
          <w:rFonts w:ascii="Times New Roman" w:hAnsi="Times New Roman"/>
        </w:rPr>
      </w:pPr>
    </w:p>
    <w:p w14:paraId="793CF401">
      <w:pPr>
        <w:pStyle w:val="4"/>
        <w:rPr>
          <w:rFonts w:ascii="Times New Roman" w:hAnsi="Times New Roman"/>
        </w:rPr>
      </w:pPr>
    </w:p>
    <w:p w14:paraId="1D9A360B">
      <w:pPr>
        <w:rPr>
          <w:rFonts w:ascii="Times New Roman" w:hAnsi="Times New Roman"/>
        </w:rPr>
      </w:pPr>
    </w:p>
    <w:p w14:paraId="3C785A86">
      <w:pPr>
        <w:pStyle w:val="4"/>
      </w:pPr>
    </w:p>
    <w:p w14:paraId="758F4818">
      <w:pPr>
        <w:rPr>
          <w:rFonts w:ascii="Times New Roman" w:hAnsi="Times New Roman" w:eastAsia="黑体"/>
          <w:sz w:val="32"/>
          <w:szCs w:val="32"/>
        </w:rPr>
      </w:pPr>
      <w:r>
        <w:rPr>
          <w:rFonts w:ascii="Times New Roman" w:hAnsi="Times New Roman"/>
        </w:rPr>
        <w:br w:type="page"/>
      </w:r>
      <w:r>
        <w:rPr>
          <w:rFonts w:ascii="Times New Roman" w:hAnsi="Times New Roman" w:eastAsia="黑体"/>
          <w:sz w:val="32"/>
          <w:szCs w:val="32"/>
        </w:rPr>
        <w:t>附件5</w:t>
      </w:r>
    </w:p>
    <w:p w14:paraId="487A15F5">
      <w:pPr>
        <w:pStyle w:val="4"/>
        <w:spacing w:line="400" w:lineRule="exact"/>
      </w:pPr>
    </w:p>
    <w:p w14:paraId="7D1A1830">
      <w:pPr>
        <w:pStyle w:val="4"/>
      </w:pPr>
      <w:r>
        <w:rPr>
          <w:rFonts w:ascii="Times New Roman" w:hAnsi="Times New Roman" w:eastAsia="方正小标宋简体"/>
          <w:color w:val="000000"/>
          <w:kern w:val="0"/>
          <w:szCs w:val="44"/>
        </w:rPr>
        <w:t>继续施行的规范性文件目录</w:t>
      </w:r>
    </w:p>
    <w:tbl>
      <w:tblPr>
        <w:tblStyle w:val="11"/>
        <w:tblW w:w="9819" w:type="dxa"/>
        <w:jc w:val="center"/>
        <w:tblLayout w:type="fixed"/>
        <w:tblCellMar>
          <w:top w:w="0" w:type="dxa"/>
          <w:left w:w="108" w:type="dxa"/>
          <w:bottom w:w="0" w:type="dxa"/>
          <w:right w:w="108" w:type="dxa"/>
        </w:tblCellMar>
      </w:tblPr>
      <w:tblGrid>
        <w:gridCol w:w="910"/>
        <w:gridCol w:w="1795"/>
        <w:gridCol w:w="2023"/>
        <w:gridCol w:w="5091"/>
      </w:tblGrid>
      <w:tr w14:paraId="069C51C6">
        <w:tblPrEx>
          <w:tblCellMar>
            <w:top w:w="0" w:type="dxa"/>
            <w:left w:w="108" w:type="dxa"/>
            <w:bottom w:w="0" w:type="dxa"/>
            <w:right w:w="108" w:type="dxa"/>
          </w:tblCellMar>
        </w:tblPrEx>
        <w:trPr>
          <w:trHeight w:val="714" w:hRule="atLeast"/>
          <w:tblHeader/>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3F4F27A6">
            <w:pPr>
              <w:widowControl/>
              <w:spacing w:line="3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序号</w:t>
            </w:r>
          </w:p>
        </w:tc>
        <w:tc>
          <w:tcPr>
            <w:tcW w:w="1795" w:type="dxa"/>
            <w:tcBorders>
              <w:top w:val="single" w:color="000000" w:sz="4" w:space="0"/>
              <w:left w:val="single" w:color="000000" w:sz="4" w:space="0"/>
              <w:bottom w:val="single" w:color="000000" w:sz="4" w:space="0"/>
              <w:right w:val="single" w:color="000000" w:sz="4" w:space="0"/>
            </w:tcBorders>
            <w:vAlign w:val="center"/>
          </w:tcPr>
          <w:p w14:paraId="5028FE1D">
            <w:pPr>
              <w:widowControl/>
              <w:spacing w:line="3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制定机关</w:t>
            </w:r>
          </w:p>
        </w:tc>
        <w:tc>
          <w:tcPr>
            <w:tcW w:w="2023" w:type="dxa"/>
            <w:tcBorders>
              <w:top w:val="single" w:color="000000" w:sz="4" w:space="0"/>
              <w:left w:val="single" w:color="000000" w:sz="4" w:space="0"/>
              <w:bottom w:val="single" w:color="000000" w:sz="4" w:space="0"/>
              <w:right w:val="single" w:color="000000" w:sz="4" w:space="0"/>
            </w:tcBorders>
            <w:vAlign w:val="center"/>
          </w:tcPr>
          <w:p w14:paraId="7F72C54F">
            <w:pPr>
              <w:widowControl/>
              <w:spacing w:line="3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文号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8243644">
            <w:pPr>
              <w:widowControl/>
              <w:spacing w:line="360" w:lineRule="exact"/>
              <w:jc w:val="center"/>
              <w:textAlignment w:val="center"/>
              <w:rPr>
                <w:rFonts w:ascii="Times New Roman" w:hAnsi="Times New Roman" w:eastAsia="黑体"/>
                <w:color w:val="000000"/>
                <w:sz w:val="28"/>
                <w:szCs w:val="28"/>
              </w:rPr>
            </w:pPr>
            <w:r>
              <w:rPr>
                <w:rFonts w:ascii="Times New Roman" w:hAnsi="Times New Roman" w:eastAsia="黑体"/>
                <w:color w:val="000000"/>
                <w:kern w:val="0"/>
                <w:sz w:val="28"/>
                <w:szCs w:val="28"/>
              </w:rPr>
              <w:t>文件名称</w:t>
            </w:r>
          </w:p>
        </w:tc>
      </w:tr>
      <w:tr w14:paraId="62D8C22A">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791574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w:t>
            </w:r>
          </w:p>
        </w:tc>
        <w:tc>
          <w:tcPr>
            <w:tcW w:w="1795" w:type="dxa"/>
            <w:tcBorders>
              <w:top w:val="single" w:color="000000" w:sz="4" w:space="0"/>
              <w:left w:val="single" w:color="000000" w:sz="4" w:space="0"/>
              <w:bottom w:val="single" w:color="000000" w:sz="4" w:space="0"/>
              <w:right w:val="single" w:color="000000" w:sz="4" w:space="0"/>
            </w:tcBorders>
            <w:vAlign w:val="center"/>
          </w:tcPr>
          <w:p w14:paraId="52BCE84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70DC8E2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13298DC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〔2015〕41号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C819797">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湖南省人民政府关于加快发展体育产业促进体育消费的实施意见</w:t>
            </w:r>
          </w:p>
        </w:tc>
      </w:tr>
      <w:tr w14:paraId="44E6DB13">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33D05FC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w:t>
            </w:r>
          </w:p>
        </w:tc>
        <w:tc>
          <w:tcPr>
            <w:tcW w:w="1795" w:type="dxa"/>
            <w:tcBorders>
              <w:top w:val="single" w:color="000000" w:sz="4" w:space="0"/>
              <w:left w:val="single" w:color="000000" w:sz="4" w:space="0"/>
              <w:bottom w:val="single" w:color="000000" w:sz="4" w:space="0"/>
              <w:right w:val="single" w:color="000000" w:sz="4" w:space="0"/>
            </w:tcBorders>
            <w:vAlign w:val="center"/>
          </w:tcPr>
          <w:p w14:paraId="3085622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554D79E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0DA59DA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〔2020〕15号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451F67B6">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湖南省人民政府关于调整一批行政权力事项的通知</w:t>
            </w:r>
          </w:p>
        </w:tc>
      </w:tr>
      <w:tr w14:paraId="415C43BA">
        <w:tblPrEx>
          <w:tblCellMar>
            <w:top w:w="0" w:type="dxa"/>
            <w:left w:w="108" w:type="dxa"/>
            <w:bottom w:w="0" w:type="dxa"/>
            <w:right w:w="108" w:type="dxa"/>
          </w:tblCellMar>
        </w:tblPrEx>
        <w:trPr>
          <w:trHeight w:val="138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9C07B6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w:t>
            </w:r>
          </w:p>
        </w:tc>
        <w:tc>
          <w:tcPr>
            <w:tcW w:w="1795" w:type="dxa"/>
            <w:tcBorders>
              <w:top w:val="single" w:color="000000" w:sz="4" w:space="0"/>
              <w:left w:val="single" w:color="000000" w:sz="4" w:space="0"/>
              <w:bottom w:val="single" w:color="000000" w:sz="4" w:space="0"/>
              <w:right w:val="single" w:color="000000" w:sz="4" w:space="0"/>
            </w:tcBorders>
            <w:vAlign w:val="center"/>
          </w:tcPr>
          <w:p w14:paraId="5CB4BA3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58DE62D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5AE45F3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〔2020〕16号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239CCB0C">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湖南省人民政府关于印发《湖南省设立镇的标准和程序》《湖南省县乡两级人民政府驻地迁移申报审核工作办法》的通知</w:t>
            </w:r>
          </w:p>
        </w:tc>
      </w:tr>
      <w:tr w14:paraId="247D9AC4">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624513F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w:t>
            </w:r>
          </w:p>
        </w:tc>
        <w:tc>
          <w:tcPr>
            <w:tcW w:w="1795" w:type="dxa"/>
            <w:tcBorders>
              <w:top w:val="single" w:color="000000" w:sz="4" w:space="0"/>
              <w:left w:val="single" w:color="000000" w:sz="4" w:space="0"/>
              <w:bottom w:val="single" w:color="000000" w:sz="4" w:space="0"/>
              <w:right w:val="single" w:color="000000" w:sz="4" w:space="0"/>
            </w:tcBorders>
            <w:vAlign w:val="center"/>
          </w:tcPr>
          <w:p w14:paraId="3AD3681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5CCB2B2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545D06F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〔2020〕17号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6AAFEEF">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湖南省人民政府关于加快推进中国（湖南）自由贸易试验区高质量发展的若干意见</w:t>
            </w:r>
          </w:p>
        </w:tc>
      </w:tr>
      <w:tr w14:paraId="3147DF97">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5C23135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5</w:t>
            </w:r>
          </w:p>
        </w:tc>
        <w:tc>
          <w:tcPr>
            <w:tcW w:w="1795" w:type="dxa"/>
            <w:tcBorders>
              <w:top w:val="single" w:color="000000" w:sz="4" w:space="0"/>
              <w:left w:val="single" w:color="000000" w:sz="4" w:space="0"/>
              <w:bottom w:val="single" w:color="000000" w:sz="4" w:space="0"/>
              <w:right w:val="single" w:color="000000" w:sz="4" w:space="0"/>
            </w:tcBorders>
            <w:vAlign w:val="center"/>
          </w:tcPr>
          <w:p w14:paraId="62B537A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48A61B6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2C93646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〔2021〕4号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433FEC8">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湖南省人民政府关于在中国（湖南）自由贸易试验区开展放权赋权极简审批的通知</w:t>
            </w:r>
          </w:p>
        </w:tc>
      </w:tr>
      <w:tr w14:paraId="7CCFA658">
        <w:tblPrEx>
          <w:tblCellMar>
            <w:top w:w="0" w:type="dxa"/>
            <w:left w:w="108" w:type="dxa"/>
            <w:bottom w:w="0" w:type="dxa"/>
            <w:right w:w="108" w:type="dxa"/>
          </w:tblCellMar>
        </w:tblPrEx>
        <w:trPr>
          <w:trHeight w:val="758"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A9809B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w:t>
            </w:r>
          </w:p>
        </w:tc>
        <w:tc>
          <w:tcPr>
            <w:tcW w:w="1795" w:type="dxa"/>
            <w:tcBorders>
              <w:top w:val="single" w:color="000000" w:sz="4" w:space="0"/>
              <w:left w:val="single" w:color="000000" w:sz="4" w:space="0"/>
              <w:bottom w:val="single" w:color="000000" w:sz="4" w:space="0"/>
              <w:right w:val="single" w:color="000000" w:sz="4" w:space="0"/>
            </w:tcBorders>
            <w:vAlign w:val="center"/>
          </w:tcPr>
          <w:p w14:paraId="784B2B9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146349B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57CECEB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〔2021〕8号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4A723674">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湖南省人民政府关于印发《中国（湖南）自由贸易试验区管理办法（试行）》的通知</w:t>
            </w:r>
          </w:p>
        </w:tc>
      </w:tr>
      <w:tr w14:paraId="76DE063A">
        <w:tblPrEx>
          <w:tblCellMar>
            <w:top w:w="0" w:type="dxa"/>
            <w:left w:w="108" w:type="dxa"/>
            <w:bottom w:w="0" w:type="dxa"/>
            <w:right w:w="108" w:type="dxa"/>
          </w:tblCellMar>
        </w:tblPrEx>
        <w:trPr>
          <w:trHeight w:val="1134"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3C4FAB8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7</w:t>
            </w:r>
          </w:p>
        </w:tc>
        <w:tc>
          <w:tcPr>
            <w:tcW w:w="1795" w:type="dxa"/>
            <w:tcBorders>
              <w:top w:val="single" w:color="000000" w:sz="4" w:space="0"/>
              <w:left w:val="single" w:color="000000" w:sz="4" w:space="0"/>
              <w:bottom w:val="single" w:color="000000" w:sz="4" w:space="0"/>
              <w:right w:val="single" w:color="000000" w:sz="4" w:space="0"/>
            </w:tcBorders>
            <w:vAlign w:val="center"/>
          </w:tcPr>
          <w:p w14:paraId="73F7F54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46403B5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4E96495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〔2021〕12号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7691CEB5">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湖南省人民政府关于调整一批行政权力事项的通知</w:t>
            </w:r>
          </w:p>
        </w:tc>
      </w:tr>
      <w:tr w14:paraId="796EC5E6">
        <w:tblPrEx>
          <w:tblCellMar>
            <w:top w:w="0" w:type="dxa"/>
            <w:left w:w="108" w:type="dxa"/>
            <w:bottom w:w="0" w:type="dxa"/>
            <w:right w:w="108" w:type="dxa"/>
          </w:tblCellMar>
        </w:tblPrEx>
        <w:trPr>
          <w:trHeight w:val="1134"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5E69C91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8</w:t>
            </w:r>
          </w:p>
        </w:tc>
        <w:tc>
          <w:tcPr>
            <w:tcW w:w="1795" w:type="dxa"/>
            <w:tcBorders>
              <w:top w:val="single" w:color="000000" w:sz="4" w:space="0"/>
              <w:left w:val="single" w:color="000000" w:sz="4" w:space="0"/>
              <w:bottom w:val="single" w:color="000000" w:sz="4" w:space="0"/>
              <w:right w:val="single" w:color="000000" w:sz="4" w:space="0"/>
            </w:tcBorders>
            <w:vAlign w:val="center"/>
          </w:tcPr>
          <w:p w14:paraId="53A3C4A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0A0C265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74E64DB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〔2021〕13号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5F78C44">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湖南省人民政府关于印发《湖南省“十四五”残疾人保障和发展规划》的通知</w:t>
            </w:r>
          </w:p>
        </w:tc>
      </w:tr>
      <w:tr w14:paraId="6DF6404F">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FA54C6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9</w:t>
            </w:r>
          </w:p>
        </w:tc>
        <w:tc>
          <w:tcPr>
            <w:tcW w:w="1795" w:type="dxa"/>
            <w:tcBorders>
              <w:top w:val="single" w:color="000000" w:sz="4" w:space="0"/>
              <w:left w:val="single" w:color="000000" w:sz="4" w:space="0"/>
              <w:bottom w:val="single" w:color="000000" w:sz="4" w:space="0"/>
              <w:right w:val="single" w:color="000000" w:sz="4" w:space="0"/>
            </w:tcBorders>
            <w:vAlign w:val="center"/>
          </w:tcPr>
          <w:p w14:paraId="54ABB1D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5922E73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7F887B4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〔2021〕14号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4B061D37">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湖南省人民政府关于进一步深化预算管理制度改革的实施意见</w:t>
            </w:r>
          </w:p>
        </w:tc>
      </w:tr>
      <w:tr w14:paraId="5FB1B426">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5C749C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10</w:t>
            </w:r>
          </w:p>
        </w:tc>
        <w:tc>
          <w:tcPr>
            <w:tcW w:w="1795" w:type="dxa"/>
            <w:tcBorders>
              <w:top w:val="single" w:color="000000" w:sz="4" w:space="0"/>
              <w:left w:val="single" w:color="000000" w:sz="4" w:space="0"/>
              <w:bottom w:val="single" w:color="000000" w:sz="4" w:space="0"/>
              <w:right w:val="single" w:color="000000" w:sz="4" w:space="0"/>
            </w:tcBorders>
            <w:vAlign w:val="center"/>
          </w:tcPr>
          <w:p w14:paraId="23C0947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314932F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712D983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〔2021〕15号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DBD0FD2">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湖南省人民政府中国人民解放军湖南省军区关于印发《湖南省兵役登记办法》的通知</w:t>
            </w:r>
          </w:p>
        </w:tc>
      </w:tr>
      <w:tr w14:paraId="62BEBF3F">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E0E93A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11</w:t>
            </w:r>
          </w:p>
        </w:tc>
        <w:tc>
          <w:tcPr>
            <w:tcW w:w="1795" w:type="dxa"/>
            <w:tcBorders>
              <w:top w:val="single" w:color="000000" w:sz="4" w:space="0"/>
              <w:left w:val="single" w:color="000000" w:sz="4" w:space="0"/>
              <w:bottom w:val="single" w:color="000000" w:sz="4" w:space="0"/>
              <w:right w:val="single" w:color="000000" w:sz="4" w:space="0"/>
            </w:tcBorders>
            <w:vAlign w:val="center"/>
          </w:tcPr>
          <w:p w14:paraId="33470B8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60E51F3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42E94FC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〔2021〕16号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577D6CC">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湖南省人民政府关于印发《湖南省全民健身实施计划（2022</w:t>
            </w:r>
            <w:r>
              <w:rPr>
                <w:rFonts w:hint="eastAsia" w:ascii="Times New Roman" w:hAnsi="Times New Roman" w:eastAsia="仿宋_GB2312"/>
                <w:color w:val="000000"/>
                <w:kern w:val="0"/>
                <w:sz w:val="28"/>
                <w:szCs w:val="28"/>
              </w:rPr>
              <w:t>—</w:t>
            </w:r>
            <w:r>
              <w:rPr>
                <w:rFonts w:ascii="Times New Roman" w:hAnsi="Times New Roman" w:eastAsia="仿宋_GB2312"/>
                <w:color w:val="000000"/>
                <w:kern w:val="0"/>
                <w:sz w:val="28"/>
                <w:szCs w:val="28"/>
              </w:rPr>
              <w:t>2025年）》的通知</w:t>
            </w:r>
          </w:p>
        </w:tc>
      </w:tr>
      <w:tr w14:paraId="69AF8098">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6FB7879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12</w:t>
            </w:r>
          </w:p>
        </w:tc>
        <w:tc>
          <w:tcPr>
            <w:tcW w:w="1795" w:type="dxa"/>
            <w:tcBorders>
              <w:top w:val="single" w:color="000000" w:sz="4" w:space="0"/>
              <w:left w:val="single" w:color="000000" w:sz="4" w:space="0"/>
              <w:bottom w:val="single" w:color="000000" w:sz="4" w:space="0"/>
              <w:right w:val="single" w:color="000000" w:sz="4" w:space="0"/>
            </w:tcBorders>
            <w:vAlign w:val="center"/>
          </w:tcPr>
          <w:p w14:paraId="7C64049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7ABFD43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7EE772F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〔2022〕2号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7432F679">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湖南省人民政府关于优化营商环境促进市场主体高质量发展的意见</w:t>
            </w:r>
          </w:p>
        </w:tc>
      </w:tr>
      <w:tr w14:paraId="6696D0A0">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71F79B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13</w:t>
            </w:r>
          </w:p>
        </w:tc>
        <w:tc>
          <w:tcPr>
            <w:tcW w:w="1795" w:type="dxa"/>
            <w:tcBorders>
              <w:top w:val="single" w:color="000000" w:sz="4" w:space="0"/>
              <w:left w:val="single" w:color="000000" w:sz="4" w:space="0"/>
              <w:bottom w:val="single" w:color="000000" w:sz="4" w:space="0"/>
              <w:right w:val="single" w:color="000000" w:sz="4" w:space="0"/>
            </w:tcBorders>
            <w:vAlign w:val="center"/>
          </w:tcPr>
          <w:p w14:paraId="5756D36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664D710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645613C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〔2022〕6号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AD26F93">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湖南省人民政府关于印发《长株潭都市圈发展规划》的通知</w:t>
            </w:r>
          </w:p>
        </w:tc>
      </w:tr>
      <w:tr w14:paraId="2F77C305">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400618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14</w:t>
            </w:r>
          </w:p>
        </w:tc>
        <w:tc>
          <w:tcPr>
            <w:tcW w:w="1795" w:type="dxa"/>
            <w:tcBorders>
              <w:top w:val="single" w:color="000000" w:sz="4" w:space="0"/>
              <w:left w:val="single" w:color="000000" w:sz="4" w:space="0"/>
              <w:bottom w:val="single" w:color="000000" w:sz="4" w:space="0"/>
              <w:right w:val="single" w:color="000000" w:sz="4" w:space="0"/>
            </w:tcBorders>
            <w:vAlign w:val="center"/>
          </w:tcPr>
          <w:p w14:paraId="3945182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47BD80E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7B7036F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〔2022〕9号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203D3222">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湖南省人民政府关于印发《湖南省生产安全事故调查处理办法》的通知</w:t>
            </w:r>
          </w:p>
        </w:tc>
      </w:tr>
      <w:tr w14:paraId="42F29FFF">
        <w:tblPrEx>
          <w:tblCellMar>
            <w:top w:w="0" w:type="dxa"/>
            <w:left w:w="108" w:type="dxa"/>
            <w:bottom w:w="0" w:type="dxa"/>
            <w:right w:w="108" w:type="dxa"/>
          </w:tblCellMar>
        </w:tblPrEx>
        <w:trPr>
          <w:trHeight w:val="785"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720075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15</w:t>
            </w:r>
          </w:p>
        </w:tc>
        <w:tc>
          <w:tcPr>
            <w:tcW w:w="1795" w:type="dxa"/>
            <w:tcBorders>
              <w:top w:val="single" w:color="000000" w:sz="4" w:space="0"/>
              <w:left w:val="single" w:color="000000" w:sz="4" w:space="0"/>
              <w:bottom w:val="single" w:color="000000" w:sz="4" w:space="0"/>
              <w:right w:val="single" w:color="000000" w:sz="4" w:space="0"/>
            </w:tcBorders>
            <w:vAlign w:val="center"/>
          </w:tcPr>
          <w:p w14:paraId="001D889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738097E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122DF03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〔2022〕12号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203DD90F">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 国家知识产权局关于印发《湖南省人民政府 国家知识产权局共建“三高四新”知识产权强省实施方案》的通知</w:t>
            </w:r>
          </w:p>
        </w:tc>
      </w:tr>
      <w:tr w14:paraId="71E8D0B3">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37A2182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16</w:t>
            </w:r>
          </w:p>
        </w:tc>
        <w:tc>
          <w:tcPr>
            <w:tcW w:w="1795" w:type="dxa"/>
            <w:tcBorders>
              <w:top w:val="single" w:color="000000" w:sz="4" w:space="0"/>
              <w:left w:val="single" w:color="000000" w:sz="4" w:space="0"/>
              <w:bottom w:val="single" w:color="000000" w:sz="4" w:space="0"/>
              <w:right w:val="single" w:color="000000" w:sz="4" w:space="0"/>
            </w:tcBorders>
            <w:vAlign w:val="center"/>
          </w:tcPr>
          <w:p w14:paraId="48448B8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3062615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6F32E68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〔2022〕13号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13074795">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湖南省人民政府关于印发《深入推进中国（湖南）自由贸易试验区改革创新的若干措施》的通知</w:t>
            </w:r>
          </w:p>
        </w:tc>
      </w:tr>
      <w:tr w14:paraId="61334203">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FF8A5D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17</w:t>
            </w:r>
          </w:p>
        </w:tc>
        <w:tc>
          <w:tcPr>
            <w:tcW w:w="1795" w:type="dxa"/>
            <w:tcBorders>
              <w:top w:val="single" w:color="000000" w:sz="4" w:space="0"/>
              <w:left w:val="single" w:color="000000" w:sz="4" w:space="0"/>
              <w:bottom w:val="single" w:color="000000" w:sz="4" w:space="0"/>
              <w:right w:val="single" w:color="000000" w:sz="4" w:space="0"/>
            </w:tcBorders>
            <w:vAlign w:val="center"/>
          </w:tcPr>
          <w:p w14:paraId="1511735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79D4CCA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368FFF6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〔2022〕15号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12B4EAAF">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湖南省人民政府关于印发《支持长沙市深化“放管服”改革和数字化转型的实施方案》的通知</w:t>
            </w:r>
          </w:p>
        </w:tc>
      </w:tr>
      <w:tr w14:paraId="365262C8">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705F48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18</w:t>
            </w:r>
          </w:p>
        </w:tc>
        <w:tc>
          <w:tcPr>
            <w:tcW w:w="1795" w:type="dxa"/>
            <w:tcBorders>
              <w:top w:val="single" w:color="000000" w:sz="4" w:space="0"/>
              <w:left w:val="single" w:color="000000" w:sz="4" w:space="0"/>
              <w:bottom w:val="single" w:color="000000" w:sz="4" w:space="0"/>
              <w:right w:val="single" w:color="000000" w:sz="4" w:space="0"/>
            </w:tcBorders>
            <w:vAlign w:val="center"/>
          </w:tcPr>
          <w:p w14:paraId="0A84ED4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7A5B7E7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2C140C4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〔2022〕16号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4D2193CC">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w:t>
            </w:r>
            <w:r>
              <w:rPr>
                <w:rFonts w:hint="eastAsia" w:ascii="仿宋_GB2312" w:hAnsi="仿宋_GB2312" w:eastAsia="仿宋_GB2312" w:cs="仿宋_GB2312"/>
                <w:color w:val="000000"/>
                <w:kern w:val="0"/>
                <w:sz w:val="28"/>
                <w:szCs w:val="28"/>
              </w:rPr>
              <w:t>府关于印发《湖南省“十四五”节能减排综</w:t>
            </w:r>
            <w:r>
              <w:rPr>
                <w:rFonts w:ascii="Times New Roman" w:hAnsi="Times New Roman" w:eastAsia="仿宋_GB2312"/>
                <w:color w:val="000000"/>
                <w:kern w:val="0"/>
                <w:sz w:val="28"/>
                <w:szCs w:val="28"/>
              </w:rPr>
              <w:t>合工作实施方案》的通知</w:t>
            </w:r>
          </w:p>
        </w:tc>
      </w:tr>
      <w:tr w14:paraId="1A015BD4">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13A6E6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19</w:t>
            </w:r>
          </w:p>
        </w:tc>
        <w:tc>
          <w:tcPr>
            <w:tcW w:w="1795" w:type="dxa"/>
            <w:tcBorders>
              <w:top w:val="single" w:color="000000" w:sz="4" w:space="0"/>
              <w:left w:val="single" w:color="000000" w:sz="4" w:space="0"/>
              <w:bottom w:val="single" w:color="000000" w:sz="4" w:space="0"/>
              <w:right w:val="single" w:color="000000" w:sz="4" w:space="0"/>
            </w:tcBorders>
            <w:vAlign w:val="center"/>
          </w:tcPr>
          <w:p w14:paraId="2CEA6F3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43CE20D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5D3B2A5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〔2022〕18号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1ABB7C3C">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湖南省人民政府关于推进计量事业高质量发展的实施意见</w:t>
            </w:r>
          </w:p>
        </w:tc>
      </w:tr>
      <w:tr w14:paraId="01F43EFB">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852770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w:t>
            </w:r>
          </w:p>
        </w:tc>
        <w:tc>
          <w:tcPr>
            <w:tcW w:w="1795" w:type="dxa"/>
            <w:tcBorders>
              <w:top w:val="single" w:color="000000" w:sz="4" w:space="0"/>
              <w:left w:val="single" w:color="000000" w:sz="4" w:space="0"/>
              <w:bottom w:val="single" w:color="000000" w:sz="4" w:space="0"/>
              <w:right w:val="single" w:color="000000" w:sz="4" w:space="0"/>
            </w:tcBorders>
            <w:vAlign w:val="center"/>
          </w:tcPr>
          <w:p w14:paraId="61E2949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36292C3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0A512DF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〔2022〕19号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600D0B2">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湖南省人民政府关于印发《湖南省碳达峰实施方案》的通知</w:t>
            </w:r>
          </w:p>
        </w:tc>
      </w:tr>
      <w:tr w14:paraId="108C2AEF">
        <w:tblPrEx>
          <w:tblCellMar>
            <w:top w:w="0" w:type="dxa"/>
            <w:left w:w="108" w:type="dxa"/>
            <w:bottom w:w="0" w:type="dxa"/>
            <w:right w:w="108" w:type="dxa"/>
          </w:tblCellMar>
        </w:tblPrEx>
        <w:trPr>
          <w:trHeight w:val="112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0BE99F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21</w:t>
            </w:r>
          </w:p>
        </w:tc>
        <w:tc>
          <w:tcPr>
            <w:tcW w:w="1795" w:type="dxa"/>
            <w:tcBorders>
              <w:top w:val="single" w:color="000000" w:sz="4" w:space="0"/>
              <w:left w:val="single" w:color="000000" w:sz="4" w:space="0"/>
              <w:bottom w:val="single" w:color="000000" w:sz="4" w:space="0"/>
              <w:right w:val="single" w:color="000000" w:sz="4" w:space="0"/>
            </w:tcBorders>
            <w:vAlign w:val="center"/>
          </w:tcPr>
          <w:p w14:paraId="6797001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24DC1A0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39760A1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〔2022〕20号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1CA25C86">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湖南省人民政府关于印发《湖南省贯彻〈防范和处置非法集资条例〉实施细则》的通知</w:t>
            </w:r>
          </w:p>
        </w:tc>
      </w:tr>
      <w:tr w14:paraId="2A4FC098">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986C1C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22</w:t>
            </w:r>
          </w:p>
        </w:tc>
        <w:tc>
          <w:tcPr>
            <w:tcW w:w="1795" w:type="dxa"/>
            <w:tcBorders>
              <w:top w:val="single" w:color="000000" w:sz="4" w:space="0"/>
              <w:left w:val="single" w:color="000000" w:sz="4" w:space="0"/>
              <w:bottom w:val="single" w:color="000000" w:sz="4" w:space="0"/>
              <w:right w:val="single" w:color="000000" w:sz="4" w:space="0"/>
            </w:tcBorders>
            <w:vAlign w:val="center"/>
          </w:tcPr>
          <w:p w14:paraId="4CBB6EA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2399028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407AE79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〔2022〕22号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4A6921A">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湖南省人民政府关于推动气象高质量发展的实施意见</w:t>
            </w:r>
          </w:p>
        </w:tc>
      </w:tr>
      <w:tr w14:paraId="48508222">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DE4774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23</w:t>
            </w:r>
          </w:p>
        </w:tc>
        <w:tc>
          <w:tcPr>
            <w:tcW w:w="1795" w:type="dxa"/>
            <w:tcBorders>
              <w:top w:val="single" w:color="000000" w:sz="4" w:space="0"/>
              <w:left w:val="single" w:color="000000" w:sz="4" w:space="0"/>
              <w:bottom w:val="single" w:color="000000" w:sz="4" w:space="0"/>
              <w:right w:val="single" w:color="000000" w:sz="4" w:space="0"/>
            </w:tcBorders>
            <w:vAlign w:val="center"/>
          </w:tcPr>
          <w:p w14:paraId="7AEB8C3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748EA93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51ECB18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〔2022〕24号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9C7CCA7">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w:t>
            </w:r>
            <w:r>
              <w:rPr>
                <w:rFonts w:hint="eastAsia" w:ascii="仿宋_GB2312" w:hAnsi="仿宋_GB2312" w:eastAsia="仿宋_GB2312" w:cs="仿宋_GB2312"/>
                <w:color w:val="000000"/>
                <w:kern w:val="0"/>
                <w:sz w:val="28"/>
                <w:szCs w:val="28"/>
              </w:rPr>
              <w:t>关于印发《湖南省村民“一事一议”筹资筹</w:t>
            </w:r>
            <w:r>
              <w:rPr>
                <w:rFonts w:ascii="Times New Roman" w:hAnsi="Times New Roman" w:eastAsia="仿宋_GB2312"/>
                <w:color w:val="000000"/>
                <w:kern w:val="0"/>
                <w:sz w:val="28"/>
                <w:szCs w:val="28"/>
              </w:rPr>
              <w:t>劳办法》的通知</w:t>
            </w:r>
          </w:p>
        </w:tc>
      </w:tr>
      <w:tr w14:paraId="4ABFBBDF">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68BCAE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24</w:t>
            </w:r>
          </w:p>
        </w:tc>
        <w:tc>
          <w:tcPr>
            <w:tcW w:w="1795" w:type="dxa"/>
            <w:tcBorders>
              <w:top w:val="single" w:color="000000" w:sz="4" w:space="0"/>
              <w:left w:val="single" w:color="000000" w:sz="4" w:space="0"/>
              <w:bottom w:val="single" w:color="000000" w:sz="4" w:space="0"/>
              <w:right w:val="single" w:color="000000" w:sz="4" w:space="0"/>
            </w:tcBorders>
            <w:vAlign w:val="center"/>
          </w:tcPr>
          <w:p w14:paraId="23298D7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7905F9E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3532F5C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〔2022〕25号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E93B528">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湖南省人民政府关于做好大中型水库移民安置工作的意见</w:t>
            </w:r>
          </w:p>
        </w:tc>
      </w:tr>
      <w:tr w14:paraId="75105A47">
        <w:tblPrEx>
          <w:tblCellMar>
            <w:top w:w="0" w:type="dxa"/>
            <w:left w:w="108" w:type="dxa"/>
            <w:bottom w:w="0" w:type="dxa"/>
            <w:right w:w="108" w:type="dxa"/>
          </w:tblCellMar>
        </w:tblPrEx>
        <w:trPr>
          <w:trHeight w:val="114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313011E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25</w:t>
            </w:r>
          </w:p>
        </w:tc>
        <w:tc>
          <w:tcPr>
            <w:tcW w:w="1795" w:type="dxa"/>
            <w:tcBorders>
              <w:top w:val="single" w:color="000000" w:sz="4" w:space="0"/>
              <w:left w:val="single" w:color="000000" w:sz="4" w:space="0"/>
              <w:bottom w:val="single" w:color="000000" w:sz="4" w:space="0"/>
              <w:right w:val="single" w:color="000000" w:sz="4" w:space="0"/>
            </w:tcBorders>
            <w:vAlign w:val="center"/>
          </w:tcPr>
          <w:p w14:paraId="42514A9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6648268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0F34E1A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〔2023〕7号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25E8225">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湖南省人民政府印发《关于全面加强新形势下森林防灭火工作的实施方案》的通知</w:t>
            </w:r>
          </w:p>
        </w:tc>
      </w:tr>
      <w:tr w14:paraId="52011C8B">
        <w:tblPrEx>
          <w:tblCellMar>
            <w:top w:w="0" w:type="dxa"/>
            <w:left w:w="108" w:type="dxa"/>
            <w:bottom w:w="0" w:type="dxa"/>
            <w:right w:w="108" w:type="dxa"/>
          </w:tblCellMar>
        </w:tblPrEx>
        <w:trPr>
          <w:trHeight w:val="112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3747A26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26</w:t>
            </w:r>
          </w:p>
        </w:tc>
        <w:tc>
          <w:tcPr>
            <w:tcW w:w="1795" w:type="dxa"/>
            <w:tcBorders>
              <w:top w:val="single" w:color="000000" w:sz="4" w:space="0"/>
              <w:left w:val="single" w:color="000000" w:sz="4" w:space="0"/>
              <w:bottom w:val="single" w:color="000000" w:sz="4" w:space="0"/>
              <w:right w:val="single" w:color="000000" w:sz="4" w:space="0"/>
            </w:tcBorders>
            <w:vAlign w:val="center"/>
          </w:tcPr>
          <w:p w14:paraId="7F803C6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3CA2E7D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54296E6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〔2023〕8号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AB03C62">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湖南省人民政府关于调整一批中国（湖南）自由贸易试验区省级赋权事项的通知</w:t>
            </w:r>
          </w:p>
        </w:tc>
      </w:tr>
      <w:tr w14:paraId="7D738623">
        <w:tblPrEx>
          <w:tblCellMar>
            <w:top w:w="0" w:type="dxa"/>
            <w:left w:w="108" w:type="dxa"/>
            <w:bottom w:w="0" w:type="dxa"/>
            <w:right w:w="108" w:type="dxa"/>
          </w:tblCellMar>
        </w:tblPrEx>
        <w:trPr>
          <w:trHeight w:val="1585"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638C30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27</w:t>
            </w:r>
          </w:p>
        </w:tc>
        <w:tc>
          <w:tcPr>
            <w:tcW w:w="1795" w:type="dxa"/>
            <w:tcBorders>
              <w:top w:val="single" w:color="000000" w:sz="4" w:space="0"/>
              <w:left w:val="single" w:color="000000" w:sz="4" w:space="0"/>
              <w:bottom w:val="single" w:color="000000" w:sz="4" w:space="0"/>
              <w:right w:val="single" w:color="000000" w:sz="4" w:space="0"/>
            </w:tcBorders>
            <w:vAlign w:val="center"/>
          </w:tcPr>
          <w:p w14:paraId="4F56539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5974C56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390611B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〔2023〕9号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26C4E530">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湖南省人民政府关于印发《中国（衡阳）跨境电子商务综合试验区实施方案》《中国（株洲）跨境电子商务综合试验区实施方案》的通知</w:t>
            </w:r>
          </w:p>
        </w:tc>
      </w:tr>
      <w:tr w14:paraId="072F61B4">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D60C91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28</w:t>
            </w:r>
          </w:p>
        </w:tc>
        <w:tc>
          <w:tcPr>
            <w:tcW w:w="1795" w:type="dxa"/>
            <w:tcBorders>
              <w:top w:val="single" w:color="000000" w:sz="4" w:space="0"/>
              <w:left w:val="single" w:color="000000" w:sz="4" w:space="0"/>
              <w:bottom w:val="single" w:color="000000" w:sz="4" w:space="0"/>
              <w:right w:val="single" w:color="000000" w:sz="4" w:space="0"/>
            </w:tcBorders>
            <w:vAlign w:val="center"/>
          </w:tcPr>
          <w:p w14:paraId="7C82F09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4E4FA79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23E03C6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〔2023〕10号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794B100D">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湖南省人民政府关于印发《湖南省道路交通安全责任制规定》的通知</w:t>
            </w:r>
          </w:p>
        </w:tc>
      </w:tr>
      <w:tr w14:paraId="37344503">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A5E303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29</w:t>
            </w:r>
          </w:p>
        </w:tc>
        <w:tc>
          <w:tcPr>
            <w:tcW w:w="1795" w:type="dxa"/>
            <w:tcBorders>
              <w:top w:val="single" w:color="000000" w:sz="4" w:space="0"/>
              <w:left w:val="single" w:color="000000" w:sz="4" w:space="0"/>
              <w:bottom w:val="single" w:color="000000" w:sz="4" w:space="0"/>
              <w:right w:val="single" w:color="000000" w:sz="4" w:space="0"/>
            </w:tcBorders>
            <w:vAlign w:val="center"/>
          </w:tcPr>
          <w:p w14:paraId="7FBC357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521DFB1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1A5F2EC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〔2023〕11号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775A9DE">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湖南省人民政府关于赋予岳阳市、衡阳市部分省级经济社会管理权限的通知</w:t>
            </w:r>
          </w:p>
        </w:tc>
      </w:tr>
      <w:tr w14:paraId="0587DC2C">
        <w:tblPrEx>
          <w:tblCellMar>
            <w:top w:w="0" w:type="dxa"/>
            <w:left w:w="108" w:type="dxa"/>
            <w:bottom w:w="0" w:type="dxa"/>
            <w:right w:w="108" w:type="dxa"/>
          </w:tblCellMar>
        </w:tblPrEx>
        <w:trPr>
          <w:trHeight w:val="1192"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5F4232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30</w:t>
            </w:r>
          </w:p>
        </w:tc>
        <w:tc>
          <w:tcPr>
            <w:tcW w:w="1795" w:type="dxa"/>
            <w:tcBorders>
              <w:top w:val="single" w:color="000000" w:sz="4" w:space="0"/>
              <w:left w:val="single" w:color="000000" w:sz="4" w:space="0"/>
              <w:bottom w:val="single" w:color="000000" w:sz="4" w:space="0"/>
              <w:right w:val="single" w:color="000000" w:sz="4" w:space="0"/>
            </w:tcBorders>
            <w:vAlign w:val="center"/>
          </w:tcPr>
          <w:p w14:paraId="6021D31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26E7294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780E602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〔2023〕12号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8039B6A">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湖南省人民政府关于印发《湖南省进一步优化外商投资环境更大力度吸引和利用外资的若干措施》的通知</w:t>
            </w:r>
          </w:p>
        </w:tc>
      </w:tr>
      <w:tr w14:paraId="0568B744">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5A166C7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31</w:t>
            </w:r>
          </w:p>
        </w:tc>
        <w:tc>
          <w:tcPr>
            <w:tcW w:w="1795" w:type="dxa"/>
            <w:tcBorders>
              <w:top w:val="single" w:color="000000" w:sz="4" w:space="0"/>
              <w:left w:val="single" w:color="000000" w:sz="4" w:space="0"/>
              <w:bottom w:val="single" w:color="000000" w:sz="4" w:space="0"/>
              <w:right w:val="single" w:color="000000" w:sz="4" w:space="0"/>
            </w:tcBorders>
            <w:vAlign w:val="center"/>
          </w:tcPr>
          <w:p w14:paraId="14E2CF1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178C809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19C41A9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〔2024〕1号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A69243E">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湖南省人民政府关于调整湖南省征地补偿标准的通知</w:t>
            </w:r>
          </w:p>
        </w:tc>
      </w:tr>
      <w:tr w14:paraId="59219A4A">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05D45B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32</w:t>
            </w:r>
          </w:p>
        </w:tc>
        <w:tc>
          <w:tcPr>
            <w:tcW w:w="1795" w:type="dxa"/>
            <w:tcBorders>
              <w:top w:val="single" w:color="000000" w:sz="4" w:space="0"/>
              <w:left w:val="single" w:color="000000" w:sz="4" w:space="0"/>
              <w:bottom w:val="single" w:color="000000" w:sz="4" w:space="0"/>
              <w:right w:val="single" w:color="000000" w:sz="4" w:space="0"/>
            </w:tcBorders>
            <w:vAlign w:val="center"/>
          </w:tcPr>
          <w:p w14:paraId="33C4E96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01313F8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318F877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〔2024〕6号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23ECB4D7">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湖南省人民政府关于印发《湖南省人均预期寿命提升行动计划（2024</w:t>
            </w:r>
            <w:r>
              <w:rPr>
                <w:rFonts w:hint="eastAsia" w:ascii="Times New Roman" w:hAnsi="Times New Roman" w:eastAsia="仿宋_GB2312"/>
                <w:color w:val="000000"/>
                <w:kern w:val="0"/>
                <w:sz w:val="28"/>
                <w:szCs w:val="28"/>
              </w:rPr>
              <w:t>—</w:t>
            </w:r>
            <w:r>
              <w:rPr>
                <w:rFonts w:ascii="Times New Roman" w:hAnsi="Times New Roman" w:eastAsia="仿宋_GB2312"/>
                <w:color w:val="000000"/>
                <w:kern w:val="0"/>
                <w:sz w:val="28"/>
                <w:szCs w:val="28"/>
              </w:rPr>
              <w:t>2027年）》的通知</w:t>
            </w:r>
          </w:p>
        </w:tc>
      </w:tr>
      <w:tr w14:paraId="0995DE34">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35C1CA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33</w:t>
            </w:r>
          </w:p>
        </w:tc>
        <w:tc>
          <w:tcPr>
            <w:tcW w:w="1795" w:type="dxa"/>
            <w:tcBorders>
              <w:top w:val="single" w:color="000000" w:sz="4" w:space="0"/>
              <w:left w:val="single" w:color="000000" w:sz="4" w:space="0"/>
              <w:bottom w:val="single" w:color="000000" w:sz="4" w:space="0"/>
              <w:right w:val="single" w:color="000000" w:sz="4" w:space="0"/>
            </w:tcBorders>
            <w:vAlign w:val="center"/>
          </w:tcPr>
          <w:p w14:paraId="1AB1F9B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7129632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7F2902A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〔2024〕7号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2B6755B">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湖南省人民政府关于持续打</w:t>
            </w:r>
            <w:r>
              <w:rPr>
                <w:rFonts w:hint="eastAsia" w:ascii="仿宋_GB2312" w:hAnsi="仿宋_GB2312" w:eastAsia="仿宋_GB2312" w:cs="仿宋_GB2312"/>
                <w:color w:val="000000"/>
                <w:kern w:val="0"/>
                <w:sz w:val="28"/>
                <w:szCs w:val="28"/>
              </w:rPr>
              <w:t>造“三化”</w:t>
            </w:r>
            <w:r>
              <w:rPr>
                <w:rFonts w:ascii="Times New Roman" w:hAnsi="Times New Roman" w:eastAsia="仿宋_GB2312"/>
                <w:color w:val="000000"/>
                <w:kern w:val="0"/>
                <w:sz w:val="28"/>
                <w:szCs w:val="28"/>
              </w:rPr>
              <w:t>一流营商环境的实施意见</w:t>
            </w:r>
          </w:p>
        </w:tc>
      </w:tr>
      <w:tr w14:paraId="6E23B400">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33DD24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34</w:t>
            </w:r>
          </w:p>
        </w:tc>
        <w:tc>
          <w:tcPr>
            <w:tcW w:w="1795" w:type="dxa"/>
            <w:tcBorders>
              <w:top w:val="single" w:color="000000" w:sz="4" w:space="0"/>
              <w:left w:val="single" w:color="000000" w:sz="4" w:space="0"/>
              <w:bottom w:val="single" w:color="000000" w:sz="4" w:space="0"/>
              <w:right w:val="single" w:color="000000" w:sz="4" w:space="0"/>
            </w:tcBorders>
            <w:vAlign w:val="center"/>
          </w:tcPr>
          <w:p w14:paraId="28CE3A2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611C9E5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794B64B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〔2024〕9号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4A7E13E6">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湖南省人民政府关于赋予湖南湘江新区第二批省级经济管理权限的通知</w:t>
            </w:r>
          </w:p>
        </w:tc>
      </w:tr>
      <w:tr w14:paraId="49B36E57">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69D6B1D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35</w:t>
            </w:r>
          </w:p>
        </w:tc>
        <w:tc>
          <w:tcPr>
            <w:tcW w:w="1795" w:type="dxa"/>
            <w:tcBorders>
              <w:top w:val="single" w:color="000000" w:sz="4" w:space="0"/>
              <w:left w:val="single" w:color="000000" w:sz="4" w:space="0"/>
              <w:bottom w:val="single" w:color="000000" w:sz="4" w:space="0"/>
              <w:right w:val="single" w:color="000000" w:sz="4" w:space="0"/>
            </w:tcBorders>
            <w:vAlign w:val="center"/>
          </w:tcPr>
          <w:p w14:paraId="734B806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453B32F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6CCF25A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〔2024〕10号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24AEBEFF">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湖南省人民政府关于延续完善残疾、孤老人员和烈属所得减征个人所得税政策的通知</w:t>
            </w:r>
          </w:p>
        </w:tc>
      </w:tr>
      <w:tr w14:paraId="7B50391E">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5D6F54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36</w:t>
            </w:r>
          </w:p>
        </w:tc>
        <w:tc>
          <w:tcPr>
            <w:tcW w:w="1795" w:type="dxa"/>
            <w:tcBorders>
              <w:top w:val="single" w:color="000000" w:sz="4" w:space="0"/>
              <w:left w:val="single" w:color="000000" w:sz="4" w:space="0"/>
              <w:bottom w:val="single" w:color="000000" w:sz="4" w:space="0"/>
              <w:right w:val="single" w:color="000000" w:sz="4" w:space="0"/>
            </w:tcBorders>
            <w:vAlign w:val="center"/>
          </w:tcPr>
          <w:p w14:paraId="219F989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34DF460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6C4A5AB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〔2024〕12号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9F29171">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湖南省人民政府关于赋予长沙市、株洲市、湘潭市部分省级经济社会管理权限的通知</w:t>
            </w:r>
          </w:p>
        </w:tc>
      </w:tr>
      <w:tr w14:paraId="6AFF9684">
        <w:tblPrEx>
          <w:tblCellMar>
            <w:top w:w="0" w:type="dxa"/>
            <w:left w:w="108" w:type="dxa"/>
            <w:bottom w:w="0" w:type="dxa"/>
            <w:right w:w="108" w:type="dxa"/>
          </w:tblCellMar>
        </w:tblPrEx>
        <w:trPr>
          <w:trHeight w:val="706"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5AC07CD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37</w:t>
            </w:r>
          </w:p>
        </w:tc>
        <w:tc>
          <w:tcPr>
            <w:tcW w:w="1795" w:type="dxa"/>
            <w:tcBorders>
              <w:top w:val="single" w:color="000000" w:sz="4" w:space="0"/>
              <w:left w:val="single" w:color="000000" w:sz="4" w:space="0"/>
              <w:bottom w:val="single" w:color="000000" w:sz="4" w:space="0"/>
              <w:right w:val="single" w:color="000000" w:sz="4" w:space="0"/>
            </w:tcBorders>
            <w:vAlign w:val="center"/>
          </w:tcPr>
          <w:p w14:paraId="6B6B001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554E7A3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78F4D3A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〔2024〕15号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2D496312">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湖南省人民政府关于印发《湖南省深入推进以人为本的新型城镇化战略五年行动计划实施方案》的通知</w:t>
            </w:r>
          </w:p>
        </w:tc>
      </w:tr>
      <w:tr w14:paraId="50184952">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B5830A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38</w:t>
            </w:r>
          </w:p>
        </w:tc>
        <w:tc>
          <w:tcPr>
            <w:tcW w:w="1795" w:type="dxa"/>
            <w:tcBorders>
              <w:top w:val="single" w:color="000000" w:sz="4" w:space="0"/>
              <w:left w:val="single" w:color="000000" w:sz="4" w:space="0"/>
              <w:bottom w:val="single" w:color="000000" w:sz="4" w:space="0"/>
              <w:right w:val="single" w:color="000000" w:sz="4" w:space="0"/>
            </w:tcBorders>
            <w:vAlign w:val="center"/>
          </w:tcPr>
          <w:p w14:paraId="3917E31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p>
        </w:tc>
        <w:tc>
          <w:tcPr>
            <w:tcW w:w="2023" w:type="dxa"/>
            <w:tcBorders>
              <w:top w:val="single" w:color="000000" w:sz="4" w:space="0"/>
              <w:left w:val="single" w:color="000000" w:sz="4" w:space="0"/>
              <w:bottom w:val="single" w:color="000000" w:sz="4" w:space="0"/>
              <w:right w:val="single" w:color="000000" w:sz="4" w:space="0"/>
            </w:tcBorders>
            <w:vAlign w:val="center"/>
          </w:tcPr>
          <w:p w14:paraId="155C2ED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湘政发</w:t>
            </w:r>
          </w:p>
          <w:p w14:paraId="533FA84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〔2025〕4号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7561FFAC">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 中国人民解放军湖南省军区关于印发《湖南省民兵权益保障办法》的通知</w:t>
            </w:r>
          </w:p>
        </w:tc>
      </w:tr>
      <w:tr w14:paraId="3D4329DF">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61F0CA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39</w:t>
            </w:r>
          </w:p>
        </w:tc>
        <w:tc>
          <w:tcPr>
            <w:tcW w:w="1795" w:type="dxa"/>
            <w:tcBorders>
              <w:top w:val="single" w:color="000000" w:sz="4" w:space="0"/>
              <w:left w:val="single" w:color="000000" w:sz="4" w:space="0"/>
              <w:bottom w:val="single" w:color="000000" w:sz="4" w:space="0"/>
              <w:right w:val="single" w:color="000000" w:sz="4" w:space="0"/>
            </w:tcBorders>
            <w:vAlign w:val="center"/>
          </w:tcPr>
          <w:p w14:paraId="63B3CB3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69D1742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湘政办发〔2020〕28号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1F5F9D8D">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湖南省人民政府办公厅关于印发《湖南体育强省建设规划（2020</w:t>
            </w:r>
            <w:r>
              <w:rPr>
                <w:rFonts w:hint="eastAsia" w:ascii="Times New Roman" w:hAnsi="Times New Roman" w:eastAsia="仿宋_GB2312"/>
                <w:color w:val="000000"/>
                <w:kern w:val="0"/>
                <w:sz w:val="28"/>
                <w:szCs w:val="28"/>
              </w:rPr>
              <w:t>—</w:t>
            </w:r>
            <w:r>
              <w:rPr>
                <w:rFonts w:ascii="Times New Roman" w:hAnsi="Times New Roman" w:eastAsia="仿宋_GB2312"/>
                <w:color w:val="000000"/>
                <w:kern w:val="0"/>
                <w:sz w:val="28"/>
                <w:szCs w:val="28"/>
              </w:rPr>
              <w:t>2030年）》的通知</w:t>
            </w:r>
          </w:p>
        </w:tc>
      </w:tr>
      <w:tr w14:paraId="59277162">
        <w:tblPrEx>
          <w:tblCellMar>
            <w:top w:w="0" w:type="dxa"/>
            <w:left w:w="108" w:type="dxa"/>
            <w:bottom w:w="0" w:type="dxa"/>
            <w:right w:w="108" w:type="dxa"/>
          </w:tblCellMar>
        </w:tblPrEx>
        <w:trPr>
          <w:trHeight w:val="106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158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40</w:t>
            </w: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104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nil"/>
              <w:right w:val="single" w:color="000000" w:sz="4" w:space="0"/>
            </w:tcBorders>
            <w:shd w:val="clear" w:color="auto" w:fill="FFFFFF"/>
            <w:vAlign w:val="center"/>
          </w:tcPr>
          <w:p w14:paraId="2D2174A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湘政办发〔2020〕36号</w:t>
            </w:r>
          </w:p>
        </w:tc>
        <w:tc>
          <w:tcPr>
            <w:tcW w:w="5091" w:type="dxa"/>
            <w:tcBorders>
              <w:top w:val="single" w:color="000000" w:sz="4" w:space="0"/>
              <w:left w:val="single" w:color="000000" w:sz="4" w:space="0"/>
              <w:bottom w:val="nil"/>
              <w:right w:val="single" w:color="000000" w:sz="4" w:space="0"/>
            </w:tcBorders>
            <w:shd w:val="clear" w:color="auto" w:fill="FFFFFF"/>
            <w:vAlign w:val="center"/>
          </w:tcPr>
          <w:p w14:paraId="1F713829">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湖南省人民政府办公厅印发《关于完善质量保障体系提升建筑工程品质的若干措施》的通知</w:t>
            </w:r>
          </w:p>
        </w:tc>
      </w:tr>
      <w:tr w14:paraId="7F0D9E4C">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315CCC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41</w:t>
            </w:r>
          </w:p>
        </w:tc>
        <w:tc>
          <w:tcPr>
            <w:tcW w:w="1795" w:type="dxa"/>
            <w:tcBorders>
              <w:top w:val="single" w:color="000000" w:sz="4" w:space="0"/>
              <w:left w:val="single" w:color="000000" w:sz="4" w:space="0"/>
              <w:bottom w:val="single" w:color="000000" w:sz="4" w:space="0"/>
              <w:right w:val="single" w:color="000000" w:sz="4" w:space="0"/>
            </w:tcBorders>
            <w:vAlign w:val="center"/>
          </w:tcPr>
          <w:p w14:paraId="66CDC4F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70A290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湘政办发〔2020〕39号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1051E82">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湖南省人民政府办公厅关于支持湘江新区深化改革创新加快推动高质量发展的实施意见</w:t>
            </w:r>
          </w:p>
        </w:tc>
      </w:tr>
      <w:tr w14:paraId="23ABA5FD">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6C7C84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42</w:t>
            </w:r>
          </w:p>
        </w:tc>
        <w:tc>
          <w:tcPr>
            <w:tcW w:w="1795" w:type="dxa"/>
            <w:tcBorders>
              <w:top w:val="single" w:color="000000" w:sz="4" w:space="0"/>
              <w:left w:val="single" w:color="000000" w:sz="4" w:space="0"/>
              <w:bottom w:val="single" w:color="000000" w:sz="4" w:space="0"/>
              <w:right w:val="single" w:color="000000" w:sz="4" w:space="0"/>
            </w:tcBorders>
            <w:vAlign w:val="center"/>
          </w:tcPr>
          <w:p w14:paraId="4B45494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2400489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湘政办发〔2020〕43号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75B708D5">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湖南省人民政府办公厅关于印发《湖南省区块链发展总体规划（2020</w:t>
            </w:r>
            <w:r>
              <w:rPr>
                <w:rFonts w:hint="eastAsia" w:ascii="Times New Roman" w:hAnsi="Times New Roman" w:eastAsia="仿宋_GB2312"/>
                <w:color w:val="000000"/>
                <w:kern w:val="0"/>
                <w:sz w:val="28"/>
                <w:szCs w:val="28"/>
              </w:rPr>
              <w:t>—</w:t>
            </w:r>
            <w:r>
              <w:rPr>
                <w:rFonts w:ascii="Times New Roman" w:hAnsi="Times New Roman" w:eastAsia="仿宋_GB2312"/>
                <w:color w:val="000000"/>
                <w:kern w:val="0"/>
                <w:sz w:val="28"/>
                <w:szCs w:val="28"/>
              </w:rPr>
              <w:t>2025年）》的通知</w:t>
            </w:r>
          </w:p>
        </w:tc>
      </w:tr>
      <w:tr w14:paraId="499116B7">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311CD1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43</w:t>
            </w:r>
          </w:p>
        </w:tc>
        <w:tc>
          <w:tcPr>
            <w:tcW w:w="1795" w:type="dxa"/>
            <w:tcBorders>
              <w:top w:val="single" w:color="000000" w:sz="4" w:space="0"/>
              <w:left w:val="single" w:color="000000" w:sz="4" w:space="0"/>
              <w:bottom w:val="single" w:color="000000" w:sz="4" w:space="0"/>
              <w:right w:val="single" w:color="000000" w:sz="4" w:space="0"/>
            </w:tcBorders>
            <w:vAlign w:val="center"/>
          </w:tcPr>
          <w:p w14:paraId="3147151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DE8C88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湘政办发〔2020〕49号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3AF5E70">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湖南省人民政府办公厅关于印发《湖南省园区赋权指导目录》的通知</w:t>
            </w:r>
          </w:p>
        </w:tc>
      </w:tr>
      <w:tr w14:paraId="3BBB2910">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5A4806C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44</w:t>
            </w:r>
          </w:p>
        </w:tc>
        <w:tc>
          <w:tcPr>
            <w:tcW w:w="1795" w:type="dxa"/>
            <w:tcBorders>
              <w:top w:val="single" w:color="000000" w:sz="4" w:space="0"/>
              <w:left w:val="single" w:color="000000" w:sz="4" w:space="0"/>
              <w:bottom w:val="single" w:color="000000" w:sz="4" w:space="0"/>
              <w:right w:val="single" w:color="000000" w:sz="4" w:space="0"/>
            </w:tcBorders>
            <w:vAlign w:val="center"/>
          </w:tcPr>
          <w:p w14:paraId="6A025F6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48952A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湘政办发〔2020〕59号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64C2DE5">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湖南省人民政府办公厅关于推进养老服务高质量发展的实施意见</w:t>
            </w:r>
          </w:p>
        </w:tc>
      </w:tr>
      <w:tr w14:paraId="070DB4F2">
        <w:tblPrEx>
          <w:tblCellMar>
            <w:top w:w="0" w:type="dxa"/>
            <w:left w:w="108" w:type="dxa"/>
            <w:bottom w:w="0" w:type="dxa"/>
            <w:right w:w="108" w:type="dxa"/>
          </w:tblCellMar>
        </w:tblPrEx>
        <w:trPr>
          <w:trHeight w:val="9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5970320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45</w:t>
            </w:r>
          </w:p>
        </w:tc>
        <w:tc>
          <w:tcPr>
            <w:tcW w:w="1795" w:type="dxa"/>
            <w:tcBorders>
              <w:top w:val="single" w:color="000000" w:sz="4" w:space="0"/>
              <w:left w:val="single" w:color="000000" w:sz="4" w:space="0"/>
              <w:bottom w:val="single" w:color="000000" w:sz="4" w:space="0"/>
              <w:right w:val="single" w:color="000000" w:sz="4" w:space="0"/>
            </w:tcBorders>
            <w:vAlign w:val="center"/>
          </w:tcPr>
          <w:p w14:paraId="7BB3656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BDD9EA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湘政办发〔2020〕61号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9D2BDF0">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湖南省人民政府办公厅印发《关于推动县域经济高质量发展的政策措施》的通知</w:t>
            </w:r>
          </w:p>
        </w:tc>
      </w:tr>
      <w:tr w14:paraId="0A3F38EF">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547F9FF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46</w:t>
            </w:r>
          </w:p>
        </w:tc>
        <w:tc>
          <w:tcPr>
            <w:tcW w:w="1795" w:type="dxa"/>
            <w:tcBorders>
              <w:top w:val="single" w:color="000000" w:sz="4" w:space="0"/>
              <w:left w:val="single" w:color="000000" w:sz="4" w:space="0"/>
              <w:bottom w:val="single" w:color="000000" w:sz="4" w:space="0"/>
              <w:right w:val="single" w:color="000000" w:sz="4" w:space="0"/>
            </w:tcBorders>
            <w:vAlign w:val="center"/>
          </w:tcPr>
          <w:p w14:paraId="401764B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02852A0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湘政办发〔2020〕62号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F2AABCA">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湖南省人民政府办公厅关于印发《湖南省促进智慧广电发展实施方案》的通知</w:t>
            </w:r>
          </w:p>
        </w:tc>
      </w:tr>
      <w:tr w14:paraId="59D6617D">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1624AB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47</w:t>
            </w:r>
          </w:p>
        </w:tc>
        <w:tc>
          <w:tcPr>
            <w:tcW w:w="1795" w:type="dxa"/>
            <w:tcBorders>
              <w:top w:val="single" w:color="000000" w:sz="4" w:space="0"/>
              <w:left w:val="single" w:color="000000" w:sz="4" w:space="0"/>
              <w:bottom w:val="single" w:color="000000" w:sz="4" w:space="0"/>
              <w:right w:val="single" w:color="000000" w:sz="4" w:space="0"/>
            </w:tcBorders>
            <w:vAlign w:val="center"/>
          </w:tcPr>
          <w:p w14:paraId="33CADB4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0EB13B1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湘政办发〔2021〕4号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9067087">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湖南省人民政府办公厅关于加快电动汽车充（换）电基础设施建设的实施意见</w:t>
            </w:r>
          </w:p>
        </w:tc>
      </w:tr>
      <w:tr w14:paraId="219BB5BC">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FD7979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48</w:t>
            </w:r>
          </w:p>
        </w:tc>
        <w:tc>
          <w:tcPr>
            <w:tcW w:w="1795" w:type="dxa"/>
            <w:tcBorders>
              <w:top w:val="single" w:color="000000" w:sz="4" w:space="0"/>
              <w:left w:val="single" w:color="000000" w:sz="4" w:space="0"/>
              <w:bottom w:val="single" w:color="000000" w:sz="4" w:space="0"/>
              <w:right w:val="single" w:color="000000" w:sz="4" w:space="0"/>
            </w:tcBorders>
            <w:vAlign w:val="center"/>
          </w:tcPr>
          <w:p w14:paraId="7934D8D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5AD577C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湘政办发〔2021〕5号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7B8D04A7">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湖南省人民政府办公厅关于印发《湖南省加快医学教育创新发展实施方案》的通知</w:t>
            </w:r>
          </w:p>
        </w:tc>
      </w:tr>
      <w:tr w14:paraId="791A9CC3">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69E48CE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49</w:t>
            </w:r>
          </w:p>
        </w:tc>
        <w:tc>
          <w:tcPr>
            <w:tcW w:w="1795" w:type="dxa"/>
            <w:tcBorders>
              <w:top w:val="single" w:color="000000" w:sz="4" w:space="0"/>
              <w:left w:val="single" w:color="000000" w:sz="4" w:space="0"/>
              <w:bottom w:val="single" w:color="000000" w:sz="4" w:space="0"/>
              <w:right w:val="single" w:color="000000" w:sz="4" w:space="0"/>
            </w:tcBorders>
            <w:vAlign w:val="center"/>
          </w:tcPr>
          <w:p w14:paraId="2D9BC58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2E782AB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湘政办发〔2021〕6号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47B23F1">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湖南省人民政府办公厅关于印发《进一步激发文化和旅游消费潜力的若干措施》的通知</w:t>
            </w:r>
          </w:p>
        </w:tc>
      </w:tr>
      <w:tr w14:paraId="0B7BAC97">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552A18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50</w:t>
            </w:r>
          </w:p>
        </w:tc>
        <w:tc>
          <w:tcPr>
            <w:tcW w:w="1795" w:type="dxa"/>
            <w:tcBorders>
              <w:top w:val="single" w:color="000000" w:sz="4" w:space="0"/>
              <w:left w:val="single" w:color="000000" w:sz="4" w:space="0"/>
              <w:bottom w:val="single" w:color="000000" w:sz="4" w:space="0"/>
              <w:right w:val="single" w:color="000000" w:sz="4" w:space="0"/>
            </w:tcBorders>
            <w:vAlign w:val="center"/>
          </w:tcPr>
          <w:p w14:paraId="41CEACE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AA53BA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湘政办发〔2021〕11号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1DD82D93">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湖南省人民政府办公厅关于印发《湖南省金融服务“三高四新”战略若干政策措施》的通知</w:t>
            </w:r>
          </w:p>
        </w:tc>
      </w:tr>
      <w:tr w14:paraId="4B226DF7">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5DEA42A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51</w:t>
            </w:r>
          </w:p>
        </w:tc>
        <w:tc>
          <w:tcPr>
            <w:tcW w:w="1795" w:type="dxa"/>
            <w:tcBorders>
              <w:top w:val="single" w:color="000000" w:sz="4" w:space="0"/>
              <w:left w:val="single" w:color="000000" w:sz="4" w:space="0"/>
              <w:bottom w:val="single" w:color="000000" w:sz="4" w:space="0"/>
              <w:right w:val="single" w:color="000000" w:sz="4" w:space="0"/>
            </w:tcBorders>
            <w:vAlign w:val="center"/>
          </w:tcPr>
          <w:p w14:paraId="578C699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0D1C62B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湘政办发〔2021〕24号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126FF641">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湖南省人民政府办公厅关于印发《湖南省无障碍环境建设五年行动计划（2021-2025年）》的通知</w:t>
            </w:r>
          </w:p>
        </w:tc>
      </w:tr>
      <w:tr w14:paraId="21D5CEAF">
        <w:tblPrEx>
          <w:tblCellMar>
            <w:top w:w="0" w:type="dxa"/>
            <w:left w:w="108" w:type="dxa"/>
            <w:bottom w:w="0" w:type="dxa"/>
            <w:right w:w="108" w:type="dxa"/>
          </w:tblCellMar>
        </w:tblPrEx>
        <w:trPr>
          <w:trHeight w:val="65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439F24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52</w:t>
            </w:r>
          </w:p>
        </w:tc>
        <w:tc>
          <w:tcPr>
            <w:tcW w:w="1795" w:type="dxa"/>
            <w:tcBorders>
              <w:top w:val="single" w:color="000000" w:sz="4" w:space="0"/>
              <w:left w:val="single" w:color="000000" w:sz="4" w:space="0"/>
              <w:bottom w:val="single" w:color="000000" w:sz="4" w:space="0"/>
              <w:right w:val="single" w:color="000000" w:sz="4" w:space="0"/>
            </w:tcBorders>
            <w:vAlign w:val="center"/>
          </w:tcPr>
          <w:p w14:paraId="6991E31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357F90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湘政办发〔2021〕25号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13DA5F9B">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湖南省人民政府办公厅关于印发《湖南省全面推行涉企经营许可事项告知承诺制实施方案》的通知</w:t>
            </w:r>
          </w:p>
        </w:tc>
      </w:tr>
      <w:tr w14:paraId="6A0AEB29">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2013F5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53</w:t>
            </w:r>
          </w:p>
        </w:tc>
        <w:tc>
          <w:tcPr>
            <w:tcW w:w="1795" w:type="dxa"/>
            <w:tcBorders>
              <w:top w:val="single" w:color="000000" w:sz="4" w:space="0"/>
              <w:left w:val="single" w:color="000000" w:sz="4" w:space="0"/>
              <w:bottom w:val="single" w:color="000000" w:sz="4" w:space="0"/>
              <w:right w:val="single" w:color="000000" w:sz="4" w:space="0"/>
            </w:tcBorders>
            <w:vAlign w:val="center"/>
          </w:tcPr>
          <w:p w14:paraId="3C178A2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2C85E7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湘政办发〔2021〕26号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10EDCCEA">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湖南省人民政府办公厅关于建立健全保障农民工工资支付长效机制的意见</w:t>
            </w:r>
          </w:p>
        </w:tc>
      </w:tr>
      <w:tr w14:paraId="74D1AE68">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E70D68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54</w:t>
            </w:r>
          </w:p>
        </w:tc>
        <w:tc>
          <w:tcPr>
            <w:tcW w:w="1795" w:type="dxa"/>
            <w:tcBorders>
              <w:top w:val="single" w:color="000000" w:sz="4" w:space="0"/>
              <w:left w:val="single" w:color="000000" w:sz="4" w:space="0"/>
              <w:bottom w:val="single" w:color="000000" w:sz="4" w:space="0"/>
              <w:right w:val="single" w:color="000000" w:sz="4" w:space="0"/>
            </w:tcBorders>
            <w:vAlign w:val="center"/>
          </w:tcPr>
          <w:p w14:paraId="14D0120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176BFD0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湘政办发〔2021〕27号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D0CD6FC">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湖南省人民政府办公厅印发《关于支持通用航空产业发展的若干政策》的通知</w:t>
            </w:r>
          </w:p>
        </w:tc>
      </w:tr>
      <w:tr w14:paraId="5CEEF249">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6D721F6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55</w:t>
            </w:r>
          </w:p>
        </w:tc>
        <w:tc>
          <w:tcPr>
            <w:tcW w:w="1795" w:type="dxa"/>
            <w:tcBorders>
              <w:top w:val="single" w:color="000000" w:sz="4" w:space="0"/>
              <w:left w:val="single" w:color="000000" w:sz="4" w:space="0"/>
              <w:bottom w:val="single" w:color="000000" w:sz="4" w:space="0"/>
              <w:right w:val="single" w:color="000000" w:sz="4" w:space="0"/>
            </w:tcBorders>
            <w:vAlign w:val="center"/>
          </w:tcPr>
          <w:p w14:paraId="5B15AFC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48EB846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湘政办发〔2021〕28号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428E11E">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湖南省人民政府办公厅关于促进畜牧业高质量发展的实施意见</w:t>
            </w:r>
          </w:p>
        </w:tc>
      </w:tr>
      <w:tr w14:paraId="7B006249">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50C86D7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56</w:t>
            </w:r>
          </w:p>
        </w:tc>
        <w:tc>
          <w:tcPr>
            <w:tcW w:w="1795" w:type="dxa"/>
            <w:tcBorders>
              <w:top w:val="single" w:color="000000" w:sz="4" w:space="0"/>
              <w:left w:val="single" w:color="000000" w:sz="4" w:space="0"/>
              <w:bottom w:val="single" w:color="000000" w:sz="4" w:space="0"/>
              <w:right w:val="single" w:color="000000" w:sz="4" w:space="0"/>
            </w:tcBorders>
            <w:vAlign w:val="center"/>
          </w:tcPr>
          <w:p w14:paraId="7324CBB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8B3719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湘政办发〔2021〕29号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440E342F">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 xml:space="preserve">湖南省人民政府办公厅关于加强村庄规划工作 </w:t>
            </w:r>
            <w:r>
              <w:rPr>
                <w:rFonts w:hint="eastAsia" w:ascii="Times New Roman" w:hAnsi="Times New Roman" w:eastAsia="仿宋_GB2312"/>
                <w:color w:val="000000"/>
                <w:kern w:val="0"/>
                <w:sz w:val="28"/>
                <w:szCs w:val="28"/>
              </w:rPr>
              <w:t xml:space="preserve"> </w:t>
            </w:r>
            <w:r>
              <w:rPr>
                <w:rFonts w:ascii="Times New Roman" w:hAnsi="Times New Roman" w:eastAsia="仿宋_GB2312"/>
                <w:color w:val="000000"/>
                <w:kern w:val="0"/>
                <w:sz w:val="28"/>
                <w:szCs w:val="28"/>
              </w:rPr>
              <w:t>服务全面推进乡村振兴的通知</w:t>
            </w:r>
          </w:p>
        </w:tc>
      </w:tr>
      <w:tr w14:paraId="7873819A">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0969EA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57</w:t>
            </w:r>
          </w:p>
        </w:tc>
        <w:tc>
          <w:tcPr>
            <w:tcW w:w="1795" w:type="dxa"/>
            <w:tcBorders>
              <w:top w:val="single" w:color="000000" w:sz="4" w:space="0"/>
              <w:left w:val="single" w:color="000000" w:sz="4" w:space="0"/>
              <w:bottom w:val="single" w:color="000000" w:sz="4" w:space="0"/>
              <w:right w:val="single" w:color="000000" w:sz="4" w:space="0"/>
            </w:tcBorders>
            <w:vAlign w:val="center"/>
          </w:tcPr>
          <w:p w14:paraId="725968E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B2AAAD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湘政办发〔2021〕30号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255DD702">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湖南省人民政府办公厅关于切实加强水库除险加固和运行管护工作的意见</w:t>
            </w:r>
          </w:p>
        </w:tc>
      </w:tr>
      <w:tr w14:paraId="2197F8E1">
        <w:tblPrEx>
          <w:tblCellMar>
            <w:top w:w="0" w:type="dxa"/>
            <w:left w:w="108" w:type="dxa"/>
            <w:bottom w:w="0" w:type="dxa"/>
            <w:right w:w="108" w:type="dxa"/>
          </w:tblCellMar>
        </w:tblPrEx>
        <w:trPr>
          <w:trHeight w:val="1193"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8EB1F9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58</w:t>
            </w:r>
          </w:p>
        </w:tc>
        <w:tc>
          <w:tcPr>
            <w:tcW w:w="1795" w:type="dxa"/>
            <w:tcBorders>
              <w:top w:val="single" w:color="000000" w:sz="4" w:space="0"/>
              <w:left w:val="single" w:color="000000" w:sz="4" w:space="0"/>
              <w:bottom w:val="single" w:color="000000" w:sz="4" w:space="0"/>
              <w:right w:val="single" w:color="000000" w:sz="4" w:space="0"/>
            </w:tcBorders>
            <w:vAlign w:val="center"/>
          </w:tcPr>
          <w:p w14:paraId="76EA413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2E91949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湘政办发〔2021〕35号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045A627">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湖南省人民政府办公厅关于印发湖南省进一步归并优化政务服务便民热线工作方案的通知</w:t>
            </w:r>
          </w:p>
        </w:tc>
      </w:tr>
      <w:tr w14:paraId="218B1A7F">
        <w:tblPrEx>
          <w:tblCellMar>
            <w:top w:w="0" w:type="dxa"/>
            <w:left w:w="108" w:type="dxa"/>
            <w:bottom w:w="0" w:type="dxa"/>
            <w:right w:w="108" w:type="dxa"/>
          </w:tblCellMar>
        </w:tblPrEx>
        <w:trPr>
          <w:trHeight w:val="48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F66624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59</w:t>
            </w:r>
          </w:p>
        </w:tc>
        <w:tc>
          <w:tcPr>
            <w:tcW w:w="1795" w:type="dxa"/>
            <w:tcBorders>
              <w:top w:val="single" w:color="000000" w:sz="4" w:space="0"/>
              <w:left w:val="single" w:color="000000" w:sz="4" w:space="0"/>
              <w:bottom w:val="single" w:color="000000" w:sz="4" w:space="0"/>
              <w:right w:val="single" w:color="000000" w:sz="4" w:space="0"/>
            </w:tcBorders>
            <w:vAlign w:val="center"/>
          </w:tcPr>
          <w:p w14:paraId="185FDF9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04879D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湘政办发〔2021〕36号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B1E51F1">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湖南省人民政府办公厅关于印发《支持岳阳市加快建设省域副中心城市的意见》和《支持衡阳市加快建设省域副中心城市的意见》的通知</w:t>
            </w:r>
          </w:p>
        </w:tc>
      </w:tr>
      <w:tr w14:paraId="3A7366F9">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3C94411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60</w:t>
            </w:r>
          </w:p>
        </w:tc>
        <w:tc>
          <w:tcPr>
            <w:tcW w:w="1795" w:type="dxa"/>
            <w:tcBorders>
              <w:top w:val="single" w:color="000000" w:sz="4" w:space="0"/>
              <w:left w:val="single" w:color="000000" w:sz="4" w:space="0"/>
              <w:bottom w:val="single" w:color="000000" w:sz="4" w:space="0"/>
              <w:right w:val="single" w:color="000000" w:sz="4" w:space="0"/>
            </w:tcBorders>
            <w:vAlign w:val="center"/>
          </w:tcPr>
          <w:p w14:paraId="170D426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2E9A46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湘政办发〔2021〕37号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2E5380E8">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湖南省人民政府办公厅关于印发《益阳市现代农业综合改革试点方案》的通知</w:t>
            </w:r>
          </w:p>
        </w:tc>
      </w:tr>
      <w:tr w14:paraId="029C479C">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3C2C15B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61</w:t>
            </w:r>
          </w:p>
        </w:tc>
        <w:tc>
          <w:tcPr>
            <w:tcW w:w="1795" w:type="dxa"/>
            <w:tcBorders>
              <w:top w:val="single" w:color="000000" w:sz="4" w:space="0"/>
              <w:left w:val="single" w:color="000000" w:sz="4" w:space="0"/>
              <w:bottom w:val="single" w:color="000000" w:sz="4" w:space="0"/>
              <w:right w:val="single" w:color="000000" w:sz="4" w:space="0"/>
            </w:tcBorders>
            <w:vAlign w:val="center"/>
          </w:tcPr>
          <w:p w14:paraId="059AA66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C26C34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湘政办发〔2021〕38号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2F4CE8C5">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湖南省人民政府办公厅关于加快培育新型消费的实施意见</w:t>
            </w:r>
          </w:p>
        </w:tc>
      </w:tr>
      <w:tr w14:paraId="5DBEB61D">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6CB2BA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62</w:t>
            </w:r>
          </w:p>
        </w:tc>
        <w:tc>
          <w:tcPr>
            <w:tcW w:w="1795" w:type="dxa"/>
            <w:tcBorders>
              <w:top w:val="single" w:color="000000" w:sz="4" w:space="0"/>
              <w:left w:val="single" w:color="000000" w:sz="4" w:space="0"/>
              <w:bottom w:val="single" w:color="000000" w:sz="4" w:space="0"/>
              <w:right w:val="single" w:color="000000" w:sz="4" w:space="0"/>
            </w:tcBorders>
            <w:vAlign w:val="center"/>
          </w:tcPr>
          <w:p w14:paraId="5FD3FFE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07F6EC2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湘政办发〔2021〕39号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774A81E5">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湖南省人民政府办公厅关于促进地方法人金融机构加快发展的若干意见</w:t>
            </w:r>
          </w:p>
        </w:tc>
      </w:tr>
      <w:tr w14:paraId="050F6225">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8CB446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63</w:t>
            </w:r>
          </w:p>
        </w:tc>
        <w:tc>
          <w:tcPr>
            <w:tcW w:w="1795" w:type="dxa"/>
            <w:tcBorders>
              <w:top w:val="single" w:color="000000" w:sz="4" w:space="0"/>
              <w:left w:val="single" w:color="000000" w:sz="4" w:space="0"/>
              <w:bottom w:val="single" w:color="000000" w:sz="4" w:space="0"/>
              <w:right w:val="single" w:color="000000" w:sz="4" w:space="0"/>
            </w:tcBorders>
            <w:vAlign w:val="center"/>
          </w:tcPr>
          <w:p w14:paraId="556B333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5F9592E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湘政办发〔2021〕40号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979311B">
            <w:pPr>
              <w:widowControl/>
              <w:spacing w:line="360" w:lineRule="exact"/>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湖南省人民政府办公厅关于印发《湖南省</w:t>
            </w:r>
            <w:r>
              <w:rPr>
                <w:rFonts w:hint="eastAsia" w:ascii="仿宋_GB2312" w:hAnsi="仿宋_GB2312" w:eastAsia="仿宋_GB2312" w:cs="仿宋_GB2312"/>
                <w:color w:val="000000"/>
                <w:kern w:val="0"/>
                <w:sz w:val="28"/>
                <w:szCs w:val="28"/>
              </w:rPr>
              <w:t>“十四五”服务业</w:t>
            </w:r>
            <w:r>
              <w:rPr>
                <w:rFonts w:ascii="Times New Roman" w:hAnsi="Times New Roman" w:eastAsia="仿宋_GB2312"/>
                <w:color w:val="000000"/>
                <w:kern w:val="0"/>
                <w:sz w:val="28"/>
                <w:szCs w:val="28"/>
              </w:rPr>
              <w:t>发展规划》的通知</w:t>
            </w:r>
          </w:p>
        </w:tc>
      </w:tr>
      <w:tr w14:paraId="1FC3978E">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2AF4CB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64</w:t>
            </w:r>
          </w:p>
        </w:tc>
        <w:tc>
          <w:tcPr>
            <w:tcW w:w="1795" w:type="dxa"/>
            <w:tcBorders>
              <w:top w:val="single" w:color="000000" w:sz="4" w:space="0"/>
              <w:left w:val="single" w:color="000000" w:sz="4" w:space="0"/>
              <w:bottom w:val="single" w:color="000000" w:sz="4" w:space="0"/>
              <w:right w:val="single" w:color="000000" w:sz="4" w:space="0"/>
            </w:tcBorders>
            <w:vAlign w:val="center"/>
          </w:tcPr>
          <w:p w14:paraId="1AAB3E9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47FA71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湘政办发〔2021〕42号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13051A2">
            <w:pPr>
              <w:widowControl/>
              <w:spacing w:line="360" w:lineRule="exact"/>
              <w:textAlignment w:val="center"/>
              <w:rPr>
                <w:rFonts w:ascii="Times New Roman" w:hAnsi="Times New Roman" w:eastAsia="仿宋_GB2312"/>
                <w:color w:val="000000"/>
                <w:kern w:val="0"/>
                <w:sz w:val="28"/>
                <w:szCs w:val="28"/>
              </w:rPr>
            </w:pPr>
            <w:r>
              <w:fldChar w:fldCharType="begin"/>
            </w:r>
            <w:r>
              <w:instrText xml:space="preserve"> HYPERLINK "http://www.hunan.gov.cn/hnszf/xxgk/wjk/szfbgt/202108/t20210818_20374380.html" \o "http://www.hunan.gov.cn/hnszf/xxgk/wjk/szfbgt/202108/t20210818_20374380.html" </w:instrText>
            </w:r>
            <w:r>
              <w:fldChar w:fldCharType="separate"/>
            </w:r>
            <w:r>
              <w:rPr>
                <w:rFonts w:ascii="Times New Roman" w:hAnsi="Times New Roman" w:eastAsia="仿宋_GB2312"/>
                <w:color w:val="000000"/>
                <w:kern w:val="0"/>
                <w:sz w:val="28"/>
                <w:szCs w:val="28"/>
              </w:rPr>
              <w:t>湖南省人民政府办公厅关于印发《进一步支持马栏山视频文创产业园发展若干政策》的通知</w:t>
            </w:r>
            <w:r>
              <w:rPr>
                <w:rFonts w:ascii="Times New Roman" w:hAnsi="Times New Roman" w:eastAsia="仿宋_GB2312"/>
                <w:color w:val="000000"/>
                <w:kern w:val="0"/>
                <w:sz w:val="28"/>
                <w:szCs w:val="28"/>
              </w:rPr>
              <w:fldChar w:fldCharType="end"/>
            </w:r>
          </w:p>
        </w:tc>
      </w:tr>
      <w:tr w14:paraId="69062F32">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FC2F9A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65</w:t>
            </w:r>
          </w:p>
        </w:tc>
        <w:tc>
          <w:tcPr>
            <w:tcW w:w="1795" w:type="dxa"/>
            <w:tcBorders>
              <w:top w:val="single" w:color="000000" w:sz="4" w:space="0"/>
              <w:left w:val="single" w:color="000000" w:sz="4" w:space="0"/>
              <w:bottom w:val="single" w:color="000000" w:sz="4" w:space="0"/>
              <w:right w:val="single" w:color="000000" w:sz="4" w:space="0"/>
            </w:tcBorders>
            <w:vAlign w:val="center"/>
          </w:tcPr>
          <w:p w14:paraId="49C2F85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18A38C5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湘政办发〔2021〕43号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3544E45">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湖南省人民政府办公厅关于印发《湖南省“十四五”教育事业发展规划》的通知</w:t>
            </w:r>
          </w:p>
        </w:tc>
      </w:tr>
      <w:tr w14:paraId="2DA016DE">
        <w:tblPrEx>
          <w:tblCellMar>
            <w:top w:w="0" w:type="dxa"/>
            <w:left w:w="108" w:type="dxa"/>
            <w:bottom w:w="0" w:type="dxa"/>
            <w:right w:w="108" w:type="dxa"/>
          </w:tblCellMar>
        </w:tblPrEx>
        <w:trPr>
          <w:trHeight w:val="993"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3EC9356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66</w:t>
            </w:r>
          </w:p>
        </w:tc>
        <w:tc>
          <w:tcPr>
            <w:tcW w:w="1795" w:type="dxa"/>
            <w:tcBorders>
              <w:top w:val="single" w:color="000000" w:sz="4" w:space="0"/>
              <w:left w:val="single" w:color="000000" w:sz="4" w:space="0"/>
              <w:bottom w:val="single" w:color="000000" w:sz="4" w:space="0"/>
              <w:right w:val="single" w:color="000000" w:sz="4" w:space="0"/>
            </w:tcBorders>
            <w:vAlign w:val="center"/>
          </w:tcPr>
          <w:p w14:paraId="59AF5E2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13BEFFB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湘政办发〔2021〕45号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10C67C37">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湖南省人民政府办公厅关于印发《湖南省深化“证照分离”改革实施方案》的通知</w:t>
            </w:r>
          </w:p>
        </w:tc>
      </w:tr>
      <w:tr w14:paraId="594DA637">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5E5A164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67</w:t>
            </w:r>
          </w:p>
        </w:tc>
        <w:tc>
          <w:tcPr>
            <w:tcW w:w="1795" w:type="dxa"/>
            <w:tcBorders>
              <w:top w:val="single" w:color="000000" w:sz="4" w:space="0"/>
              <w:left w:val="single" w:color="000000" w:sz="4" w:space="0"/>
              <w:bottom w:val="single" w:color="000000" w:sz="4" w:space="0"/>
              <w:right w:val="single" w:color="000000" w:sz="4" w:space="0"/>
            </w:tcBorders>
            <w:vAlign w:val="center"/>
          </w:tcPr>
          <w:p w14:paraId="457B069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0A0FAFE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湘政办发〔2021〕46号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CAAC3C1">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湖南省人民政府办公厅关于印发《湖南省突发重大停电事件应急预案》的通知</w:t>
            </w:r>
          </w:p>
        </w:tc>
      </w:tr>
      <w:tr w14:paraId="061FF9D5">
        <w:tblPrEx>
          <w:tblCellMar>
            <w:top w:w="0" w:type="dxa"/>
            <w:left w:w="108" w:type="dxa"/>
            <w:bottom w:w="0" w:type="dxa"/>
            <w:right w:w="108" w:type="dxa"/>
          </w:tblCellMar>
        </w:tblPrEx>
        <w:trPr>
          <w:trHeight w:val="1141"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6DB32DC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68</w:t>
            </w:r>
          </w:p>
        </w:tc>
        <w:tc>
          <w:tcPr>
            <w:tcW w:w="1795" w:type="dxa"/>
            <w:tcBorders>
              <w:top w:val="single" w:color="000000" w:sz="4" w:space="0"/>
              <w:left w:val="single" w:color="000000" w:sz="4" w:space="0"/>
              <w:bottom w:val="single" w:color="000000" w:sz="4" w:space="0"/>
              <w:right w:val="single" w:color="000000" w:sz="4" w:space="0"/>
            </w:tcBorders>
            <w:vAlign w:val="center"/>
          </w:tcPr>
          <w:p w14:paraId="314545D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68F9334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湘政办发〔2021〕47号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14217C1B">
            <w:pPr>
              <w:widowControl/>
              <w:spacing w:line="360" w:lineRule="exact"/>
              <w:textAlignment w:val="center"/>
              <w:rPr>
                <w:rFonts w:ascii="仿宋_GB2312" w:hAnsi="仿宋_GB2312" w:eastAsia="仿宋_GB2312" w:cs="仿宋_GB2312"/>
                <w:color w:val="000000"/>
                <w:kern w:val="0"/>
                <w:sz w:val="28"/>
                <w:szCs w:val="28"/>
              </w:rPr>
            </w:pPr>
            <w:r>
              <w:fldChar w:fldCharType="begin"/>
            </w:r>
            <w:r>
              <w:instrText xml:space="preserve"> HYPERLINK "http://www.hunan.gov.cn/hnszf/xxgk/wjk/szfbgt/202108/t20210825_20396613.html" \o "http://www.hunan.gov.cn/hnszf/xxgk/wjk/szfbgt/202108/t20210825_20396613.html" </w:instrText>
            </w:r>
            <w:r>
              <w:fldChar w:fldCharType="separate"/>
            </w:r>
            <w:r>
              <w:rPr>
                <w:rFonts w:hint="eastAsia" w:ascii="仿宋_GB2312" w:hAnsi="仿宋_GB2312" w:eastAsia="仿宋_GB2312" w:cs="仿宋_GB2312"/>
                <w:color w:val="000000"/>
                <w:kern w:val="0"/>
                <w:sz w:val="28"/>
                <w:szCs w:val="28"/>
              </w:rPr>
              <w:t>湖南省人民政府办公厅关于印发《湖南省“十四五”战略性新兴产业发展规划》的通知</w:t>
            </w:r>
            <w:r>
              <w:rPr>
                <w:rFonts w:hint="eastAsia" w:ascii="仿宋_GB2312" w:hAnsi="仿宋_GB2312" w:eastAsia="仿宋_GB2312" w:cs="仿宋_GB2312"/>
                <w:color w:val="000000"/>
                <w:kern w:val="0"/>
                <w:sz w:val="28"/>
                <w:szCs w:val="28"/>
              </w:rPr>
              <w:fldChar w:fldCharType="end"/>
            </w:r>
          </w:p>
        </w:tc>
      </w:tr>
      <w:tr w14:paraId="731532D8">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4F52AF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69</w:t>
            </w:r>
          </w:p>
        </w:tc>
        <w:tc>
          <w:tcPr>
            <w:tcW w:w="1795" w:type="dxa"/>
            <w:tcBorders>
              <w:top w:val="single" w:color="000000" w:sz="4" w:space="0"/>
              <w:left w:val="single" w:color="000000" w:sz="4" w:space="0"/>
              <w:bottom w:val="single" w:color="000000" w:sz="4" w:space="0"/>
              <w:right w:val="single" w:color="000000" w:sz="4" w:space="0"/>
            </w:tcBorders>
            <w:vAlign w:val="center"/>
          </w:tcPr>
          <w:p w14:paraId="564303D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2660351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湘政办发〔2021〕48号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0C7F6D8">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湖南省人民政府办公厅关于印发《健康湖南“十四五”建设规划》的通知</w:t>
            </w:r>
          </w:p>
        </w:tc>
      </w:tr>
      <w:tr w14:paraId="5E74C0FA">
        <w:tblPrEx>
          <w:tblCellMar>
            <w:top w:w="0" w:type="dxa"/>
            <w:left w:w="108" w:type="dxa"/>
            <w:bottom w:w="0" w:type="dxa"/>
            <w:right w:w="108" w:type="dxa"/>
          </w:tblCellMar>
        </w:tblPrEx>
        <w:trPr>
          <w:trHeight w:val="184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A79BCF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70</w:t>
            </w:r>
          </w:p>
        </w:tc>
        <w:tc>
          <w:tcPr>
            <w:tcW w:w="1795" w:type="dxa"/>
            <w:tcBorders>
              <w:top w:val="single" w:color="000000" w:sz="4" w:space="0"/>
              <w:left w:val="single" w:color="000000" w:sz="4" w:space="0"/>
              <w:bottom w:val="single" w:color="000000" w:sz="4" w:space="0"/>
              <w:right w:val="single" w:color="000000" w:sz="4" w:space="0"/>
            </w:tcBorders>
            <w:vAlign w:val="center"/>
          </w:tcPr>
          <w:p w14:paraId="18DC648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557A8DC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湘政办发〔2021〕49号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7E9C7C8E">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湖南省人民政府办公厅关于印发《支持先进制造业供应链配套发展的若干政策措施》和《支持有色金属资源综合循环利用产业延链强链的若干政策措施》的通知</w:t>
            </w:r>
          </w:p>
        </w:tc>
      </w:tr>
      <w:tr w14:paraId="78CF4DAE">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24811F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71</w:t>
            </w:r>
          </w:p>
        </w:tc>
        <w:tc>
          <w:tcPr>
            <w:tcW w:w="1795" w:type="dxa"/>
            <w:tcBorders>
              <w:top w:val="single" w:color="000000" w:sz="4" w:space="0"/>
              <w:left w:val="single" w:color="000000" w:sz="4" w:space="0"/>
              <w:bottom w:val="single" w:color="000000" w:sz="4" w:space="0"/>
              <w:right w:val="single" w:color="000000" w:sz="4" w:space="0"/>
            </w:tcBorders>
            <w:vAlign w:val="center"/>
          </w:tcPr>
          <w:p w14:paraId="0EF8435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462DD84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湘政办发〔2021〕50号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A7E7A47">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湖南省人民政府办公厅关于印发《湖南省“十四五”现代化综合交通运输体系发展规划》的通知</w:t>
            </w:r>
          </w:p>
        </w:tc>
      </w:tr>
      <w:tr w14:paraId="623EAF3E">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595D8C7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72</w:t>
            </w:r>
          </w:p>
        </w:tc>
        <w:tc>
          <w:tcPr>
            <w:tcW w:w="1795" w:type="dxa"/>
            <w:tcBorders>
              <w:top w:val="single" w:color="000000" w:sz="4" w:space="0"/>
              <w:left w:val="single" w:color="000000" w:sz="4" w:space="0"/>
              <w:bottom w:val="single" w:color="000000" w:sz="4" w:space="0"/>
              <w:right w:val="single" w:color="000000" w:sz="4" w:space="0"/>
            </w:tcBorders>
            <w:vAlign w:val="center"/>
          </w:tcPr>
          <w:p w14:paraId="73DC56C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218D65C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湘政办发〔2021〕53号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777F3ECD">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湖南省人民政府办公厅关于印发《湖南省“十四五”自然资源发展规划》的通知</w:t>
            </w:r>
          </w:p>
        </w:tc>
      </w:tr>
      <w:tr w14:paraId="58D03882">
        <w:tblPrEx>
          <w:tblCellMar>
            <w:top w:w="0" w:type="dxa"/>
            <w:left w:w="108" w:type="dxa"/>
            <w:bottom w:w="0" w:type="dxa"/>
            <w:right w:w="108" w:type="dxa"/>
          </w:tblCellMar>
        </w:tblPrEx>
        <w:trPr>
          <w:trHeight w:val="9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3E36575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73</w:t>
            </w:r>
          </w:p>
        </w:tc>
        <w:tc>
          <w:tcPr>
            <w:tcW w:w="1795" w:type="dxa"/>
            <w:tcBorders>
              <w:top w:val="single" w:color="000000" w:sz="4" w:space="0"/>
              <w:left w:val="single" w:color="000000" w:sz="4" w:space="0"/>
              <w:bottom w:val="single" w:color="000000" w:sz="4" w:space="0"/>
              <w:right w:val="single" w:color="000000" w:sz="4" w:space="0"/>
            </w:tcBorders>
            <w:vAlign w:val="center"/>
          </w:tcPr>
          <w:p w14:paraId="5D5D54E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268D34B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湘政办发〔2021〕54号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7F9BC051">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湖南省人民政府办公厅印发《关于进一步完善失信约束制度构建诚信建设长效机制的实施方案》的通知</w:t>
            </w:r>
          </w:p>
        </w:tc>
      </w:tr>
      <w:tr w14:paraId="57661ABB">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678CEE2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74</w:t>
            </w:r>
          </w:p>
        </w:tc>
        <w:tc>
          <w:tcPr>
            <w:tcW w:w="1795" w:type="dxa"/>
            <w:tcBorders>
              <w:top w:val="single" w:color="000000" w:sz="4" w:space="0"/>
              <w:left w:val="single" w:color="000000" w:sz="4" w:space="0"/>
              <w:bottom w:val="single" w:color="000000" w:sz="4" w:space="0"/>
              <w:right w:val="single" w:color="000000" w:sz="4" w:space="0"/>
            </w:tcBorders>
            <w:vAlign w:val="center"/>
          </w:tcPr>
          <w:p w14:paraId="4B7FEB9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0B82075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湘政办发〔2021〕55号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46C9E725">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湖南省人民政府办公厅关于推进人工影响天气工作高质量发展的实施意见</w:t>
            </w:r>
          </w:p>
        </w:tc>
      </w:tr>
      <w:tr w14:paraId="11367C4F">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B22246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75</w:t>
            </w:r>
          </w:p>
        </w:tc>
        <w:tc>
          <w:tcPr>
            <w:tcW w:w="1795" w:type="dxa"/>
            <w:tcBorders>
              <w:top w:val="single" w:color="000000" w:sz="4" w:space="0"/>
              <w:left w:val="single" w:color="000000" w:sz="4" w:space="0"/>
              <w:bottom w:val="single" w:color="000000" w:sz="4" w:space="0"/>
              <w:right w:val="single" w:color="000000" w:sz="4" w:space="0"/>
            </w:tcBorders>
            <w:vAlign w:val="center"/>
          </w:tcPr>
          <w:p w14:paraId="2873D88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22212FA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湘政办发〔2021〕56号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15F0F9B2">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湖南省人民政府办公厅关于全面推进城镇老旧小区改造工作的实施意见</w:t>
            </w:r>
          </w:p>
        </w:tc>
      </w:tr>
      <w:tr w14:paraId="34EFC217">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3B0FAA2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76</w:t>
            </w:r>
          </w:p>
        </w:tc>
        <w:tc>
          <w:tcPr>
            <w:tcW w:w="1795" w:type="dxa"/>
            <w:tcBorders>
              <w:top w:val="single" w:color="000000" w:sz="4" w:space="0"/>
              <w:left w:val="single" w:color="000000" w:sz="4" w:space="0"/>
              <w:bottom w:val="single" w:color="000000" w:sz="4" w:space="0"/>
              <w:right w:val="single" w:color="000000" w:sz="4" w:space="0"/>
            </w:tcBorders>
            <w:vAlign w:val="center"/>
          </w:tcPr>
          <w:p w14:paraId="2032778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5B54DD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湘政办发〔2021〕57号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168DA26">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湖南省人民政府办公厅关于印发《湖南省“十四五”商务和开放型经济发展规划》的通知</w:t>
            </w:r>
          </w:p>
        </w:tc>
      </w:tr>
      <w:tr w14:paraId="14836888">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CF07ED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77</w:t>
            </w:r>
          </w:p>
        </w:tc>
        <w:tc>
          <w:tcPr>
            <w:tcW w:w="1795" w:type="dxa"/>
            <w:tcBorders>
              <w:top w:val="single" w:color="000000" w:sz="4" w:space="0"/>
              <w:left w:val="single" w:color="000000" w:sz="4" w:space="0"/>
              <w:bottom w:val="single" w:color="000000" w:sz="4" w:space="0"/>
              <w:right w:val="single" w:color="000000" w:sz="4" w:space="0"/>
            </w:tcBorders>
            <w:vAlign w:val="center"/>
          </w:tcPr>
          <w:p w14:paraId="0C4AE9D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6B477E0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湘政办发〔2021〕60号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CA04E91">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湖南省人民政府办公厅关于印发《湖南省“十四五”人力资源和社会保障事业发展规划》的通知</w:t>
            </w:r>
          </w:p>
        </w:tc>
      </w:tr>
      <w:tr w14:paraId="53618560">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6673C3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78</w:t>
            </w:r>
          </w:p>
        </w:tc>
        <w:tc>
          <w:tcPr>
            <w:tcW w:w="1795" w:type="dxa"/>
            <w:tcBorders>
              <w:top w:val="single" w:color="000000" w:sz="4" w:space="0"/>
              <w:left w:val="single" w:color="000000" w:sz="4" w:space="0"/>
              <w:bottom w:val="single" w:color="000000" w:sz="4" w:space="0"/>
              <w:right w:val="single" w:color="000000" w:sz="4" w:space="0"/>
            </w:tcBorders>
            <w:vAlign w:val="center"/>
          </w:tcPr>
          <w:p w14:paraId="5B3272F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07645FE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湘政办发〔2021〕61号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CC5986F">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湖南省人民政府办公厅关于印发《湖南省“十四五”生态环境保护规划》的通知</w:t>
            </w:r>
          </w:p>
        </w:tc>
      </w:tr>
      <w:tr w14:paraId="3143DCFF">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54E8015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79</w:t>
            </w:r>
          </w:p>
        </w:tc>
        <w:tc>
          <w:tcPr>
            <w:tcW w:w="1795" w:type="dxa"/>
            <w:tcBorders>
              <w:top w:val="single" w:color="000000" w:sz="4" w:space="0"/>
              <w:left w:val="single" w:color="000000" w:sz="4" w:space="0"/>
              <w:bottom w:val="single" w:color="000000" w:sz="4" w:space="0"/>
              <w:right w:val="single" w:color="000000" w:sz="4" w:space="0"/>
            </w:tcBorders>
            <w:vAlign w:val="center"/>
          </w:tcPr>
          <w:p w14:paraId="5F437C1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2035809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湘政办发〔2021〕62号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4CAC2793">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湖南省人民政府办公厅关于印发《湖南省医疗救助办法》的通知</w:t>
            </w:r>
          </w:p>
        </w:tc>
      </w:tr>
      <w:tr w14:paraId="23044F2C">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9AD0C2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80</w:t>
            </w:r>
          </w:p>
        </w:tc>
        <w:tc>
          <w:tcPr>
            <w:tcW w:w="1795" w:type="dxa"/>
            <w:tcBorders>
              <w:top w:val="single" w:color="000000" w:sz="4" w:space="0"/>
              <w:left w:val="single" w:color="000000" w:sz="4" w:space="0"/>
              <w:bottom w:val="single" w:color="000000" w:sz="4" w:space="0"/>
              <w:right w:val="single" w:color="000000" w:sz="4" w:space="0"/>
            </w:tcBorders>
            <w:vAlign w:val="center"/>
          </w:tcPr>
          <w:p w14:paraId="0C769DF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0EFF2C6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湘政办发〔2021〕64号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FEEB62B">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湖南省人民政府办公厅关于印发《湖南省“十四五”农业农村现代化规划》的通知</w:t>
            </w:r>
          </w:p>
        </w:tc>
      </w:tr>
      <w:tr w14:paraId="4A335B2B">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038B1A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81</w:t>
            </w:r>
          </w:p>
        </w:tc>
        <w:tc>
          <w:tcPr>
            <w:tcW w:w="1795" w:type="dxa"/>
            <w:tcBorders>
              <w:top w:val="single" w:color="000000" w:sz="4" w:space="0"/>
              <w:left w:val="single" w:color="000000" w:sz="4" w:space="0"/>
              <w:bottom w:val="single" w:color="000000" w:sz="4" w:space="0"/>
              <w:right w:val="single" w:color="000000" w:sz="4" w:space="0"/>
            </w:tcBorders>
            <w:vAlign w:val="center"/>
          </w:tcPr>
          <w:p w14:paraId="3DB6E09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44112AE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湘政办发〔2021〕67号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22D8962E">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湖南省人民政府办公厅关于印发《湖南省高速公路车辆救援服务管理办法》的通知</w:t>
            </w:r>
          </w:p>
        </w:tc>
      </w:tr>
      <w:tr w14:paraId="2C4B75AF">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E21255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82</w:t>
            </w:r>
          </w:p>
        </w:tc>
        <w:tc>
          <w:tcPr>
            <w:tcW w:w="1795" w:type="dxa"/>
            <w:tcBorders>
              <w:top w:val="single" w:color="000000" w:sz="4" w:space="0"/>
              <w:left w:val="single" w:color="000000" w:sz="4" w:space="0"/>
              <w:bottom w:val="single" w:color="000000" w:sz="4" w:space="0"/>
              <w:right w:val="single" w:color="000000" w:sz="4" w:space="0"/>
            </w:tcBorders>
            <w:vAlign w:val="center"/>
          </w:tcPr>
          <w:p w14:paraId="165B5F5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43F7F57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湘政办发〔2021〕68号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74416D1">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湖南省人民政府办公厅关于印发《湖南省经营性高速公路项目管理办法》的通知</w:t>
            </w:r>
          </w:p>
        </w:tc>
      </w:tr>
      <w:tr w14:paraId="53E3035D">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DA2654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83</w:t>
            </w:r>
          </w:p>
        </w:tc>
        <w:tc>
          <w:tcPr>
            <w:tcW w:w="1795" w:type="dxa"/>
            <w:tcBorders>
              <w:top w:val="single" w:color="000000" w:sz="4" w:space="0"/>
              <w:left w:val="single" w:color="000000" w:sz="4" w:space="0"/>
              <w:bottom w:val="single" w:color="000000" w:sz="4" w:space="0"/>
              <w:right w:val="single" w:color="000000" w:sz="4" w:space="0"/>
            </w:tcBorders>
            <w:vAlign w:val="center"/>
          </w:tcPr>
          <w:p w14:paraId="5270CAD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5437BFF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湘政办发〔2021〕69号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12BFD0E">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湖南省人民政府办公厅关于印发《湖南省“十四五”应急体系建设规划》的通知</w:t>
            </w:r>
          </w:p>
        </w:tc>
      </w:tr>
      <w:tr w14:paraId="68A497EF">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23C052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84</w:t>
            </w:r>
          </w:p>
        </w:tc>
        <w:tc>
          <w:tcPr>
            <w:tcW w:w="1795" w:type="dxa"/>
            <w:tcBorders>
              <w:top w:val="single" w:color="000000" w:sz="4" w:space="0"/>
              <w:left w:val="single" w:color="000000" w:sz="4" w:space="0"/>
              <w:bottom w:val="single" w:color="000000" w:sz="4" w:space="0"/>
              <w:right w:val="single" w:color="000000" w:sz="4" w:space="0"/>
            </w:tcBorders>
            <w:vAlign w:val="center"/>
          </w:tcPr>
          <w:p w14:paraId="52A6162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2A4023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湘政办发〔2021〕70号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F2FE6CB">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湖南省人民政府办公厅关于印发《湖南省高速公路联网收费管理办法》的通知</w:t>
            </w:r>
          </w:p>
        </w:tc>
      </w:tr>
      <w:tr w14:paraId="40147EC5">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5F5EC69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85</w:t>
            </w:r>
          </w:p>
        </w:tc>
        <w:tc>
          <w:tcPr>
            <w:tcW w:w="1795" w:type="dxa"/>
            <w:tcBorders>
              <w:top w:val="single" w:color="000000" w:sz="4" w:space="0"/>
              <w:left w:val="single" w:color="000000" w:sz="4" w:space="0"/>
              <w:bottom w:val="single" w:color="000000" w:sz="4" w:space="0"/>
              <w:right w:val="single" w:color="000000" w:sz="4" w:space="0"/>
            </w:tcBorders>
            <w:vAlign w:val="center"/>
          </w:tcPr>
          <w:p w14:paraId="6FBF1CB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533F51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湘政办发〔2021〕71号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1A6F9313">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湖南省人民政府办公厅关于加强校外托管机构管理的指导意见</w:t>
            </w:r>
          </w:p>
        </w:tc>
      </w:tr>
      <w:tr w14:paraId="1FC62DBD">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706BD3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86</w:t>
            </w:r>
          </w:p>
        </w:tc>
        <w:tc>
          <w:tcPr>
            <w:tcW w:w="1795" w:type="dxa"/>
            <w:tcBorders>
              <w:top w:val="single" w:color="000000" w:sz="4" w:space="0"/>
              <w:left w:val="single" w:color="000000" w:sz="4" w:space="0"/>
              <w:bottom w:val="single" w:color="000000" w:sz="4" w:space="0"/>
              <w:right w:val="single" w:color="000000" w:sz="4" w:space="0"/>
            </w:tcBorders>
            <w:vAlign w:val="center"/>
          </w:tcPr>
          <w:p w14:paraId="1A3D1C6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246227E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湘政办发〔2021〕72号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6CEE9ED">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湖南省人民政府办公厅关于印发《深化“放管服”改革助推“五好”园区建设二十条措施》的通知</w:t>
            </w:r>
          </w:p>
        </w:tc>
      </w:tr>
      <w:tr w14:paraId="3E667C2D">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6523F84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87</w:t>
            </w:r>
          </w:p>
        </w:tc>
        <w:tc>
          <w:tcPr>
            <w:tcW w:w="1795" w:type="dxa"/>
            <w:tcBorders>
              <w:top w:val="single" w:color="000000" w:sz="4" w:space="0"/>
              <w:left w:val="single" w:color="000000" w:sz="4" w:space="0"/>
              <w:bottom w:val="single" w:color="000000" w:sz="4" w:space="0"/>
              <w:right w:val="single" w:color="000000" w:sz="4" w:space="0"/>
            </w:tcBorders>
            <w:vAlign w:val="center"/>
          </w:tcPr>
          <w:p w14:paraId="6B26826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1CCD25E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湘政办发〔2021〕74号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288A067E">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湖南省人民政府办公厅关于印发《湖南省全民科学素质行动规划纲要实施方案（2021-2025年）》的通知</w:t>
            </w:r>
          </w:p>
        </w:tc>
      </w:tr>
      <w:tr w14:paraId="12EE40AA">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69883FE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88</w:t>
            </w:r>
          </w:p>
        </w:tc>
        <w:tc>
          <w:tcPr>
            <w:tcW w:w="1795" w:type="dxa"/>
            <w:tcBorders>
              <w:top w:val="single" w:color="000000" w:sz="4" w:space="0"/>
              <w:left w:val="single" w:color="000000" w:sz="4" w:space="0"/>
              <w:bottom w:val="single" w:color="000000" w:sz="4" w:space="0"/>
              <w:right w:val="single" w:color="000000" w:sz="4" w:space="0"/>
            </w:tcBorders>
            <w:vAlign w:val="center"/>
          </w:tcPr>
          <w:p w14:paraId="36503DA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4B848B3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湘政办发〔2021〕75号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4D29B93A">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湖南省人民政府办公厅关于印发《湖南省推进新建商品房“交房即交证”改革实施方案》的通知</w:t>
            </w:r>
          </w:p>
        </w:tc>
      </w:tr>
      <w:tr w14:paraId="70C15D95">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D06B47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89</w:t>
            </w:r>
          </w:p>
        </w:tc>
        <w:tc>
          <w:tcPr>
            <w:tcW w:w="1795" w:type="dxa"/>
            <w:tcBorders>
              <w:top w:val="single" w:color="000000" w:sz="4" w:space="0"/>
              <w:left w:val="single" w:color="000000" w:sz="4" w:space="0"/>
              <w:bottom w:val="single" w:color="000000" w:sz="4" w:space="0"/>
              <w:right w:val="single" w:color="000000" w:sz="4" w:space="0"/>
            </w:tcBorders>
            <w:vAlign w:val="center"/>
          </w:tcPr>
          <w:p w14:paraId="77683A7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CE024F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湘政办发〔2021〕76号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DA99BDD">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湖南省人民政府办公厅关于全面加强药品监管能力建设的若干意见</w:t>
            </w:r>
          </w:p>
        </w:tc>
      </w:tr>
      <w:tr w14:paraId="7C7A8990">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618FBDD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90</w:t>
            </w:r>
          </w:p>
        </w:tc>
        <w:tc>
          <w:tcPr>
            <w:tcW w:w="1795" w:type="dxa"/>
            <w:tcBorders>
              <w:top w:val="single" w:color="000000" w:sz="4" w:space="0"/>
              <w:left w:val="single" w:color="000000" w:sz="4" w:space="0"/>
              <w:bottom w:val="single" w:color="000000" w:sz="4" w:space="0"/>
              <w:right w:val="single" w:color="000000" w:sz="4" w:space="0"/>
            </w:tcBorders>
            <w:vAlign w:val="center"/>
          </w:tcPr>
          <w:p w14:paraId="1FCE876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41344D9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湘政办发〔2021〕77号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22E93B30">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湖南省人民政府办公厅关于建立健全招标投标监管长效机制规范招标投标活动的意见</w:t>
            </w:r>
          </w:p>
        </w:tc>
      </w:tr>
      <w:tr w14:paraId="0496BFD7">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32753EC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91</w:t>
            </w:r>
          </w:p>
        </w:tc>
        <w:tc>
          <w:tcPr>
            <w:tcW w:w="1795" w:type="dxa"/>
            <w:tcBorders>
              <w:top w:val="single" w:color="000000" w:sz="4" w:space="0"/>
              <w:left w:val="single" w:color="000000" w:sz="4" w:space="0"/>
              <w:bottom w:val="single" w:color="000000" w:sz="4" w:space="0"/>
              <w:right w:val="single" w:color="000000" w:sz="4" w:space="0"/>
            </w:tcBorders>
            <w:vAlign w:val="center"/>
          </w:tcPr>
          <w:p w14:paraId="33FB7F8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6BE6D7D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湘政办发〔2021〕78号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CD6B877">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湖南省人民政府办公厅关于进一步加强农村住房质量安全监管的通知</w:t>
            </w:r>
          </w:p>
        </w:tc>
      </w:tr>
      <w:tr w14:paraId="68301689">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57CD12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92</w:t>
            </w:r>
          </w:p>
        </w:tc>
        <w:tc>
          <w:tcPr>
            <w:tcW w:w="1795" w:type="dxa"/>
            <w:tcBorders>
              <w:top w:val="single" w:color="000000" w:sz="4" w:space="0"/>
              <w:left w:val="single" w:color="000000" w:sz="4" w:space="0"/>
              <w:bottom w:val="single" w:color="000000" w:sz="4" w:space="0"/>
              <w:right w:val="single" w:color="000000" w:sz="4" w:space="0"/>
            </w:tcBorders>
            <w:vAlign w:val="center"/>
          </w:tcPr>
          <w:p w14:paraId="43D39DF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67219DF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湘政办发〔2021〕79号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0C739F8">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湖南省人民政府办公厅关于促进基层卫生健康事业高质量发展的意见</w:t>
            </w:r>
          </w:p>
        </w:tc>
      </w:tr>
      <w:tr w14:paraId="5D218BA6">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7E8CFC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93</w:t>
            </w:r>
          </w:p>
        </w:tc>
        <w:tc>
          <w:tcPr>
            <w:tcW w:w="1795" w:type="dxa"/>
            <w:tcBorders>
              <w:top w:val="single" w:color="000000" w:sz="4" w:space="0"/>
              <w:left w:val="single" w:color="000000" w:sz="4" w:space="0"/>
              <w:bottom w:val="single" w:color="000000" w:sz="4" w:space="0"/>
              <w:right w:val="single" w:color="000000" w:sz="4" w:space="0"/>
            </w:tcBorders>
            <w:vAlign w:val="center"/>
          </w:tcPr>
          <w:p w14:paraId="7145338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4E853E8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湘政办发〔2021〕80号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7B6FA3C">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湖南省人民政府办公厅关于加强养老服务机构综合监管的通知</w:t>
            </w:r>
          </w:p>
        </w:tc>
      </w:tr>
      <w:tr w14:paraId="38B41523">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273571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94</w:t>
            </w:r>
          </w:p>
        </w:tc>
        <w:tc>
          <w:tcPr>
            <w:tcW w:w="1795" w:type="dxa"/>
            <w:tcBorders>
              <w:top w:val="single" w:color="000000" w:sz="4" w:space="0"/>
              <w:left w:val="single" w:color="000000" w:sz="4" w:space="0"/>
              <w:bottom w:val="single" w:color="000000" w:sz="4" w:space="0"/>
              <w:right w:val="single" w:color="000000" w:sz="4" w:space="0"/>
            </w:tcBorders>
            <w:vAlign w:val="center"/>
          </w:tcPr>
          <w:p w14:paraId="0EEF099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380530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湘政办发〔2021〕81号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165817C2">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湖南省人民政府办公厅关于印发《湖南省推动公立医院高质量发展实施方案》的通知</w:t>
            </w:r>
          </w:p>
        </w:tc>
      </w:tr>
      <w:tr w14:paraId="1023B831">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9FEBE9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95</w:t>
            </w:r>
          </w:p>
        </w:tc>
        <w:tc>
          <w:tcPr>
            <w:tcW w:w="1795" w:type="dxa"/>
            <w:tcBorders>
              <w:top w:val="single" w:color="000000" w:sz="4" w:space="0"/>
              <w:left w:val="single" w:color="000000" w:sz="4" w:space="0"/>
              <w:bottom w:val="single" w:color="000000" w:sz="4" w:space="0"/>
              <w:right w:val="single" w:color="000000" w:sz="4" w:space="0"/>
            </w:tcBorders>
            <w:vAlign w:val="center"/>
          </w:tcPr>
          <w:p w14:paraId="4CA3EA5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2E88664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湘政办发〔2022〕3号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4FEB8BB">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湖南省人民政府办公厅关于印发《深入开展新增规模以上工业企业行动实施方案》的通知</w:t>
            </w:r>
          </w:p>
        </w:tc>
      </w:tr>
      <w:tr w14:paraId="68343BC1">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E9E377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96</w:t>
            </w:r>
          </w:p>
        </w:tc>
        <w:tc>
          <w:tcPr>
            <w:tcW w:w="1795" w:type="dxa"/>
            <w:tcBorders>
              <w:top w:val="single" w:color="000000" w:sz="4" w:space="0"/>
              <w:left w:val="single" w:color="000000" w:sz="4" w:space="0"/>
              <w:bottom w:val="single" w:color="000000" w:sz="4" w:space="0"/>
              <w:right w:val="single" w:color="000000" w:sz="4" w:space="0"/>
            </w:tcBorders>
            <w:vAlign w:val="center"/>
          </w:tcPr>
          <w:p w14:paraId="39F94C8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513FC32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湘政办发〔2022〕4号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D3359F9">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湖南省人民政府办公厅关于印发《大力推进产业发展“万千百”工程实施方案》的通知</w:t>
            </w:r>
          </w:p>
        </w:tc>
      </w:tr>
      <w:tr w14:paraId="7C358920">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33690C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97</w:t>
            </w:r>
          </w:p>
        </w:tc>
        <w:tc>
          <w:tcPr>
            <w:tcW w:w="1795" w:type="dxa"/>
            <w:tcBorders>
              <w:top w:val="single" w:color="000000" w:sz="4" w:space="0"/>
              <w:left w:val="single" w:color="000000" w:sz="4" w:space="0"/>
              <w:bottom w:val="single" w:color="000000" w:sz="4" w:space="0"/>
              <w:right w:val="single" w:color="000000" w:sz="4" w:space="0"/>
            </w:tcBorders>
            <w:vAlign w:val="center"/>
          </w:tcPr>
          <w:p w14:paraId="49B2273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4FBBAE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湘政办发〔2022〕6号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7609968">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湖南省人民政府办公厅关于印发《湖南省贯彻落实〈中华人民共和国长江保护法〉实施方案》的通知</w:t>
            </w:r>
          </w:p>
        </w:tc>
      </w:tr>
      <w:tr w14:paraId="7EC14342">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F4F043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98</w:t>
            </w:r>
          </w:p>
        </w:tc>
        <w:tc>
          <w:tcPr>
            <w:tcW w:w="1795" w:type="dxa"/>
            <w:tcBorders>
              <w:top w:val="single" w:color="000000" w:sz="4" w:space="0"/>
              <w:left w:val="single" w:color="000000" w:sz="4" w:space="0"/>
              <w:bottom w:val="single" w:color="000000" w:sz="4" w:space="0"/>
              <w:right w:val="single" w:color="000000" w:sz="4" w:space="0"/>
            </w:tcBorders>
            <w:vAlign w:val="center"/>
          </w:tcPr>
          <w:p w14:paraId="4AC33B2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370900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湘政办发〔2022〕7号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7AEDEA83">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湖南省人民政府办公厅关于推进草原生态保护修复的实施意见</w:t>
            </w:r>
          </w:p>
        </w:tc>
      </w:tr>
      <w:tr w14:paraId="12A4160D">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63B5AA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99</w:t>
            </w:r>
          </w:p>
        </w:tc>
        <w:tc>
          <w:tcPr>
            <w:tcW w:w="1795" w:type="dxa"/>
            <w:tcBorders>
              <w:top w:val="single" w:color="000000" w:sz="4" w:space="0"/>
              <w:left w:val="single" w:color="000000" w:sz="4" w:space="0"/>
              <w:bottom w:val="single" w:color="000000" w:sz="4" w:space="0"/>
              <w:right w:val="single" w:color="000000" w:sz="4" w:space="0"/>
            </w:tcBorders>
            <w:vAlign w:val="center"/>
          </w:tcPr>
          <w:p w14:paraId="7C3761B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037EDEC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湘政办发〔2022〕8号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078B4CD">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湖南省人民政府办公厅关于科学绿化的实施意见</w:t>
            </w:r>
          </w:p>
        </w:tc>
      </w:tr>
      <w:tr w14:paraId="5C134F8D">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509B8C4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100</w:t>
            </w:r>
          </w:p>
        </w:tc>
        <w:tc>
          <w:tcPr>
            <w:tcW w:w="1795" w:type="dxa"/>
            <w:tcBorders>
              <w:top w:val="single" w:color="000000" w:sz="4" w:space="0"/>
              <w:left w:val="single" w:color="000000" w:sz="4" w:space="0"/>
              <w:bottom w:val="single" w:color="000000" w:sz="4" w:space="0"/>
              <w:right w:val="single" w:color="000000" w:sz="4" w:space="0"/>
            </w:tcBorders>
            <w:vAlign w:val="center"/>
          </w:tcPr>
          <w:p w14:paraId="13D2C6F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205F0C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湘政办发〔2022〕12号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4FD3A04">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湖南省人民政府办公厅关于建立健全职工基本医疗保险门诊共济保障机制的实施意见</w:t>
            </w:r>
          </w:p>
        </w:tc>
      </w:tr>
      <w:tr w14:paraId="382C1BDA">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6AA6826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101</w:t>
            </w:r>
          </w:p>
        </w:tc>
        <w:tc>
          <w:tcPr>
            <w:tcW w:w="1795" w:type="dxa"/>
            <w:tcBorders>
              <w:top w:val="single" w:color="000000" w:sz="4" w:space="0"/>
              <w:left w:val="single" w:color="000000" w:sz="4" w:space="0"/>
              <w:bottom w:val="single" w:color="000000" w:sz="4" w:space="0"/>
              <w:right w:val="single" w:color="000000" w:sz="4" w:space="0"/>
            </w:tcBorders>
            <w:vAlign w:val="center"/>
          </w:tcPr>
          <w:p w14:paraId="4AF60E3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511ACB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湘政办发〔2022〕13号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40BDE98">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湖南省人民政府办公厅关于印发《湖南省“十四五”加大全社会研发经费投入行动计划》的通知</w:t>
            </w:r>
          </w:p>
        </w:tc>
      </w:tr>
      <w:tr w14:paraId="50F774A4">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11585D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102</w:t>
            </w:r>
          </w:p>
        </w:tc>
        <w:tc>
          <w:tcPr>
            <w:tcW w:w="1795" w:type="dxa"/>
            <w:tcBorders>
              <w:top w:val="single" w:color="000000" w:sz="4" w:space="0"/>
              <w:left w:val="single" w:color="000000" w:sz="4" w:space="0"/>
              <w:bottom w:val="single" w:color="000000" w:sz="4" w:space="0"/>
              <w:right w:val="single" w:color="000000" w:sz="4" w:space="0"/>
            </w:tcBorders>
            <w:vAlign w:val="center"/>
          </w:tcPr>
          <w:p w14:paraId="2B3E870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2518C27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湘政办发〔2022〕15号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21BFB62D">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湖南省人民政府办公厅关于印发《湖南省促进工业经济平稳增长的若干政策》的通知</w:t>
            </w:r>
          </w:p>
        </w:tc>
      </w:tr>
      <w:tr w14:paraId="769E216A">
        <w:tblPrEx>
          <w:tblCellMar>
            <w:top w:w="0" w:type="dxa"/>
            <w:left w:w="108" w:type="dxa"/>
            <w:bottom w:w="0" w:type="dxa"/>
            <w:right w:w="108" w:type="dxa"/>
          </w:tblCellMar>
        </w:tblPrEx>
        <w:trPr>
          <w:trHeight w:val="70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D94180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103</w:t>
            </w:r>
          </w:p>
        </w:tc>
        <w:tc>
          <w:tcPr>
            <w:tcW w:w="1795" w:type="dxa"/>
            <w:tcBorders>
              <w:top w:val="single" w:color="000000" w:sz="4" w:space="0"/>
              <w:left w:val="single" w:color="000000" w:sz="4" w:space="0"/>
              <w:bottom w:val="single" w:color="000000" w:sz="4" w:space="0"/>
              <w:right w:val="single" w:color="000000" w:sz="4" w:space="0"/>
            </w:tcBorders>
            <w:vAlign w:val="center"/>
          </w:tcPr>
          <w:p w14:paraId="2BEAA92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4B5A5FC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湘政办发〔2022〕17号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ACF0AC5">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湖南省人民政府办公厅关于转发省财政厅省水利厅《湖南省水利财政事权与支出责任划分办法》的通知</w:t>
            </w:r>
          </w:p>
        </w:tc>
      </w:tr>
      <w:tr w14:paraId="76A7AA5B">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A2C97F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104</w:t>
            </w:r>
          </w:p>
        </w:tc>
        <w:tc>
          <w:tcPr>
            <w:tcW w:w="1795" w:type="dxa"/>
            <w:tcBorders>
              <w:top w:val="single" w:color="000000" w:sz="4" w:space="0"/>
              <w:left w:val="single" w:color="000000" w:sz="4" w:space="0"/>
              <w:bottom w:val="single" w:color="000000" w:sz="4" w:space="0"/>
              <w:right w:val="single" w:color="000000" w:sz="4" w:space="0"/>
            </w:tcBorders>
            <w:vAlign w:val="center"/>
          </w:tcPr>
          <w:p w14:paraId="3FD98B6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13EB10E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湘政办发〔2022〕19号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DD8B8BE">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湖南省人民政府办公厅关于印发《湖南省建设国家中医药综合改革示范区实施方案》的通知</w:t>
            </w:r>
          </w:p>
        </w:tc>
      </w:tr>
      <w:tr w14:paraId="329F8664">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9AE37B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105</w:t>
            </w:r>
          </w:p>
        </w:tc>
        <w:tc>
          <w:tcPr>
            <w:tcW w:w="1795" w:type="dxa"/>
            <w:tcBorders>
              <w:top w:val="single" w:color="000000" w:sz="4" w:space="0"/>
              <w:left w:val="single" w:color="000000" w:sz="4" w:space="0"/>
              <w:bottom w:val="single" w:color="000000" w:sz="4" w:space="0"/>
              <w:right w:val="single" w:color="000000" w:sz="4" w:space="0"/>
            </w:tcBorders>
            <w:vAlign w:val="center"/>
          </w:tcPr>
          <w:p w14:paraId="261A271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655C0E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湘政办发〔2022〕21号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2E95A432">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湖南省人民政府办公厅关于加快发展外贸新业态新模式的实施意见</w:t>
            </w:r>
          </w:p>
        </w:tc>
      </w:tr>
      <w:tr w14:paraId="2FC156C4">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377521C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106</w:t>
            </w:r>
          </w:p>
        </w:tc>
        <w:tc>
          <w:tcPr>
            <w:tcW w:w="1795" w:type="dxa"/>
            <w:tcBorders>
              <w:top w:val="single" w:color="000000" w:sz="4" w:space="0"/>
              <w:left w:val="single" w:color="000000" w:sz="4" w:space="0"/>
              <w:bottom w:val="single" w:color="000000" w:sz="4" w:space="0"/>
              <w:right w:val="single" w:color="000000" w:sz="4" w:space="0"/>
            </w:tcBorders>
            <w:vAlign w:val="center"/>
          </w:tcPr>
          <w:p w14:paraId="016B51A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0D9EBD0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湘政办发〔2022〕22号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44901ED2">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湖南省人民政府办公厅关于印发《湖南省贯彻落实〈“十四五”就业促进规划〉实施方案》的通知</w:t>
            </w:r>
          </w:p>
        </w:tc>
      </w:tr>
      <w:tr w14:paraId="3BDA4906">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89E24A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107</w:t>
            </w:r>
          </w:p>
        </w:tc>
        <w:tc>
          <w:tcPr>
            <w:tcW w:w="1795" w:type="dxa"/>
            <w:tcBorders>
              <w:top w:val="single" w:color="000000" w:sz="4" w:space="0"/>
              <w:left w:val="single" w:color="000000" w:sz="4" w:space="0"/>
              <w:bottom w:val="single" w:color="000000" w:sz="4" w:space="0"/>
              <w:right w:val="single" w:color="000000" w:sz="4" w:space="0"/>
            </w:tcBorders>
            <w:vAlign w:val="center"/>
          </w:tcPr>
          <w:p w14:paraId="5B393FE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F2DB2E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湘政办发〔2022〕23号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43F5F616">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湖南省人民政府办公厅关于印发《湖南省主要污染物排污权有偿使用和交易管理办法》的通知</w:t>
            </w:r>
          </w:p>
        </w:tc>
      </w:tr>
      <w:tr w14:paraId="718AE308">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6B8357D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108</w:t>
            </w:r>
          </w:p>
        </w:tc>
        <w:tc>
          <w:tcPr>
            <w:tcW w:w="1795" w:type="dxa"/>
            <w:tcBorders>
              <w:top w:val="single" w:color="000000" w:sz="4" w:space="0"/>
              <w:left w:val="single" w:color="000000" w:sz="4" w:space="0"/>
              <w:bottom w:val="single" w:color="000000" w:sz="4" w:space="0"/>
              <w:right w:val="single" w:color="000000" w:sz="4" w:space="0"/>
            </w:tcBorders>
            <w:vAlign w:val="center"/>
          </w:tcPr>
          <w:p w14:paraId="3E9EE66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D326C1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湘政办发〔2022〕24号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0ED91B8">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湖南省人民政府办公厅印发《关于深度融入“一带一路”支持怀化国际陆港建设实施方案》的通知</w:t>
            </w:r>
          </w:p>
        </w:tc>
      </w:tr>
      <w:tr w14:paraId="2F87B3B2">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3FD2975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109</w:t>
            </w:r>
          </w:p>
        </w:tc>
        <w:tc>
          <w:tcPr>
            <w:tcW w:w="1795" w:type="dxa"/>
            <w:tcBorders>
              <w:top w:val="single" w:color="000000" w:sz="4" w:space="0"/>
              <w:left w:val="single" w:color="000000" w:sz="4" w:space="0"/>
              <w:bottom w:val="single" w:color="000000" w:sz="4" w:space="0"/>
              <w:right w:val="single" w:color="000000" w:sz="4" w:space="0"/>
            </w:tcBorders>
            <w:vAlign w:val="center"/>
          </w:tcPr>
          <w:p w14:paraId="1303A52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5E13BF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湘政办发〔2022〕25号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2A7E3B8B">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湖南省人民政府办公厅关于加快农村寄递物流体系建设的实施意见</w:t>
            </w:r>
          </w:p>
        </w:tc>
      </w:tr>
      <w:tr w14:paraId="1B18645E">
        <w:tblPrEx>
          <w:tblCellMar>
            <w:top w:w="0" w:type="dxa"/>
            <w:left w:w="108" w:type="dxa"/>
            <w:bottom w:w="0" w:type="dxa"/>
            <w:right w:w="108" w:type="dxa"/>
          </w:tblCellMar>
        </w:tblPrEx>
        <w:trPr>
          <w:trHeight w:val="9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9BEEC2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110</w:t>
            </w:r>
          </w:p>
        </w:tc>
        <w:tc>
          <w:tcPr>
            <w:tcW w:w="1795" w:type="dxa"/>
            <w:tcBorders>
              <w:top w:val="single" w:color="000000" w:sz="4" w:space="0"/>
              <w:left w:val="single" w:color="000000" w:sz="4" w:space="0"/>
              <w:bottom w:val="single" w:color="000000" w:sz="4" w:space="0"/>
              <w:right w:val="single" w:color="000000" w:sz="4" w:space="0"/>
            </w:tcBorders>
            <w:vAlign w:val="center"/>
          </w:tcPr>
          <w:p w14:paraId="24F6AFC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616950B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湘政办发〔2022〕26号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41BE3FAC">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湖南省人民政府办公厅关于印发《进一步规范政府性投资项目决策和立项防范政府债务风险的管理办法》的通知</w:t>
            </w:r>
          </w:p>
        </w:tc>
      </w:tr>
      <w:tr w14:paraId="68785EDB">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339BB25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111</w:t>
            </w:r>
          </w:p>
        </w:tc>
        <w:tc>
          <w:tcPr>
            <w:tcW w:w="1795" w:type="dxa"/>
            <w:tcBorders>
              <w:top w:val="single" w:color="000000" w:sz="4" w:space="0"/>
              <w:left w:val="single" w:color="000000" w:sz="4" w:space="0"/>
              <w:bottom w:val="single" w:color="000000" w:sz="4" w:space="0"/>
              <w:right w:val="single" w:color="000000" w:sz="4" w:space="0"/>
            </w:tcBorders>
            <w:vAlign w:val="center"/>
          </w:tcPr>
          <w:p w14:paraId="0C03E20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53029E4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湘政办发〔2022〕27号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142EE164">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湖南省人民政府办公厅关于印发《湖南省强化“三力”支撑规划（2022-2025年）》的通知</w:t>
            </w:r>
          </w:p>
        </w:tc>
      </w:tr>
      <w:tr w14:paraId="35AEDB05">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FA59E3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112</w:t>
            </w:r>
          </w:p>
        </w:tc>
        <w:tc>
          <w:tcPr>
            <w:tcW w:w="1795" w:type="dxa"/>
            <w:tcBorders>
              <w:top w:val="single" w:color="000000" w:sz="4" w:space="0"/>
              <w:left w:val="single" w:color="000000" w:sz="4" w:space="0"/>
              <w:bottom w:val="single" w:color="000000" w:sz="4" w:space="0"/>
              <w:right w:val="single" w:color="000000" w:sz="4" w:space="0"/>
            </w:tcBorders>
            <w:vAlign w:val="center"/>
          </w:tcPr>
          <w:p w14:paraId="690F43F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141D01D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湘政办发〔2022〕29号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A03517D">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湖南省人民政府办公厅关于印发《洞庭湖总磷污染控制与削减攻坚行动计划（2022-2025年）》的通知</w:t>
            </w:r>
          </w:p>
        </w:tc>
      </w:tr>
      <w:tr w14:paraId="1A7A452C">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AA8077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113</w:t>
            </w:r>
          </w:p>
        </w:tc>
        <w:tc>
          <w:tcPr>
            <w:tcW w:w="1795" w:type="dxa"/>
            <w:tcBorders>
              <w:top w:val="single" w:color="000000" w:sz="4" w:space="0"/>
              <w:left w:val="single" w:color="000000" w:sz="4" w:space="0"/>
              <w:bottom w:val="single" w:color="000000" w:sz="4" w:space="0"/>
              <w:right w:val="single" w:color="000000" w:sz="4" w:space="0"/>
            </w:tcBorders>
            <w:vAlign w:val="center"/>
          </w:tcPr>
          <w:p w14:paraId="224BA78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60D520A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湘政办发〔2022〕35号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59ACC30">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湖南省人民政府办公厅关于印发《湖南省残疾预防行动计划（2022-2025年）》的通知</w:t>
            </w:r>
          </w:p>
        </w:tc>
      </w:tr>
      <w:tr w14:paraId="1A49E04C">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091F60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114</w:t>
            </w:r>
          </w:p>
        </w:tc>
        <w:tc>
          <w:tcPr>
            <w:tcW w:w="1795" w:type="dxa"/>
            <w:tcBorders>
              <w:top w:val="single" w:color="000000" w:sz="4" w:space="0"/>
              <w:left w:val="single" w:color="000000" w:sz="4" w:space="0"/>
              <w:bottom w:val="single" w:color="000000" w:sz="4" w:space="0"/>
              <w:right w:val="single" w:color="000000" w:sz="4" w:space="0"/>
            </w:tcBorders>
            <w:vAlign w:val="center"/>
          </w:tcPr>
          <w:p w14:paraId="042E365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2000DF8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湘政办发〔2022〕36号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06F661A">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湖南省人民政府办公厅关于印发《湖南省政务服务中心管理办法》的通知</w:t>
            </w:r>
          </w:p>
        </w:tc>
      </w:tr>
      <w:tr w14:paraId="33E73A40">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BFBCBF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115</w:t>
            </w:r>
          </w:p>
        </w:tc>
        <w:tc>
          <w:tcPr>
            <w:tcW w:w="1795" w:type="dxa"/>
            <w:tcBorders>
              <w:top w:val="single" w:color="000000" w:sz="4" w:space="0"/>
              <w:left w:val="single" w:color="000000" w:sz="4" w:space="0"/>
              <w:bottom w:val="single" w:color="000000" w:sz="4" w:space="0"/>
              <w:right w:val="single" w:color="000000" w:sz="4" w:space="0"/>
            </w:tcBorders>
            <w:vAlign w:val="center"/>
          </w:tcPr>
          <w:p w14:paraId="36AA125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7DD658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湘政办发〔2022〕38号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1C4FC063">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湖南省人民政府办公厅关于贯彻落实《国家标准化发展纲要》的实施意见</w:t>
            </w:r>
          </w:p>
        </w:tc>
      </w:tr>
      <w:tr w14:paraId="15124EE3">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9F5BD7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116</w:t>
            </w:r>
          </w:p>
        </w:tc>
        <w:tc>
          <w:tcPr>
            <w:tcW w:w="1795" w:type="dxa"/>
            <w:tcBorders>
              <w:top w:val="single" w:color="000000" w:sz="4" w:space="0"/>
              <w:left w:val="single" w:color="000000" w:sz="4" w:space="0"/>
              <w:bottom w:val="single" w:color="000000" w:sz="4" w:space="0"/>
              <w:right w:val="single" w:color="000000" w:sz="4" w:space="0"/>
            </w:tcBorders>
            <w:vAlign w:val="center"/>
          </w:tcPr>
          <w:p w14:paraId="19C5A00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148601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湘政办发〔2022〕39号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D9F83A4">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湖南省人民政府办公厅关于印发《“十四五”支持革命老区振兴发展实施方案》的通知</w:t>
            </w:r>
          </w:p>
        </w:tc>
      </w:tr>
      <w:tr w14:paraId="43CA1470">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5B74B8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117</w:t>
            </w:r>
          </w:p>
        </w:tc>
        <w:tc>
          <w:tcPr>
            <w:tcW w:w="1795" w:type="dxa"/>
            <w:tcBorders>
              <w:top w:val="single" w:color="000000" w:sz="4" w:space="0"/>
              <w:left w:val="single" w:color="000000" w:sz="4" w:space="0"/>
              <w:bottom w:val="single" w:color="000000" w:sz="4" w:space="0"/>
              <w:right w:val="single" w:color="000000" w:sz="4" w:space="0"/>
            </w:tcBorders>
            <w:vAlign w:val="center"/>
          </w:tcPr>
          <w:p w14:paraId="04CF025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2E7C865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湘政办发〔2022〕42号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295B6D1">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湖南省人民政府办公厅关于进一步完善省级财政科研经费管理的实施意见</w:t>
            </w:r>
          </w:p>
        </w:tc>
      </w:tr>
      <w:tr w14:paraId="3F78A3B4">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9D13EF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118</w:t>
            </w:r>
          </w:p>
        </w:tc>
        <w:tc>
          <w:tcPr>
            <w:tcW w:w="1795" w:type="dxa"/>
            <w:tcBorders>
              <w:top w:val="single" w:color="000000" w:sz="4" w:space="0"/>
              <w:left w:val="single" w:color="000000" w:sz="4" w:space="0"/>
              <w:bottom w:val="single" w:color="000000" w:sz="4" w:space="0"/>
              <w:right w:val="single" w:color="000000" w:sz="4" w:space="0"/>
            </w:tcBorders>
            <w:vAlign w:val="center"/>
          </w:tcPr>
          <w:p w14:paraId="08BD59A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15D6D9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湘政办发〔2022〕43号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FB03C16">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湖南省人民政府办公厅关于全面加强农村道路交通安全工作的意见</w:t>
            </w:r>
          </w:p>
        </w:tc>
      </w:tr>
      <w:tr w14:paraId="33F57401">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BE364A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119</w:t>
            </w:r>
          </w:p>
        </w:tc>
        <w:tc>
          <w:tcPr>
            <w:tcW w:w="1795" w:type="dxa"/>
            <w:tcBorders>
              <w:top w:val="single" w:color="000000" w:sz="4" w:space="0"/>
              <w:left w:val="single" w:color="000000" w:sz="4" w:space="0"/>
              <w:bottom w:val="single" w:color="000000" w:sz="4" w:space="0"/>
              <w:right w:val="single" w:color="000000" w:sz="4" w:space="0"/>
            </w:tcBorders>
            <w:vAlign w:val="center"/>
          </w:tcPr>
          <w:p w14:paraId="5E43D15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67157B1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湘政办发〔2022〕44号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94BF743">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湖南省人民政府办公厅关于推进农村产权流转交易市场体系建设的指导意见</w:t>
            </w:r>
          </w:p>
        </w:tc>
      </w:tr>
      <w:tr w14:paraId="33B77741">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B6E57C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120</w:t>
            </w:r>
          </w:p>
        </w:tc>
        <w:tc>
          <w:tcPr>
            <w:tcW w:w="1795" w:type="dxa"/>
            <w:tcBorders>
              <w:top w:val="single" w:color="000000" w:sz="4" w:space="0"/>
              <w:left w:val="single" w:color="000000" w:sz="4" w:space="0"/>
              <w:bottom w:val="single" w:color="000000" w:sz="4" w:space="0"/>
              <w:right w:val="single" w:color="000000" w:sz="4" w:space="0"/>
            </w:tcBorders>
            <w:vAlign w:val="center"/>
          </w:tcPr>
          <w:p w14:paraId="17F0705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1B62359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湘政办发〔2022〕45号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97B5DF4">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湖南省人民政府办公厅关于印发《湖南省冷链物流体系建设行动方案（2022-2025年）》的通知</w:t>
            </w:r>
          </w:p>
        </w:tc>
      </w:tr>
      <w:tr w14:paraId="02F023A3">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55BD0B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121</w:t>
            </w:r>
          </w:p>
        </w:tc>
        <w:tc>
          <w:tcPr>
            <w:tcW w:w="1795" w:type="dxa"/>
            <w:tcBorders>
              <w:top w:val="single" w:color="000000" w:sz="4" w:space="0"/>
              <w:left w:val="single" w:color="000000" w:sz="4" w:space="0"/>
              <w:bottom w:val="single" w:color="000000" w:sz="4" w:space="0"/>
              <w:right w:val="single" w:color="000000" w:sz="4" w:space="0"/>
            </w:tcBorders>
            <w:vAlign w:val="center"/>
          </w:tcPr>
          <w:p w14:paraId="703C3A7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AA5A1B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湘政办发〔2022〕46号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7DD303C3">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湖南省人民政府办公厅关于印发《湖南省畜禽规模养殖污染防治规定》的通知</w:t>
            </w:r>
          </w:p>
        </w:tc>
      </w:tr>
      <w:tr w14:paraId="6A4B1513">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42EAD7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122</w:t>
            </w:r>
          </w:p>
        </w:tc>
        <w:tc>
          <w:tcPr>
            <w:tcW w:w="1795" w:type="dxa"/>
            <w:tcBorders>
              <w:top w:val="single" w:color="000000" w:sz="4" w:space="0"/>
              <w:left w:val="single" w:color="000000" w:sz="4" w:space="0"/>
              <w:bottom w:val="single" w:color="000000" w:sz="4" w:space="0"/>
              <w:right w:val="single" w:color="000000" w:sz="4" w:space="0"/>
            </w:tcBorders>
            <w:vAlign w:val="center"/>
          </w:tcPr>
          <w:p w14:paraId="47F4870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540B56A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湘政办发〔2022〕49号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419CC4FE">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湖南省人民政府办公厅关于印发《湖南省特殊教育发展提升行动计划（2022-2025年）》的通知</w:t>
            </w:r>
          </w:p>
        </w:tc>
      </w:tr>
      <w:tr w14:paraId="346C7ED3">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B71FE0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123</w:t>
            </w:r>
          </w:p>
        </w:tc>
        <w:tc>
          <w:tcPr>
            <w:tcW w:w="1795" w:type="dxa"/>
            <w:tcBorders>
              <w:top w:val="single" w:color="000000" w:sz="4" w:space="0"/>
              <w:left w:val="single" w:color="000000" w:sz="4" w:space="0"/>
              <w:bottom w:val="single" w:color="000000" w:sz="4" w:space="0"/>
              <w:right w:val="single" w:color="000000" w:sz="4" w:space="0"/>
            </w:tcBorders>
            <w:vAlign w:val="center"/>
          </w:tcPr>
          <w:p w14:paraId="1425486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23AB100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湘政办发﹝2022﹞51号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4CD83222">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湖南省人民政府办公厅关于印发《湖南省民间信仰活动场所管理办法》的通知</w:t>
            </w:r>
          </w:p>
        </w:tc>
      </w:tr>
      <w:tr w14:paraId="2DDF8A5C">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071EC8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124</w:t>
            </w:r>
          </w:p>
        </w:tc>
        <w:tc>
          <w:tcPr>
            <w:tcW w:w="1795" w:type="dxa"/>
            <w:tcBorders>
              <w:top w:val="single" w:color="000000" w:sz="4" w:space="0"/>
              <w:left w:val="single" w:color="000000" w:sz="4" w:space="0"/>
              <w:bottom w:val="single" w:color="000000" w:sz="4" w:space="0"/>
              <w:right w:val="single" w:color="000000" w:sz="4" w:space="0"/>
            </w:tcBorders>
            <w:vAlign w:val="center"/>
          </w:tcPr>
          <w:p w14:paraId="346BB9A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0BFB862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湘政办发〔2022〕52号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29D9F16">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湖南省人民政府办公厅关于印发《湖南省“十四五”城乡社区服务体系建设规划》的通知</w:t>
            </w:r>
          </w:p>
        </w:tc>
      </w:tr>
      <w:tr w14:paraId="27CA2CA3">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661371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125</w:t>
            </w:r>
          </w:p>
        </w:tc>
        <w:tc>
          <w:tcPr>
            <w:tcW w:w="1795" w:type="dxa"/>
            <w:tcBorders>
              <w:top w:val="single" w:color="000000" w:sz="4" w:space="0"/>
              <w:left w:val="single" w:color="000000" w:sz="4" w:space="0"/>
              <w:bottom w:val="single" w:color="000000" w:sz="4" w:space="0"/>
              <w:right w:val="single" w:color="000000" w:sz="4" w:space="0"/>
            </w:tcBorders>
            <w:vAlign w:val="center"/>
          </w:tcPr>
          <w:p w14:paraId="0DE48D0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0B91E25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湘政办发〔2022〕53号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1808711F">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湖南省人民政府办公厅关于印发《湖南省财政支持企业科技创新若干政策措施》的通知</w:t>
            </w:r>
          </w:p>
        </w:tc>
      </w:tr>
      <w:tr w14:paraId="079B30F1">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5E4B16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126</w:t>
            </w:r>
          </w:p>
        </w:tc>
        <w:tc>
          <w:tcPr>
            <w:tcW w:w="1795" w:type="dxa"/>
            <w:tcBorders>
              <w:top w:val="single" w:color="000000" w:sz="4" w:space="0"/>
              <w:left w:val="single" w:color="000000" w:sz="4" w:space="0"/>
              <w:bottom w:val="single" w:color="000000" w:sz="4" w:space="0"/>
              <w:right w:val="single" w:color="000000" w:sz="4" w:space="0"/>
            </w:tcBorders>
            <w:vAlign w:val="center"/>
          </w:tcPr>
          <w:p w14:paraId="4DBE2F0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6F29CE9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湘政办发〔2022〕54号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422DC79">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湖南省人民政府办公厅关于构建全省国资监管大格局的意见</w:t>
            </w:r>
          </w:p>
        </w:tc>
      </w:tr>
      <w:tr w14:paraId="5EC71799">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E8E5D6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127</w:t>
            </w:r>
          </w:p>
        </w:tc>
        <w:tc>
          <w:tcPr>
            <w:tcW w:w="1795" w:type="dxa"/>
            <w:tcBorders>
              <w:top w:val="single" w:color="000000" w:sz="4" w:space="0"/>
              <w:left w:val="single" w:color="000000" w:sz="4" w:space="0"/>
              <w:bottom w:val="single" w:color="000000" w:sz="4" w:space="0"/>
              <w:right w:val="single" w:color="000000" w:sz="4" w:space="0"/>
            </w:tcBorders>
            <w:vAlign w:val="center"/>
          </w:tcPr>
          <w:p w14:paraId="573E3EA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1B5202A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湘政办发〔2022〕56号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19364FBE">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湖南省人民政府办公厅关于印发《湖南省品牌建设工程行动计划》的通知</w:t>
            </w:r>
          </w:p>
        </w:tc>
      </w:tr>
      <w:tr w14:paraId="54BF027E">
        <w:tblPrEx>
          <w:tblCellMar>
            <w:top w:w="0" w:type="dxa"/>
            <w:left w:w="108" w:type="dxa"/>
            <w:bottom w:w="0" w:type="dxa"/>
            <w:right w:w="108" w:type="dxa"/>
          </w:tblCellMar>
        </w:tblPrEx>
        <w:trPr>
          <w:trHeight w:val="70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748283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128</w:t>
            </w:r>
          </w:p>
        </w:tc>
        <w:tc>
          <w:tcPr>
            <w:tcW w:w="1795" w:type="dxa"/>
            <w:tcBorders>
              <w:top w:val="single" w:color="000000" w:sz="4" w:space="0"/>
              <w:left w:val="single" w:color="000000" w:sz="4" w:space="0"/>
              <w:bottom w:val="single" w:color="000000" w:sz="4" w:space="0"/>
              <w:right w:val="single" w:color="000000" w:sz="4" w:space="0"/>
            </w:tcBorders>
            <w:vAlign w:val="center"/>
          </w:tcPr>
          <w:p w14:paraId="799B2A5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2C7722C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湘政办发〔2022〕57号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A9289A1">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湖南省人民政府办公厅关于印发《支持郴州市建设国家可持续发展议程创新示范区的若干政策措施》的通知</w:t>
            </w:r>
          </w:p>
        </w:tc>
      </w:tr>
      <w:tr w14:paraId="79375645">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F35CB4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129</w:t>
            </w:r>
          </w:p>
        </w:tc>
        <w:tc>
          <w:tcPr>
            <w:tcW w:w="1795" w:type="dxa"/>
            <w:tcBorders>
              <w:top w:val="single" w:color="000000" w:sz="4" w:space="0"/>
              <w:left w:val="single" w:color="000000" w:sz="4" w:space="0"/>
              <w:bottom w:val="single" w:color="000000" w:sz="4" w:space="0"/>
              <w:right w:val="single" w:color="000000" w:sz="4" w:space="0"/>
            </w:tcBorders>
            <w:vAlign w:val="center"/>
          </w:tcPr>
          <w:p w14:paraId="31284BB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5F5C8B9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湘政办发〔2022〕58号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7836350B">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湖南省人民政府办公厅关于印发《湖南省徐特立教育奖评选办法》的通知</w:t>
            </w:r>
          </w:p>
        </w:tc>
      </w:tr>
      <w:tr w14:paraId="47F9FB78">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35D45E4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130</w:t>
            </w:r>
          </w:p>
        </w:tc>
        <w:tc>
          <w:tcPr>
            <w:tcW w:w="1795" w:type="dxa"/>
            <w:tcBorders>
              <w:top w:val="single" w:color="000000" w:sz="4" w:space="0"/>
              <w:left w:val="single" w:color="000000" w:sz="4" w:space="0"/>
              <w:bottom w:val="single" w:color="000000" w:sz="4" w:space="0"/>
              <w:right w:val="single" w:color="000000" w:sz="4" w:space="0"/>
            </w:tcBorders>
            <w:vAlign w:val="center"/>
          </w:tcPr>
          <w:p w14:paraId="6BFAE23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18B3449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湘政办发〔2022〕60号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F625098">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湖南省人民政府办公厅关于印发《支持娄底市先进材料产业高质量发展若干政策措施》的通知</w:t>
            </w:r>
          </w:p>
        </w:tc>
      </w:tr>
      <w:tr w14:paraId="0183DEA7">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D8E314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131</w:t>
            </w:r>
          </w:p>
        </w:tc>
        <w:tc>
          <w:tcPr>
            <w:tcW w:w="1795" w:type="dxa"/>
            <w:tcBorders>
              <w:top w:val="single" w:color="000000" w:sz="4" w:space="0"/>
              <w:left w:val="single" w:color="000000" w:sz="4" w:space="0"/>
              <w:bottom w:val="single" w:color="000000" w:sz="4" w:space="0"/>
              <w:right w:val="single" w:color="000000" w:sz="4" w:space="0"/>
            </w:tcBorders>
            <w:vAlign w:val="center"/>
          </w:tcPr>
          <w:p w14:paraId="04A8C24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40AA040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湘政办发〔2022〕61号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73E961C8">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湖南省人民政府办公厅关于进一步完善铁路建设投融资机制的意见</w:t>
            </w:r>
          </w:p>
        </w:tc>
      </w:tr>
      <w:tr w14:paraId="39491CA6">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8F0114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132</w:t>
            </w:r>
          </w:p>
        </w:tc>
        <w:tc>
          <w:tcPr>
            <w:tcW w:w="1795" w:type="dxa"/>
            <w:tcBorders>
              <w:top w:val="single" w:color="000000" w:sz="4" w:space="0"/>
              <w:left w:val="single" w:color="000000" w:sz="4" w:space="0"/>
              <w:bottom w:val="single" w:color="000000" w:sz="4" w:space="0"/>
              <w:right w:val="single" w:color="000000" w:sz="4" w:space="0"/>
            </w:tcBorders>
            <w:vAlign w:val="center"/>
          </w:tcPr>
          <w:p w14:paraId="124E45F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6B2CB1A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湘政办发〔2022〕63号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EC62ABB">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湖南省人民政府办公厅关于落实优先发展战略 进一步推动全省城市公共交通高质量发展的指导意见</w:t>
            </w:r>
          </w:p>
        </w:tc>
      </w:tr>
      <w:tr w14:paraId="1A455582">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62CBC5F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133</w:t>
            </w:r>
          </w:p>
        </w:tc>
        <w:tc>
          <w:tcPr>
            <w:tcW w:w="1795" w:type="dxa"/>
            <w:tcBorders>
              <w:top w:val="single" w:color="000000" w:sz="4" w:space="0"/>
              <w:left w:val="single" w:color="000000" w:sz="4" w:space="0"/>
              <w:bottom w:val="single" w:color="000000" w:sz="4" w:space="0"/>
              <w:right w:val="single" w:color="000000" w:sz="4" w:space="0"/>
            </w:tcBorders>
            <w:vAlign w:val="center"/>
          </w:tcPr>
          <w:p w14:paraId="66DA245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6449D20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湘政办发〔2022〕66号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1DF0B3DE">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湖南省人民政府办公厅关于印发《湖南省职工基本医疗保险实施办法》的通知</w:t>
            </w:r>
          </w:p>
        </w:tc>
      </w:tr>
      <w:tr w14:paraId="328D9833">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5C68CE4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134</w:t>
            </w:r>
          </w:p>
        </w:tc>
        <w:tc>
          <w:tcPr>
            <w:tcW w:w="1795" w:type="dxa"/>
            <w:tcBorders>
              <w:top w:val="single" w:color="000000" w:sz="4" w:space="0"/>
              <w:left w:val="single" w:color="000000" w:sz="4" w:space="0"/>
              <w:bottom w:val="single" w:color="000000" w:sz="4" w:space="0"/>
              <w:right w:val="single" w:color="000000" w:sz="4" w:space="0"/>
            </w:tcBorders>
            <w:vAlign w:val="center"/>
          </w:tcPr>
          <w:p w14:paraId="48ABE5C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28BFBD4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湘政办发〔2022〕67号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9067C1F">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湖南省人民政府办公厅关于印发《湖南省城乡居民基本医疗保险实施办法》的通知</w:t>
            </w:r>
          </w:p>
        </w:tc>
      </w:tr>
      <w:tr w14:paraId="1B09A0D8">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0D6255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135</w:t>
            </w:r>
          </w:p>
        </w:tc>
        <w:tc>
          <w:tcPr>
            <w:tcW w:w="1795" w:type="dxa"/>
            <w:tcBorders>
              <w:top w:val="single" w:color="000000" w:sz="4" w:space="0"/>
              <w:left w:val="single" w:color="000000" w:sz="4" w:space="0"/>
              <w:bottom w:val="single" w:color="000000" w:sz="4" w:space="0"/>
              <w:right w:val="single" w:color="000000" w:sz="4" w:space="0"/>
            </w:tcBorders>
            <w:vAlign w:val="center"/>
          </w:tcPr>
          <w:p w14:paraId="16CF251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1F8139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湘政办发〔2022〕69号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490CAA8">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湖南省人民政府办公厅关于印发《湖南省耕地地力保护补贴政策实施方案》的通知</w:t>
            </w:r>
          </w:p>
        </w:tc>
      </w:tr>
      <w:tr w14:paraId="2339F0E3">
        <w:tblPrEx>
          <w:tblCellMar>
            <w:top w:w="0" w:type="dxa"/>
            <w:left w:w="108" w:type="dxa"/>
            <w:bottom w:w="0" w:type="dxa"/>
            <w:right w:w="108" w:type="dxa"/>
          </w:tblCellMar>
        </w:tblPrEx>
        <w:trPr>
          <w:trHeight w:val="1392"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62B3485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136</w:t>
            </w:r>
          </w:p>
        </w:tc>
        <w:tc>
          <w:tcPr>
            <w:tcW w:w="1795" w:type="dxa"/>
            <w:tcBorders>
              <w:top w:val="single" w:color="000000" w:sz="4" w:space="0"/>
              <w:left w:val="single" w:color="000000" w:sz="4" w:space="0"/>
              <w:bottom w:val="single" w:color="000000" w:sz="4" w:space="0"/>
              <w:right w:val="single" w:color="000000" w:sz="4" w:space="0"/>
            </w:tcBorders>
            <w:vAlign w:val="center"/>
          </w:tcPr>
          <w:p w14:paraId="05ADC68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09B8647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湘政办发〔2022〕70号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4F5BFB54">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湖南省人民政府办公厅关于进一步规范财务审计秩序促进注册会计师行业健康发展的实施意见</w:t>
            </w:r>
          </w:p>
        </w:tc>
      </w:tr>
      <w:tr w14:paraId="1526BE4A">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7BFD5E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137</w:t>
            </w:r>
          </w:p>
        </w:tc>
        <w:tc>
          <w:tcPr>
            <w:tcW w:w="1795" w:type="dxa"/>
            <w:tcBorders>
              <w:top w:val="single" w:color="000000" w:sz="4" w:space="0"/>
              <w:left w:val="single" w:color="000000" w:sz="4" w:space="0"/>
              <w:bottom w:val="single" w:color="000000" w:sz="4" w:space="0"/>
              <w:right w:val="single" w:color="000000" w:sz="4" w:space="0"/>
            </w:tcBorders>
            <w:vAlign w:val="center"/>
          </w:tcPr>
          <w:p w14:paraId="454024B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E43BD0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湘政办发〔2022〕72号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45DDD8C1">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湖南省人民政府办公厅关于印发《湖南省无人驾驶航空器公共安全管理暂行办法》的通知</w:t>
            </w:r>
          </w:p>
        </w:tc>
      </w:tr>
      <w:tr w14:paraId="7799FF88">
        <w:tblPrEx>
          <w:tblCellMar>
            <w:top w:w="0" w:type="dxa"/>
            <w:left w:w="108" w:type="dxa"/>
            <w:bottom w:w="0" w:type="dxa"/>
            <w:right w:w="108" w:type="dxa"/>
          </w:tblCellMar>
        </w:tblPrEx>
        <w:trPr>
          <w:trHeight w:val="139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ADAAB6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138</w:t>
            </w:r>
          </w:p>
        </w:tc>
        <w:tc>
          <w:tcPr>
            <w:tcW w:w="1795" w:type="dxa"/>
            <w:tcBorders>
              <w:top w:val="single" w:color="000000" w:sz="4" w:space="0"/>
              <w:left w:val="single" w:color="000000" w:sz="4" w:space="0"/>
              <w:bottom w:val="single" w:color="000000" w:sz="4" w:space="0"/>
              <w:right w:val="single" w:color="000000" w:sz="4" w:space="0"/>
            </w:tcBorders>
            <w:vAlign w:val="center"/>
          </w:tcPr>
          <w:p w14:paraId="2D6F931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49CE976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湘政办发〔2022〕73号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2688D4B9">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湖南省人民政府办公厅关于巩固拓展国有林场改革成果推进秀美林场建设的通知</w:t>
            </w:r>
          </w:p>
        </w:tc>
      </w:tr>
      <w:tr w14:paraId="6FC4EA2F">
        <w:tblPrEx>
          <w:tblCellMar>
            <w:top w:w="0" w:type="dxa"/>
            <w:left w:w="108" w:type="dxa"/>
            <w:bottom w:w="0" w:type="dxa"/>
            <w:right w:w="108" w:type="dxa"/>
          </w:tblCellMar>
        </w:tblPrEx>
        <w:trPr>
          <w:trHeight w:val="1349"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E19374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139</w:t>
            </w:r>
          </w:p>
        </w:tc>
        <w:tc>
          <w:tcPr>
            <w:tcW w:w="1795" w:type="dxa"/>
            <w:tcBorders>
              <w:top w:val="single" w:color="000000" w:sz="4" w:space="0"/>
              <w:left w:val="single" w:color="000000" w:sz="4" w:space="0"/>
              <w:bottom w:val="single" w:color="000000" w:sz="4" w:space="0"/>
              <w:right w:val="single" w:color="000000" w:sz="4" w:space="0"/>
            </w:tcBorders>
            <w:vAlign w:val="center"/>
          </w:tcPr>
          <w:p w14:paraId="461E29E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5319B3F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湘政办发〔2023〕3号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445D8D45">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湖南省人民政府办公厅关于印发《长株潭及传输通道城市环境空气质量达标攻坚行动计划》的通知</w:t>
            </w:r>
          </w:p>
        </w:tc>
      </w:tr>
      <w:tr w14:paraId="0CEAA44A">
        <w:tblPrEx>
          <w:tblCellMar>
            <w:top w:w="0" w:type="dxa"/>
            <w:left w:w="108" w:type="dxa"/>
            <w:bottom w:w="0" w:type="dxa"/>
            <w:right w:w="108" w:type="dxa"/>
          </w:tblCellMar>
        </w:tblPrEx>
        <w:trPr>
          <w:trHeight w:val="139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6409F6F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140</w:t>
            </w:r>
          </w:p>
        </w:tc>
        <w:tc>
          <w:tcPr>
            <w:tcW w:w="1795" w:type="dxa"/>
            <w:tcBorders>
              <w:top w:val="single" w:color="000000" w:sz="4" w:space="0"/>
              <w:left w:val="single" w:color="000000" w:sz="4" w:space="0"/>
              <w:bottom w:val="single" w:color="000000" w:sz="4" w:space="0"/>
              <w:right w:val="single" w:color="000000" w:sz="4" w:space="0"/>
            </w:tcBorders>
            <w:vAlign w:val="center"/>
          </w:tcPr>
          <w:p w14:paraId="247D474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57D4E42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湘政办发〔2023〕5号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1F99034B">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湖南省人民政府办公厅关于印发《湖南省培育大健康产业工作方案》《湖南省培育通用航空产业工作方案》的通知</w:t>
            </w:r>
          </w:p>
        </w:tc>
      </w:tr>
      <w:tr w14:paraId="6B1DAAAF">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CD90F8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141</w:t>
            </w:r>
          </w:p>
        </w:tc>
        <w:tc>
          <w:tcPr>
            <w:tcW w:w="1795" w:type="dxa"/>
            <w:tcBorders>
              <w:top w:val="single" w:color="000000" w:sz="4" w:space="0"/>
              <w:left w:val="single" w:color="000000" w:sz="4" w:space="0"/>
              <w:bottom w:val="single" w:color="000000" w:sz="4" w:space="0"/>
              <w:right w:val="single" w:color="000000" w:sz="4" w:space="0"/>
            </w:tcBorders>
            <w:vAlign w:val="center"/>
          </w:tcPr>
          <w:p w14:paraId="0FC3855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4C96EBB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湘政办发〔2023〕7号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5A34336">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湖南省人民政府办公厅关于《湖南省居民自建房安全管理若干规定》实施工作的意见</w:t>
            </w:r>
          </w:p>
        </w:tc>
      </w:tr>
      <w:tr w14:paraId="1A4EBB5C">
        <w:tblPrEx>
          <w:tblCellMar>
            <w:top w:w="0" w:type="dxa"/>
            <w:left w:w="108" w:type="dxa"/>
            <w:bottom w:w="0" w:type="dxa"/>
            <w:right w:w="108" w:type="dxa"/>
          </w:tblCellMar>
        </w:tblPrEx>
        <w:trPr>
          <w:trHeight w:val="784"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9AC5CD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142</w:t>
            </w:r>
          </w:p>
        </w:tc>
        <w:tc>
          <w:tcPr>
            <w:tcW w:w="1795" w:type="dxa"/>
            <w:tcBorders>
              <w:top w:val="single" w:color="000000" w:sz="4" w:space="0"/>
              <w:left w:val="single" w:color="000000" w:sz="4" w:space="0"/>
              <w:bottom w:val="single" w:color="000000" w:sz="4" w:space="0"/>
              <w:right w:val="single" w:color="000000" w:sz="4" w:space="0"/>
            </w:tcBorders>
            <w:vAlign w:val="center"/>
          </w:tcPr>
          <w:p w14:paraId="2944835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12ECA3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湘政办发〔2023〕10号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C8957DC">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湖南省人民政府办公厅关于转发省工业和信息化厅《湖南省“智赋万企”行动方案（2023-2025年）》的通知</w:t>
            </w:r>
          </w:p>
        </w:tc>
      </w:tr>
      <w:tr w14:paraId="6271F008">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2AFC89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143</w:t>
            </w:r>
          </w:p>
        </w:tc>
        <w:tc>
          <w:tcPr>
            <w:tcW w:w="1795" w:type="dxa"/>
            <w:tcBorders>
              <w:top w:val="single" w:color="000000" w:sz="4" w:space="0"/>
              <w:left w:val="single" w:color="000000" w:sz="4" w:space="0"/>
              <w:bottom w:val="single" w:color="000000" w:sz="4" w:space="0"/>
              <w:right w:val="single" w:color="000000" w:sz="4" w:space="0"/>
            </w:tcBorders>
            <w:vAlign w:val="center"/>
          </w:tcPr>
          <w:p w14:paraId="26D3F54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0BAAAA1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湘政办发〔2023〕23号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C09127E">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湖南省人民政府办公厅关于加快推进预制菜产业高质量发展的意见</w:t>
            </w:r>
          </w:p>
        </w:tc>
      </w:tr>
      <w:tr w14:paraId="267C5305">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2E8779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144</w:t>
            </w:r>
          </w:p>
        </w:tc>
        <w:tc>
          <w:tcPr>
            <w:tcW w:w="1795" w:type="dxa"/>
            <w:tcBorders>
              <w:top w:val="single" w:color="000000" w:sz="4" w:space="0"/>
              <w:left w:val="single" w:color="000000" w:sz="4" w:space="0"/>
              <w:bottom w:val="single" w:color="000000" w:sz="4" w:space="0"/>
              <w:right w:val="single" w:color="000000" w:sz="4" w:space="0"/>
            </w:tcBorders>
            <w:vAlign w:val="center"/>
          </w:tcPr>
          <w:p w14:paraId="0B484B7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211FF3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湘政办发〔2023〕24号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220A732F">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湖南省人民政府办公厅关于深化生态保护补偿制度改革的实施意见</w:t>
            </w:r>
          </w:p>
        </w:tc>
      </w:tr>
      <w:tr w14:paraId="4DAF570A">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5B41CE7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145</w:t>
            </w:r>
          </w:p>
        </w:tc>
        <w:tc>
          <w:tcPr>
            <w:tcW w:w="1795" w:type="dxa"/>
            <w:tcBorders>
              <w:top w:val="single" w:color="000000" w:sz="4" w:space="0"/>
              <w:left w:val="single" w:color="000000" w:sz="4" w:space="0"/>
              <w:bottom w:val="single" w:color="000000" w:sz="4" w:space="0"/>
              <w:right w:val="single" w:color="000000" w:sz="4" w:space="0"/>
            </w:tcBorders>
            <w:vAlign w:val="center"/>
          </w:tcPr>
          <w:p w14:paraId="7739D41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18F99C7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湘政办发〔2023〕26号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0A58EF8">
            <w:pPr>
              <w:widowControl/>
              <w:spacing w:line="360" w:lineRule="exact"/>
              <w:textAlignment w:val="center"/>
              <w:rPr>
                <w:rFonts w:ascii="仿宋_GB2312" w:hAnsi="仿宋_GB2312" w:eastAsia="仿宋_GB2312" w:cs="仿宋_GB2312"/>
                <w:color w:val="000000"/>
                <w:kern w:val="0"/>
                <w:sz w:val="28"/>
                <w:szCs w:val="28"/>
              </w:rPr>
            </w:pPr>
            <w:r>
              <w:fldChar w:fldCharType="begin"/>
            </w:r>
            <w:r>
              <w:instrText xml:space="preserve"> HYPERLINK "http://www.hunan.gov.cn/hnszf/xxgk/wjk/szfbgt/202307/t20230714_29402038.html" \o "http://www.hunan.gov.cn/hnszf/xxgk/wjk/szfbgt/202307/t20230714_29402038.html" </w:instrText>
            </w:r>
            <w:r>
              <w:fldChar w:fldCharType="separate"/>
            </w:r>
            <w:r>
              <w:rPr>
                <w:rFonts w:hint="eastAsia" w:ascii="仿宋_GB2312" w:hAnsi="仿宋_GB2312" w:eastAsia="仿宋_GB2312" w:cs="仿宋_GB2312"/>
                <w:color w:val="000000"/>
                <w:kern w:val="0"/>
                <w:sz w:val="28"/>
                <w:szCs w:val="28"/>
              </w:rPr>
              <w:t>湖南省人民政府办公厅关于印发《湖南省推进以创新为支撑的高校师生创业就业三年行动方案（2023-2025年）》的通知</w:t>
            </w:r>
            <w:r>
              <w:rPr>
                <w:rFonts w:hint="eastAsia" w:ascii="仿宋_GB2312" w:hAnsi="仿宋_GB2312" w:eastAsia="仿宋_GB2312" w:cs="仿宋_GB2312"/>
                <w:color w:val="000000"/>
                <w:kern w:val="0"/>
                <w:sz w:val="28"/>
                <w:szCs w:val="28"/>
              </w:rPr>
              <w:fldChar w:fldCharType="end"/>
            </w:r>
          </w:p>
        </w:tc>
      </w:tr>
      <w:tr w14:paraId="027D6091">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D6AFE4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146</w:t>
            </w:r>
          </w:p>
        </w:tc>
        <w:tc>
          <w:tcPr>
            <w:tcW w:w="1795" w:type="dxa"/>
            <w:tcBorders>
              <w:top w:val="single" w:color="000000" w:sz="4" w:space="0"/>
              <w:left w:val="single" w:color="000000" w:sz="4" w:space="0"/>
              <w:bottom w:val="single" w:color="000000" w:sz="4" w:space="0"/>
              <w:right w:val="single" w:color="000000" w:sz="4" w:space="0"/>
            </w:tcBorders>
            <w:vAlign w:val="center"/>
          </w:tcPr>
          <w:p w14:paraId="27117A2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5B4E823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湘政办发〔2023〕27号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E48BCE4">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湖南省人民政府办公厅关于印发《湖南省火灾事故调查处理规定》的通知</w:t>
            </w:r>
          </w:p>
        </w:tc>
      </w:tr>
      <w:tr w14:paraId="2E8118A9">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6559AB1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147</w:t>
            </w:r>
          </w:p>
        </w:tc>
        <w:tc>
          <w:tcPr>
            <w:tcW w:w="1795" w:type="dxa"/>
            <w:tcBorders>
              <w:top w:val="single" w:color="000000" w:sz="4" w:space="0"/>
              <w:left w:val="single" w:color="000000" w:sz="4" w:space="0"/>
              <w:bottom w:val="single" w:color="000000" w:sz="4" w:space="0"/>
              <w:right w:val="single" w:color="000000" w:sz="4" w:space="0"/>
            </w:tcBorders>
            <w:vAlign w:val="center"/>
          </w:tcPr>
          <w:p w14:paraId="06DA99C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1855A33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湘政办发〔2023〕29号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4DE6806">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湖南省人民政府办公厅关于印发《湖南省促进水运发展的政策措施》的通知</w:t>
            </w:r>
          </w:p>
        </w:tc>
      </w:tr>
      <w:tr w14:paraId="51349611">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630E7D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148</w:t>
            </w:r>
          </w:p>
        </w:tc>
        <w:tc>
          <w:tcPr>
            <w:tcW w:w="1795" w:type="dxa"/>
            <w:tcBorders>
              <w:top w:val="single" w:color="000000" w:sz="4" w:space="0"/>
              <w:left w:val="single" w:color="000000" w:sz="4" w:space="0"/>
              <w:bottom w:val="single" w:color="000000" w:sz="4" w:space="0"/>
              <w:right w:val="single" w:color="000000" w:sz="4" w:space="0"/>
            </w:tcBorders>
            <w:vAlign w:val="center"/>
          </w:tcPr>
          <w:p w14:paraId="096F0CB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F62D45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湘政办发〔2023〕30号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4D96F295">
            <w:pPr>
              <w:widowControl/>
              <w:spacing w:line="360" w:lineRule="exact"/>
              <w:textAlignment w:val="center"/>
              <w:rPr>
                <w:rFonts w:ascii="仿宋_GB2312" w:hAnsi="仿宋_GB2312" w:eastAsia="仿宋_GB2312" w:cs="仿宋_GB2312"/>
                <w:color w:val="000000"/>
                <w:kern w:val="0"/>
                <w:sz w:val="28"/>
                <w:szCs w:val="28"/>
              </w:rPr>
            </w:pPr>
            <w:r>
              <w:fldChar w:fldCharType="begin"/>
            </w:r>
            <w:r>
              <w:instrText xml:space="preserve"> HYPERLINK "https://www.law-star.com/detail?rjs8=27E7B3352B80032DC0B000EC4153A475&amp;kword=%E6%B6%88%E9%98%B2&amp;match=0" \o "https://www.law-star.com/detail?rjs8=27E7B3352B80032DC0B000EC4153A475&amp;kword=%E6%B6%88%E9%98%B2&amp;match=0" </w:instrText>
            </w:r>
            <w:r>
              <w:fldChar w:fldCharType="separate"/>
            </w:r>
            <w:r>
              <w:rPr>
                <w:rFonts w:hint="eastAsia" w:ascii="仿宋_GB2312" w:hAnsi="仿宋_GB2312" w:eastAsia="仿宋_GB2312" w:cs="仿宋_GB2312"/>
                <w:color w:val="000000"/>
                <w:kern w:val="0"/>
                <w:sz w:val="28"/>
                <w:szCs w:val="28"/>
              </w:rPr>
              <w:t>湖南省人民政府办公厅关于加强基层消防安全综合治理工作的意见</w:t>
            </w:r>
            <w:r>
              <w:rPr>
                <w:rFonts w:hint="eastAsia" w:ascii="仿宋_GB2312" w:hAnsi="仿宋_GB2312" w:eastAsia="仿宋_GB2312" w:cs="仿宋_GB2312"/>
                <w:color w:val="000000"/>
                <w:kern w:val="0"/>
                <w:sz w:val="28"/>
                <w:szCs w:val="28"/>
              </w:rPr>
              <w:fldChar w:fldCharType="end"/>
            </w:r>
          </w:p>
        </w:tc>
      </w:tr>
      <w:tr w14:paraId="285B97D7">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6106157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149</w:t>
            </w:r>
          </w:p>
        </w:tc>
        <w:tc>
          <w:tcPr>
            <w:tcW w:w="1795" w:type="dxa"/>
            <w:tcBorders>
              <w:top w:val="single" w:color="000000" w:sz="4" w:space="0"/>
              <w:left w:val="single" w:color="000000" w:sz="4" w:space="0"/>
              <w:bottom w:val="single" w:color="000000" w:sz="4" w:space="0"/>
              <w:right w:val="single" w:color="000000" w:sz="4" w:space="0"/>
            </w:tcBorders>
            <w:vAlign w:val="center"/>
          </w:tcPr>
          <w:p w14:paraId="083DBFE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AB5DE3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湘政办发〔2023〕31号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265CA50B">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湖南省人民政府办公厅关于公布《湖南省行政许可事项清单（2023年版）》的通知</w:t>
            </w:r>
          </w:p>
        </w:tc>
      </w:tr>
      <w:tr w14:paraId="3C42182B">
        <w:tblPrEx>
          <w:tblCellMar>
            <w:top w:w="0" w:type="dxa"/>
            <w:left w:w="108" w:type="dxa"/>
            <w:bottom w:w="0" w:type="dxa"/>
            <w:right w:w="108" w:type="dxa"/>
          </w:tblCellMar>
        </w:tblPrEx>
        <w:trPr>
          <w:trHeight w:val="63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5B10C0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150</w:t>
            </w:r>
          </w:p>
        </w:tc>
        <w:tc>
          <w:tcPr>
            <w:tcW w:w="1795" w:type="dxa"/>
            <w:tcBorders>
              <w:top w:val="single" w:color="000000" w:sz="4" w:space="0"/>
              <w:left w:val="single" w:color="000000" w:sz="4" w:space="0"/>
              <w:bottom w:val="single" w:color="000000" w:sz="4" w:space="0"/>
              <w:right w:val="single" w:color="000000" w:sz="4" w:space="0"/>
            </w:tcBorders>
            <w:vAlign w:val="center"/>
          </w:tcPr>
          <w:p w14:paraId="6C95DE5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20810E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湘政办发〔2023〕32号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56789C2">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湖南省人民政府办公厅关于贯彻促发展惠民生要求落实优化调整稳就业政策若干措施的通知</w:t>
            </w:r>
          </w:p>
        </w:tc>
      </w:tr>
      <w:tr w14:paraId="0432E63F">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4A6DF1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151</w:t>
            </w:r>
          </w:p>
        </w:tc>
        <w:tc>
          <w:tcPr>
            <w:tcW w:w="1795" w:type="dxa"/>
            <w:tcBorders>
              <w:top w:val="single" w:color="000000" w:sz="4" w:space="0"/>
              <w:left w:val="single" w:color="000000" w:sz="4" w:space="0"/>
              <w:bottom w:val="single" w:color="000000" w:sz="4" w:space="0"/>
              <w:right w:val="single" w:color="000000" w:sz="4" w:space="0"/>
            </w:tcBorders>
            <w:vAlign w:val="center"/>
          </w:tcPr>
          <w:p w14:paraId="75449E7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5F2266C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湘政办发〔2023〕33号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4EF7544">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湖南省人民政府办公厅关于进一步规范用地审批权限有关事项的通知</w:t>
            </w:r>
          </w:p>
        </w:tc>
      </w:tr>
      <w:tr w14:paraId="6DD4D606">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2633DC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152</w:t>
            </w:r>
          </w:p>
        </w:tc>
        <w:tc>
          <w:tcPr>
            <w:tcW w:w="1795" w:type="dxa"/>
            <w:tcBorders>
              <w:top w:val="single" w:color="000000" w:sz="4" w:space="0"/>
              <w:left w:val="single" w:color="000000" w:sz="4" w:space="0"/>
              <w:bottom w:val="single" w:color="000000" w:sz="4" w:space="0"/>
              <w:right w:val="single" w:color="000000" w:sz="4" w:space="0"/>
            </w:tcBorders>
            <w:vAlign w:val="center"/>
          </w:tcPr>
          <w:p w14:paraId="38A0AED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0ED5790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湘政办发〔2023〕34号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4563F73">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湖南省人民政府办公厅关于印发《湖南省大气污染防治“守护蓝天”攻坚行动计划（2023-2025年）》的通知</w:t>
            </w:r>
          </w:p>
        </w:tc>
      </w:tr>
      <w:tr w14:paraId="6D355476">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557B70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153</w:t>
            </w:r>
          </w:p>
        </w:tc>
        <w:tc>
          <w:tcPr>
            <w:tcW w:w="1795" w:type="dxa"/>
            <w:tcBorders>
              <w:top w:val="single" w:color="000000" w:sz="4" w:space="0"/>
              <w:left w:val="single" w:color="000000" w:sz="4" w:space="0"/>
              <w:bottom w:val="single" w:color="000000" w:sz="4" w:space="0"/>
              <w:right w:val="single" w:color="000000" w:sz="4" w:space="0"/>
            </w:tcBorders>
            <w:vAlign w:val="center"/>
          </w:tcPr>
          <w:p w14:paraId="20BD194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8B4D49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湘政办发〔2023〕35号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33DA4C2">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湖南省人民政府办公厅关于印发《湖南省恢复和扩大消费的若干政策措施》的通知</w:t>
            </w:r>
          </w:p>
        </w:tc>
      </w:tr>
      <w:tr w14:paraId="16435484">
        <w:tblPrEx>
          <w:tblCellMar>
            <w:top w:w="0" w:type="dxa"/>
            <w:left w:w="108" w:type="dxa"/>
            <w:bottom w:w="0" w:type="dxa"/>
            <w:right w:w="108" w:type="dxa"/>
          </w:tblCellMar>
        </w:tblPrEx>
        <w:trPr>
          <w:trHeight w:val="70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4DB54F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154</w:t>
            </w:r>
          </w:p>
        </w:tc>
        <w:tc>
          <w:tcPr>
            <w:tcW w:w="1795" w:type="dxa"/>
            <w:tcBorders>
              <w:top w:val="single" w:color="000000" w:sz="4" w:space="0"/>
              <w:left w:val="single" w:color="000000" w:sz="4" w:space="0"/>
              <w:bottom w:val="single" w:color="000000" w:sz="4" w:space="0"/>
              <w:right w:val="single" w:color="000000" w:sz="4" w:space="0"/>
            </w:tcBorders>
            <w:vAlign w:val="center"/>
          </w:tcPr>
          <w:p w14:paraId="22B7499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DBCC8C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湘政办发〔2023〕36号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6E1EC4A">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湖南省人民政府办公厅关于建立健全计划生育特殊家庭全方位帮扶保障制度的通知</w:t>
            </w:r>
          </w:p>
        </w:tc>
      </w:tr>
      <w:tr w14:paraId="49A9F71A">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AD2932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155</w:t>
            </w:r>
          </w:p>
        </w:tc>
        <w:tc>
          <w:tcPr>
            <w:tcW w:w="1795" w:type="dxa"/>
            <w:tcBorders>
              <w:top w:val="single" w:color="000000" w:sz="4" w:space="0"/>
              <w:left w:val="single" w:color="000000" w:sz="4" w:space="0"/>
              <w:bottom w:val="single" w:color="000000" w:sz="4" w:space="0"/>
              <w:right w:val="single" w:color="000000" w:sz="4" w:space="0"/>
            </w:tcBorders>
            <w:vAlign w:val="center"/>
          </w:tcPr>
          <w:p w14:paraId="63EA8B3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4E3923C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湘政办发〔2023〕37号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19A764BF">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湖南省人民政府办公厅关于印发《湖南省耕地保护国土空间专项规划（2021-2035年）》的通知</w:t>
            </w:r>
          </w:p>
        </w:tc>
      </w:tr>
      <w:tr w14:paraId="3FC7D443">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820006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156</w:t>
            </w:r>
          </w:p>
        </w:tc>
        <w:tc>
          <w:tcPr>
            <w:tcW w:w="1795" w:type="dxa"/>
            <w:tcBorders>
              <w:top w:val="single" w:color="000000" w:sz="4" w:space="0"/>
              <w:left w:val="single" w:color="000000" w:sz="4" w:space="0"/>
              <w:bottom w:val="single" w:color="000000" w:sz="4" w:space="0"/>
              <w:right w:val="single" w:color="000000" w:sz="4" w:space="0"/>
            </w:tcBorders>
            <w:vAlign w:val="center"/>
          </w:tcPr>
          <w:p w14:paraId="413EC6D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4C14315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湘政办发〔2023〕38号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15E4A25">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湖南省人民政府办公厅关于印发《湖南省网上中介服务超市管理运行办法》的通知</w:t>
            </w:r>
          </w:p>
        </w:tc>
      </w:tr>
      <w:tr w14:paraId="73291100">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54BFDE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157</w:t>
            </w:r>
          </w:p>
        </w:tc>
        <w:tc>
          <w:tcPr>
            <w:tcW w:w="1795" w:type="dxa"/>
            <w:tcBorders>
              <w:top w:val="single" w:color="000000" w:sz="4" w:space="0"/>
              <w:left w:val="single" w:color="000000" w:sz="4" w:space="0"/>
              <w:bottom w:val="single" w:color="000000" w:sz="4" w:space="0"/>
              <w:right w:val="single" w:color="000000" w:sz="4" w:space="0"/>
            </w:tcBorders>
            <w:vAlign w:val="center"/>
          </w:tcPr>
          <w:p w14:paraId="47CE48E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6580DF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湘政办发〔2023〕39号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49F2255">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湖南省人民政府办公厅关于印发《湖南省农村公路建设管理办法》的通知</w:t>
            </w:r>
          </w:p>
        </w:tc>
      </w:tr>
      <w:tr w14:paraId="201A3F0C">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6BA1B6A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158</w:t>
            </w:r>
          </w:p>
        </w:tc>
        <w:tc>
          <w:tcPr>
            <w:tcW w:w="1795" w:type="dxa"/>
            <w:tcBorders>
              <w:top w:val="single" w:color="000000" w:sz="4" w:space="0"/>
              <w:left w:val="single" w:color="000000" w:sz="4" w:space="0"/>
              <w:bottom w:val="single" w:color="000000" w:sz="4" w:space="0"/>
              <w:right w:val="single" w:color="000000" w:sz="4" w:space="0"/>
            </w:tcBorders>
            <w:vAlign w:val="center"/>
          </w:tcPr>
          <w:p w14:paraId="1AB555E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A50DC5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湘政办发〔2023〕40号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19114851">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湖南省人民政府办公厅关于印发《湖南省工会经费（筹备金）收缴管理办法》的通知</w:t>
            </w:r>
          </w:p>
        </w:tc>
      </w:tr>
      <w:tr w14:paraId="379585CA">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5B2233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159</w:t>
            </w:r>
          </w:p>
        </w:tc>
        <w:tc>
          <w:tcPr>
            <w:tcW w:w="1795" w:type="dxa"/>
            <w:tcBorders>
              <w:top w:val="single" w:color="000000" w:sz="4" w:space="0"/>
              <w:left w:val="single" w:color="000000" w:sz="4" w:space="0"/>
              <w:bottom w:val="single" w:color="000000" w:sz="4" w:space="0"/>
              <w:right w:val="single" w:color="000000" w:sz="4" w:space="0"/>
            </w:tcBorders>
            <w:vAlign w:val="center"/>
          </w:tcPr>
          <w:p w14:paraId="4412EC8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51D65F4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湘政办发〔2023〕41号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74A1491F">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湖南省人民政府办公厅关于切实提高矿产资源保障能力深入推进矿业绿色高质量发展的若干意见</w:t>
            </w:r>
          </w:p>
        </w:tc>
      </w:tr>
      <w:tr w14:paraId="60BD1551">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5016179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160</w:t>
            </w:r>
          </w:p>
        </w:tc>
        <w:tc>
          <w:tcPr>
            <w:tcW w:w="1795" w:type="dxa"/>
            <w:tcBorders>
              <w:top w:val="single" w:color="000000" w:sz="4" w:space="0"/>
              <w:left w:val="single" w:color="000000" w:sz="4" w:space="0"/>
              <w:bottom w:val="single" w:color="000000" w:sz="4" w:space="0"/>
              <w:right w:val="single" w:color="000000" w:sz="4" w:space="0"/>
            </w:tcBorders>
            <w:vAlign w:val="center"/>
          </w:tcPr>
          <w:p w14:paraId="2AB21B9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0C68B22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湘政办发〔2023〕43号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2D321E39">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湖南省人民政府办公厅关于印发《补齐农机装备短板打造智慧智能农机产业链发展高地的若干措施》的通知</w:t>
            </w:r>
          </w:p>
        </w:tc>
      </w:tr>
      <w:tr w14:paraId="11648BEE">
        <w:tblPrEx>
          <w:tblCellMar>
            <w:top w:w="0" w:type="dxa"/>
            <w:left w:w="108" w:type="dxa"/>
            <w:bottom w:w="0" w:type="dxa"/>
            <w:right w:w="108" w:type="dxa"/>
          </w:tblCellMar>
        </w:tblPrEx>
        <w:trPr>
          <w:trHeight w:val="9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962B4A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161</w:t>
            </w:r>
          </w:p>
        </w:tc>
        <w:tc>
          <w:tcPr>
            <w:tcW w:w="1795" w:type="dxa"/>
            <w:tcBorders>
              <w:top w:val="single" w:color="000000" w:sz="4" w:space="0"/>
              <w:left w:val="single" w:color="000000" w:sz="4" w:space="0"/>
              <w:bottom w:val="single" w:color="000000" w:sz="4" w:space="0"/>
              <w:right w:val="single" w:color="000000" w:sz="4" w:space="0"/>
            </w:tcBorders>
            <w:vAlign w:val="center"/>
          </w:tcPr>
          <w:p w14:paraId="577A14F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16572A2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湘政办发〔2023〕44号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21743CB7">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湖南省人民政府办公厅印发《关于进一步完善医疗卫生服务体系的实施方案》的通知</w:t>
            </w:r>
          </w:p>
        </w:tc>
      </w:tr>
      <w:tr w14:paraId="39C8D43A">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6BA5F7A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162</w:t>
            </w:r>
          </w:p>
        </w:tc>
        <w:tc>
          <w:tcPr>
            <w:tcW w:w="1795" w:type="dxa"/>
            <w:tcBorders>
              <w:top w:val="single" w:color="000000" w:sz="4" w:space="0"/>
              <w:left w:val="single" w:color="000000" w:sz="4" w:space="0"/>
              <w:bottom w:val="single" w:color="000000" w:sz="4" w:space="0"/>
              <w:right w:val="single" w:color="000000" w:sz="4" w:space="0"/>
            </w:tcBorders>
            <w:vAlign w:val="center"/>
          </w:tcPr>
          <w:p w14:paraId="54F74D6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674499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湘政办发〔2023〕45号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6E7B449">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湖南省人民政府办公厅关于建立健全医疗保障基金使用监督管理长效机制的通知</w:t>
            </w:r>
          </w:p>
        </w:tc>
      </w:tr>
      <w:tr w14:paraId="0B4B01D4">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B1B586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163</w:t>
            </w:r>
          </w:p>
        </w:tc>
        <w:tc>
          <w:tcPr>
            <w:tcW w:w="1795" w:type="dxa"/>
            <w:tcBorders>
              <w:top w:val="single" w:color="000000" w:sz="4" w:space="0"/>
              <w:left w:val="single" w:color="000000" w:sz="4" w:space="0"/>
              <w:bottom w:val="single" w:color="000000" w:sz="4" w:space="0"/>
              <w:right w:val="single" w:color="000000" w:sz="4" w:space="0"/>
            </w:tcBorders>
            <w:vAlign w:val="center"/>
          </w:tcPr>
          <w:p w14:paraId="7087CD8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41EA5D7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湘政办发〔2023〕47号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212CFA5">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湖南省人民政府办公厅关于加快竹产业高质量发展的意见</w:t>
            </w:r>
          </w:p>
        </w:tc>
      </w:tr>
      <w:tr w14:paraId="0FEA4016">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508F2D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164</w:t>
            </w:r>
          </w:p>
        </w:tc>
        <w:tc>
          <w:tcPr>
            <w:tcW w:w="1795" w:type="dxa"/>
            <w:tcBorders>
              <w:top w:val="single" w:color="000000" w:sz="4" w:space="0"/>
              <w:left w:val="single" w:color="000000" w:sz="4" w:space="0"/>
              <w:bottom w:val="single" w:color="000000" w:sz="4" w:space="0"/>
              <w:right w:val="single" w:color="000000" w:sz="4" w:space="0"/>
            </w:tcBorders>
            <w:vAlign w:val="center"/>
          </w:tcPr>
          <w:p w14:paraId="6ED7F73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7B78FB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湘政办发〔2023〕53号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72618CE0">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湖南省人民政府办公厅关于印发《湖南省重污染天气应急预案》的通知</w:t>
            </w:r>
          </w:p>
        </w:tc>
      </w:tr>
      <w:tr w14:paraId="237D15F7">
        <w:tblPrEx>
          <w:tblCellMar>
            <w:top w:w="0" w:type="dxa"/>
            <w:left w:w="108" w:type="dxa"/>
            <w:bottom w:w="0" w:type="dxa"/>
            <w:right w:w="108" w:type="dxa"/>
          </w:tblCellMar>
        </w:tblPrEx>
        <w:trPr>
          <w:trHeight w:val="605"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89E8D4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165</w:t>
            </w:r>
          </w:p>
        </w:tc>
        <w:tc>
          <w:tcPr>
            <w:tcW w:w="1795" w:type="dxa"/>
            <w:tcBorders>
              <w:top w:val="single" w:color="000000" w:sz="4" w:space="0"/>
              <w:left w:val="single" w:color="000000" w:sz="4" w:space="0"/>
              <w:bottom w:val="single" w:color="000000" w:sz="4" w:space="0"/>
              <w:right w:val="single" w:color="000000" w:sz="4" w:space="0"/>
            </w:tcBorders>
            <w:vAlign w:val="center"/>
          </w:tcPr>
          <w:p w14:paraId="425F549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444A994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湘政办发〔2023〕55号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495870D">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湖南省人民政府办公厅关于印发《湖南省加快音视频产业高质量发展的政策措施》的通知</w:t>
            </w:r>
          </w:p>
        </w:tc>
      </w:tr>
      <w:tr w14:paraId="0D860659">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E468B3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166</w:t>
            </w:r>
          </w:p>
        </w:tc>
        <w:tc>
          <w:tcPr>
            <w:tcW w:w="1795" w:type="dxa"/>
            <w:tcBorders>
              <w:top w:val="single" w:color="000000" w:sz="4" w:space="0"/>
              <w:left w:val="single" w:color="000000" w:sz="4" w:space="0"/>
              <w:bottom w:val="single" w:color="000000" w:sz="4" w:space="0"/>
              <w:right w:val="single" w:color="000000" w:sz="4" w:space="0"/>
            </w:tcBorders>
            <w:vAlign w:val="center"/>
          </w:tcPr>
          <w:p w14:paraId="2379B58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623A481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湘政办发〔2023〕57号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7982438">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湖南省人民政府办公厅关于推进新型建筑工业化发展的若干意见</w:t>
            </w:r>
          </w:p>
        </w:tc>
      </w:tr>
      <w:tr w14:paraId="7CFDAEAB">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7C49EC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167</w:t>
            </w:r>
          </w:p>
        </w:tc>
        <w:tc>
          <w:tcPr>
            <w:tcW w:w="1795" w:type="dxa"/>
            <w:tcBorders>
              <w:top w:val="single" w:color="000000" w:sz="4" w:space="0"/>
              <w:left w:val="single" w:color="000000" w:sz="4" w:space="0"/>
              <w:bottom w:val="single" w:color="000000" w:sz="4" w:space="0"/>
              <w:right w:val="single" w:color="000000" w:sz="4" w:space="0"/>
            </w:tcBorders>
            <w:vAlign w:val="center"/>
          </w:tcPr>
          <w:p w14:paraId="17929EF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05DDA77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湘政办发〔2023〕58号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43BF7BE">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湖南省人民政府办公厅关于印发《湖南省粮食应急预案》的通知</w:t>
            </w:r>
          </w:p>
        </w:tc>
      </w:tr>
      <w:tr w14:paraId="3F055191">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61BE9C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168</w:t>
            </w:r>
          </w:p>
        </w:tc>
        <w:tc>
          <w:tcPr>
            <w:tcW w:w="1795" w:type="dxa"/>
            <w:tcBorders>
              <w:top w:val="single" w:color="000000" w:sz="4" w:space="0"/>
              <w:left w:val="single" w:color="000000" w:sz="4" w:space="0"/>
              <w:bottom w:val="single" w:color="000000" w:sz="4" w:space="0"/>
              <w:right w:val="single" w:color="000000" w:sz="4" w:space="0"/>
            </w:tcBorders>
            <w:vAlign w:val="center"/>
          </w:tcPr>
          <w:p w14:paraId="30900A5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5A44B9B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湘政办发〔2023〕59号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C25B45C">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湖南省人民政府办公厅关于印发《湖南省推动会展业高质量发展的若干措施》的通知</w:t>
            </w:r>
          </w:p>
        </w:tc>
      </w:tr>
      <w:tr w14:paraId="775D7980">
        <w:tblPrEx>
          <w:tblCellMar>
            <w:top w:w="0" w:type="dxa"/>
            <w:left w:w="108" w:type="dxa"/>
            <w:bottom w:w="0" w:type="dxa"/>
            <w:right w:w="108" w:type="dxa"/>
          </w:tblCellMar>
        </w:tblPrEx>
        <w:trPr>
          <w:trHeight w:val="70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C05B37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169</w:t>
            </w:r>
          </w:p>
        </w:tc>
        <w:tc>
          <w:tcPr>
            <w:tcW w:w="1795" w:type="dxa"/>
            <w:tcBorders>
              <w:top w:val="single" w:color="000000" w:sz="4" w:space="0"/>
              <w:left w:val="single" w:color="000000" w:sz="4" w:space="0"/>
              <w:bottom w:val="single" w:color="000000" w:sz="4" w:space="0"/>
              <w:right w:val="single" w:color="000000" w:sz="4" w:space="0"/>
            </w:tcBorders>
            <w:vAlign w:val="center"/>
          </w:tcPr>
          <w:p w14:paraId="60BE53D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6CB8035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湘政办发〔2024〕3号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505BE79">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湖南省人民政府办公厅关于印发《长株潭国家自主创新示范区提质升级行动计划》的通知</w:t>
            </w:r>
          </w:p>
        </w:tc>
      </w:tr>
      <w:tr w14:paraId="485F5F5B">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6F19EB8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170</w:t>
            </w:r>
          </w:p>
        </w:tc>
        <w:tc>
          <w:tcPr>
            <w:tcW w:w="1795" w:type="dxa"/>
            <w:tcBorders>
              <w:top w:val="single" w:color="000000" w:sz="4" w:space="0"/>
              <w:left w:val="single" w:color="000000" w:sz="4" w:space="0"/>
              <w:bottom w:val="single" w:color="000000" w:sz="4" w:space="0"/>
              <w:right w:val="single" w:color="000000" w:sz="4" w:space="0"/>
            </w:tcBorders>
            <w:vAlign w:val="center"/>
          </w:tcPr>
          <w:p w14:paraId="16C3FF3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294ADE1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湘政办发〔2024〕4号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C46BBFC">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湖南省人民政府办公厅关于印发《湖南省进一步强化招商引资工作的政策措施》的通知</w:t>
            </w:r>
          </w:p>
        </w:tc>
      </w:tr>
      <w:tr w14:paraId="4167D04F">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3C94688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171</w:t>
            </w:r>
          </w:p>
        </w:tc>
        <w:tc>
          <w:tcPr>
            <w:tcW w:w="1795" w:type="dxa"/>
            <w:tcBorders>
              <w:top w:val="single" w:color="000000" w:sz="4" w:space="0"/>
              <w:left w:val="single" w:color="000000" w:sz="4" w:space="0"/>
              <w:bottom w:val="single" w:color="000000" w:sz="4" w:space="0"/>
              <w:right w:val="single" w:color="000000" w:sz="4" w:space="0"/>
            </w:tcBorders>
            <w:vAlign w:val="center"/>
          </w:tcPr>
          <w:p w14:paraId="43E4212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68713EA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湘政办发〔2024〕5号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0791558">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湖南省人民政府办公厅关于进一步支持和规范惠民型商业补充医疗保险发展的指导意见</w:t>
            </w:r>
          </w:p>
        </w:tc>
      </w:tr>
      <w:tr w14:paraId="527AF453">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18EEB0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172</w:t>
            </w:r>
          </w:p>
        </w:tc>
        <w:tc>
          <w:tcPr>
            <w:tcW w:w="1795" w:type="dxa"/>
            <w:tcBorders>
              <w:top w:val="single" w:color="000000" w:sz="4" w:space="0"/>
              <w:left w:val="single" w:color="000000" w:sz="4" w:space="0"/>
              <w:bottom w:val="single" w:color="000000" w:sz="4" w:space="0"/>
              <w:right w:val="single" w:color="000000" w:sz="4" w:space="0"/>
            </w:tcBorders>
            <w:vAlign w:val="center"/>
          </w:tcPr>
          <w:p w14:paraId="651F83F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0322A1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湘政办发〔2024〕8号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71FE7C9B">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湖南省人民政府办公厅关于印发《湖南省历史文化和文物保护国土空间专项规划》的通知</w:t>
            </w:r>
          </w:p>
        </w:tc>
      </w:tr>
      <w:tr w14:paraId="74E5EAED">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ECDF00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173</w:t>
            </w:r>
          </w:p>
        </w:tc>
        <w:tc>
          <w:tcPr>
            <w:tcW w:w="1795" w:type="dxa"/>
            <w:tcBorders>
              <w:top w:val="single" w:color="000000" w:sz="4" w:space="0"/>
              <w:left w:val="single" w:color="000000" w:sz="4" w:space="0"/>
              <w:bottom w:val="single" w:color="000000" w:sz="4" w:space="0"/>
              <w:right w:val="single" w:color="000000" w:sz="4" w:space="0"/>
            </w:tcBorders>
            <w:vAlign w:val="center"/>
          </w:tcPr>
          <w:p w14:paraId="68BEFC0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C1123C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湘政办发〔2024〕9号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6BDE915">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湖南省人民政府办公厅关于印发《湖南省省级项目决策程序规定》的通知</w:t>
            </w:r>
          </w:p>
        </w:tc>
      </w:tr>
      <w:tr w14:paraId="46D8A420">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95E6D5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174</w:t>
            </w:r>
          </w:p>
        </w:tc>
        <w:tc>
          <w:tcPr>
            <w:tcW w:w="1795" w:type="dxa"/>
            <w:tcBorders>
              <w:top w:val="single" w:color="000000" w:sz="4" w:space="0"/>
              <w:left w:val="single" w:color="000000" w:sz="4" w:space="0"/>
              <w:bottom w:val="single" w:color="000000" w:sz="4" w:space="0"/>
              <w:right w:val="single" w:color="000000" w:sz="4" w:space="0"/>
            </w:tcBorders>
            <w:vAlign w:val="center"/>
          </w:tcPr>
          <w:p w14:paraId="303D5E5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28CD053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湘政办发〔2024〕10号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4C8B6C23">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湖南省人民政府办公厅关于印发《湖南省进一步加强矿山安全生产工作的若干措施》的通知</w:t>
            </w:r>
          </w:p>
        </w:tc>
      </w:tr>
      <w:tr w14:paraId="3E84B9F1">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D16AFA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175</w:t>
            </w:r>
          </w:p>
        </w:tc>
        <w:tc>
          <w:tcPr>
            <w:tcW w:w="1795" w:type="dxa"/>
            <w:tcBorders>
              <w:top w:val="single" w:color="000000" w:sz="4" w:space="0"/>
              <w:left w:val="single" w:color="000000" w:sz="4" w:space="0"/>
              <w:bottom w:val="single" w:color="000000" w:sz="4" w:space="0"/>
              <w:right w:val="single" w:color="000000" w:sz="4" w:space="0"/>
            </w:tcBorders>
            <w:vAlign w:val="center"/>
          </w:tcPr>
          <w:p w14:paraId="1485864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1606B19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湘政办发〔2024〕12号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7304757A">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湖南省人民政府办公厅关于印发《支持郴州市锂电新能源全产业链高质量发展的若干措施》的通知</w:t>
            </w:r>
          </w:p>
        </w:tc>
      </w:tr>
      <w:tr w14:paraId="4EE2F2F6">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24BCBD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176</w:t>
            </w:r>
          </w:p>
        </w:tc>
        <w:tc>
          <w:tcPr>
            <w:tcW w:w="1795" w:type="dxa"/>
            <w:tcBorders>
              <w:top w:val="single" w:color="000000" w:sz="4" w:space="0"/>
              <w:left w:val="single" w:color="000000" w:sz="4" w:space="0"/>
              <w:bottom w:val="single" w:color="000000" w:sz="4" w:space="0"/>
              <w:right w:val="single" w:color="000000" w:sz="4" w:space="0"/>
            </w:tcBorders>
            <w:vAlign w:val="center"/>
          </w:tcPr>
          <w:p w14:paraId="5125845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EB5AB0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湘政办发〔2024〕13号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A61384D">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湖南省人民政府办公厅印发《关于促进综合保税区高质量发展的若干政策措施（试行）》的通知</w:t>
            </w:r>
          </w:p>
        </w:tc>
      </w:tr>
      <w:tr w14:paraId="6568B3B7">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C2FE1A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177</w:t>
            </w:r>
          </w:p>
        </w:tc>
        <w:tc>
          <w:tcPr>
            <w:tcW w:w="1795" w:type="dxa"/>
            <w:tcBorders>
              <w:top w:val="single" w:color="000000" w:sz="4" w:space="0"/>
              <w:left w:val="single" w:color="000000" w:sz="4" w:space="0"/>
              <w:bottom w:val="single" w:color="000000" w:sz="4" w:space="0"/>
              <w:right w:val="single" w:color="000000" w:sz="4" w:space="0"/>
            </w:tcBorders>
            <w:vAlign w:val="center"/>
          </w:tcPr>
          <w:p w14:paraId="734C5407">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4E74D57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湘政办发〔2024〕20号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4D87A8BB">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湖南省人民政府办公厅印发《关于支持全省低空经济高质量发展的若干政策措施》的通知</w:t>
            </w:r>
          </w:p>
        </w:tc>
      </w:tr>
      <w:tr w14:paraId="171EBD57">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660CA633">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178</w:t>
            </w:r>
          </w:p>
        </w:tc>
        <w:tc>
          <w:tcPr>
            <w:tcW w:w="1795" w:type="dxa"/>
            <w:tcBorders>
              <w:top w:val="single" w:color="000000" w:sz="4" w:space="0"/>
              <w:left w:val="single" w:color="000000" w:sz="4" w:space="0"/>
              <w:bottom w:val="single" w:color="000000" w:sz="4" w:space="0"/>
              <w:right w:val="single" w:color="000000" w:sz="4" w:space="0"/>
            </w:tcBorders>
            <w:vAlign w:val="center"/>
          </w:tcPr>
          <w:p w14:paraId="2463DF9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1065CFA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湘政办发〔2024〕21号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2DF9B39C">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湖南省人民政府办公厅关于印发《湖南省加快高等院校科技成果转化的若干措施》的通知</w:t>
            </w:r>
          </w:p>
        </w:tc>
      </w:tr>
      <w:tr w14:paraId="41BA824A">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14C187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179</w:t>
            </w:r>
          </w:p>
        </w:tc>
        <w:tc>
          <w:tcPr>
            <w:tcW w:w="1795" w:type="dxa"/>
            <w:tcBorders>
              <w:top w:val="single" w:color="000000" w:sz="4" w:space="0"/>
              <w:left w:val="single" w:color="000000" w:sz="4" w:space="0"/>
              <w:bottom w:val="single" w:color="000000" w:sz="4" w:space="0"/>
              <w:right w:val="single" w:color="000000" w:sz="4" w:space="0"/>
            </w:tcBorders>
            <w:vAlign w:val="center"/>
          </w:tcPr>
          <w:p w14:paraId="471BBA3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59DFE53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湘政办发〔2024〕24号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00AB8EE">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湖南省人民政府办公厅关于印发《湖南省省级政务云管理暂行办法》的通知</w:t>
            </w:r>
          </w:p>
        </w:tc>
      </w:tr>
      <w:tr w14:paraId="2372D479">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004DF0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180</w:t>
            </w:r>
          </w:p>
        </w:tc>
        <w:tc>
          <w:tcPr>
            <w:tcW w:w="1795" w:type="dxa"/>
            <w:tcBorders>
              <w:top w:val="single" w:color="000000" w:sz="4" w:space="0"/>
              <w:left w:val="single" w:color="000000" w:sz="4" w:space="0"/>
              <w:bottom w:val="single" w:color="000000" w:sz="4" w:space="0"/>
              <w:right w:val="single" w:color="000000" w:sz="4" w:space="0"/>
            </w:tcBorders>
            <w:vAlign w:val="center"/>
          </w:tcPr>
          <w:p w14:paraId="7D58968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1AB8979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湘政办发〔2024〕26号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9834DA7">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湖南省人民政府办公厅关于印发《湖南省加快内外贸一体化创新发展工作措施》的通知</w:t>
            </w:r>
          </w:p>
        </w:tc>
      </w:tr>
      <w:tr w14:paraId="461999DD">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372AAC9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181</w:t>
            </w:r>
          </w:p>
        </w:tc>
        <w:tc>
          <w:tcPr>
            <w:tcW w:w="1795" w:type="dxa"/>
            <w:tcBorders>
              <w:top w:val="single" w:color="000000" w:sz="4" w:space="0"/>
              <w:left w:val="single" w:color="000000" w:sz="4" w:space="0"/>
              <w:bottom w:val="single" w:color="000000" w:sz="4" w:space="0"/>
              <w:right w:val="single" w:color="000000" w:sz="4" w:space="0"/>
            </w:tcBorders>
            <w:vAlign w:val="center"/>
          </w:tcPr>
          <w:p w14:paraId="5D5514F4">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44BA44F1">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湘政办发〔2024〕29号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DCB3498">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湖南省人民政府办公厅关于印发《湖南省超长期特别国债资金支持消费品以旧换新实施方案》的通知</w:t>
            </w:r>
          </w:p>
        </w:tc>
      </w:tr>
      <w:tr w14:paraId="46F86AB6">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F3F653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182</w:t>
            </w:r>
          </w:p>
        </w:tc>
        <w:tc>
          <w:tcPr>
            <w:tcW w:w="1795" w:type="dxa"/>
            <w:tcBorders>
              <w:top w:val="single" w:color="000000" w:sz="4" w:space="0"/>
              <w:left w:val="single" w:color="000000" w:sz="4" w:space="0"/>
              <w:bottom w:val="single" w:color="000000" w:sz="4" w:space="0"/>
              <w:right w:val="single" w:color="000000" w:sz="4" w:space="0"/>
            </w:tcBorders>
            <w:vAlign w:val="center"/>
          </w:tcPr>
          <w:p w14:paraId="0010E88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02EA7BF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湘政办发〔2024〕30号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7E2BFDCA">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湖南省人民政府办公厅转发省民政厅等单位《关于加强低收入人口动态监测做好分层分类社会救助工作的实施意见》的通知</w:t>
            </w:r>
          </w:p>
        </w:tc>
      </w:tr>
      <w:tr w14:paraId="1289DE23">
        <w:tblPrEx>
          <w:tblCellMar>
            <w:top w:w="0" w:type="dxa"/>
            <w:left w:w="108" w:type="dxa"/>
            <w:bottom w:w="0" w:type="dxa"/>
            <w:right w:w="108" w:type="dxa"/>
          </w:tblCellMar>
        </w:tblPrEx>
        <w:trPr>
          <w:trHeight w:val="70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F23EF0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183</w:t>
            </w:r>
          </w:p>
        </w:tc>
        <w:tc>
          <w:tcPr>
            <w:tcW w:w="1795" w:type="dxa"/>
            <w:tcBorders>
              <w:top w:val="single" w:color="000000" w:sz="4" w:space="0"/>
              <w:left w:val="single" w:color="000000" w:sz="4" w:space="0"/>
              <w:bottom w:val="single" w:color="000000" w:sz="4" w:space="0"/>
              <w:right w:val="single" w:color="000000" w:sz="4" w:space="0"/>
            </w:tcBorders>
            <w:vAlign w:val="center"/>
          </w:tcPr>
          <w:p w14:paraId="421760A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4BBB67A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湘政办发〔2024〕33号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E51751F">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湖南省人民政府办公厅关于印发《湖南省空气质量持续改善行动计划实施方案》的通知</w:t>
            </w:r>
          </w:p>
        </w:tc>
      </w:tr>
      <w:tr w14:paraId="1A026AAA">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1F56D82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184</w:t>
            </w:r>
          </w:p>
        </w:tc>
        <w:tc>
          <w:tcPr>
            <w:tcW w:w="1795" w:type="dxa"/>
            <w:tcBorders>
              <w:top w:val="single" w:color="000000" w:sz="4" w:space="0"/>
              <w:left w:val="single" w:color="000000" w:sz="4" w:space="0"/>
              <w:bottom w:val="single" w:color="000000" w:sz="4" w:space="0"/>
              <w:right w:val="single" w:color="000000" w:sz="4" w:space="0"/>
            </w:tcBorders>
            <w:vAlign w:val="center"/>
          </w:tcPr>
          <w:p w14:paraId="771D4AE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49C0289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湘政办发〔2024〕37号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E29EDEF">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湖南省人民政府办公厅关于印发《湖南省行政事业性国有资产管理办法》的通知</w:t>
            </w:r>
          </w:p>
        </w:tc>
      </w:tr>
      <w:tr w14:paraId="6AD61624">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5C16817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185</w:t>
            </w:r>
          </w:p>
        </w:tc>
        <w:tc>
          <w:tcPr>
            <w:tcW w:w="1795" w:type="dxa"/>
            <w:tcBorders>
              <w:top w:val="single" w:color="000000" w:sz="4" w:space="0"/>
              <w:left w:val="single" w:color="000000" w:sz="4" w:space="0"/>
              <w:bottom w:val="single" w:color="000000" w:sz="4" w:space="0"/>
              <w:right w:val="single" w:color="000000" w:sz="4" w:space="0"/>
            </w:tcBorders>
            <w:vAlign w:val="center"/>
          </w:tcPr>
          <w:p w14:paraId="7710290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194A49E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湘政办发〔2024〕41号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4CB1F2D1">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湖南省人民政府办公厅印发《关于进一步推进养老服务高质量发展的十条措施》的通知</w:t>
            </w:r>
          </w:p>
        </w:tc>
      </w:tr>
      <w:tr w14:paraId="635C000F">
        <w:tblPrEx>
          <w:tblCellMar>
            <w:top w:w="0" w:type="dxa"/>
            <w:left w:w="108" w:type="dxa"/>
            <w:bottom w:w="0" w:type="dxa"/>
            <w:right w:w="108" w:type="dxa"/>
          </w:tblCellMar>
        </w:tblPrEx>
        <w:trPr>
          <w:trHeight w:val="656"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00C26E8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186</w:t>
            </w:r>
          </w:p>
        </w:tc>
        <w:tc>
          <w:tcPr>
            <w:tcW w:w="1795" w:type="dxa"/>
            <w:tcBorders>
              <w:top w:val="single" w:color="000000" w:sz="4" w:space="0"/>
              <w:left w:val="single" w:color="000000" w:sz="4" w:space="0"/>
              <w:bottom w:val="single" w:color="000000" w:sz="4" w:space="0"/>
              <w:right w:val="single" w:color="000000" w:sz="4" w:space="0"/>
            </w:tcBorders>
            <w:vAlign w:val="center"/>
          </w:tcPr>
          <w:p w14:paraId="5A32D2FC">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5B35B3E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湘政办发〔2024〕42号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07290D3">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湖南省人民政府办公厅关于印发《湖南省大力支持大学生创业若干政策措施》的通知</w:t>
            </w:r>
          </w:p>
        </w:tc>
      </w:tr>
      <w:tr w14:paraId="0CF4E2E6">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553BDADA">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187</w:t>
            </w:r>
          </w:p>
        </w:tc>
        <w:tc>
          <w:tcPr>
            <w:tcW w:w="1795" w:type="dxa"/>
            <w:tcBorders>
              <w:top w:val="single" w:color="000000" w:sz="4" w:space="0"/>
              <w:left w:val="single" w:color="000000" w:sz="4" w:space="0"/>
              <w:bottom w:val="single" w:color="000000" w:sz="4" w:space="0"/>
              <w:right w:val="single" w:color="000000" w:sz="4" w:space="0"/>
            </w:tcBorders>
            <w:vAlign w:val="center"/>
          </w:tcPr>
          <w:p w14:paraId="6525F87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AE11A2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湘政办发〔2024〕43号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75C7034">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湖南省人民政府办公厅印发《关于支持湘江科学城建设的若干措施》的通知</w:t>
            </w:r>
          </w:p>
        </w:tc>
      </w:tr>
      <w:tr w14:paraId="0418DAFB">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188A800">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188</w:t>
            </w:r>
          </w:p>
        </w:tc>
        <w:tc>
          <w:tcPr>
            <w:tcW w:w="1795" w:type="dxa"/>
            <w:tcBorders>
              <w:top w:val="single" w:color="000000" w:sz="4" w:space="0"/>
              <w:left w:val="single" w:color="000000" w:sz="4" w:space="0"/>
              <w:bottom w:val="single" w:color="000000" w:sz="4" w:space="0"/>
              <w:right w:val="single" w:color="000000" w:sz="4" w:space="0"/>
            </w:tcBorders>
            <w:vAlign w:val="center"/>
          </w:tcPr>
          <w:p w14:paraId="2A1EB9F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7474B28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湘政办发〔2024〕45号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05E6C0C7">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湖南省人民政府办公厅关于印发《湖南省加快经济社会发展全面绿色转型实施方案》的通知</w:t>
            </w:r>
          </w:p>
        </w:tc>
      </w:tr>
      <w:tr w14:paraId="7E3658C3">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34E9F4F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189</w:t>
            </w:r>
          </w:p>
        </w:tc>
        <w:tc>
          <w:tcPr>
            <w:tcW w:w="1795" w:type="dxa"/>
            <w:tcBorders>
              <w:top w:val="single" w:color="000000" w:sz="4" w:space="0"/>
              <w:left w:val="single" w:color="000000" w:sz="4" w:space="0"/>
              <w:bottom w:val="single" w:color="000000" w:sz="4" w:space="0"/>
              <w:right w:val="single" w:color="000000" w:sz="4" w:space="0"/>
            </w:tcBorders>
            <w:vAlign w:val="center"/>
          </w:tcPr>
          <w:p w14:paraId="01BC640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683BD1F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湘政办发〔2024〕46号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366425ED">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湖南省人民政府办公厅印发《关于支持衡阳智能计量衡器产业园高质量发展的若干政策措施》的通知</w:t>
            </w:r>
          </w:p>
        </w:tc>
      </w:tr>
      <w:tr w14:paraId="6ABC7EED">
        <w:tblPrEx>
          <w:tblCellMar>
            <w:top w:w="0" w:type="dxa"/>
            <w:left w:w="108" w:type="dxa"/>
            <w:bottom w:w="0" w:type="dxa"/>
            <w:right w:w="108" w:type="dxa"/>
          </w:tblCellMar>
        </w:tblPrEx>
        <w:trPr>
          <w:trHeight w:val="682"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6A94F4E2">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190</w:t>
            </w:r>
          </w:p>
        </w:tc>
        <w:tc>
          <w:tcPr>
            <w:tcW w:w="1795" w:type="dxa"/>
            <w:tcBorders>
              <w:top w:val="single" w:color="000000" w:sz="4" w:space="0"/>
              <w:left w:val="single" w:color="000000" w:sz="4" w:space="0"/>
              <w:bottom w:val="single" w:color="000000" w:sz="4" w:space="0"/>
              <w:right w:val="single" w:color="000000" w:sz="4" w:space="0"/>
            </w:tcBorders>
            <w:vAlign w:val="center"/>
          </w:tcPr>
          <w:p w14:paraId="6975E88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3C80EE9B">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湘政办发〔2024〕47号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6CC7C3A4">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湖南省人民政府办公厅印发《关于支持长沙建设全球研发中心城市的若干措施》的通知</w:t>
            </w:r>
          </w:p>
        </w:tc>
      </w:tr>
      <w:tr w14:paraId="3229E959">
        <w:tblPrEx>
          <w:tblCellMar>
            <w:top w:w="0" w:type="dxa"/>
            <w:left w:w="108" w:type="dxa"/>
            <w:bottom w:w="0" w:type="dxa"/>
            <w:right w:w="108" w:type="dxa"/>
          </w:tblCellMar>
        </w:tblPrEx>
        <w:trPr>
          <w:trHeight w:val="1077"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7E0455D6">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191</w:t>
            </w:r>
          </w:p>
        </w:tc>
        <w:tc>
          <w:tcPr>
            <w:tcW w:w="1795" w:type="dxa"/>
            <w:tcBorders>
              <w:top w:val="single" w:color="000000" w:sz="4" w:space="0"/>
              <w:left w:val="single" w:color="000000" w:sz="4" w:space="0"/>
              <w:bottom w:val="single" w:color="000000" w:sz="4" w:space="0"/>
              <w:right w:val="single" w:color="000000" w:sz="4" w:space="0"/>
            </w:tcBorders>
            <w:vAlign w:val="center"/>
          </w:tcPr>
          <w:p w14:paraId="05247DD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6AFA7FE5">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湘政办发〔2024〕48号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7CA2DEE8">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湖南省人民政府办公厅关于印发《促进工程机械再制造体系改革方案》的通知</w:t>
            </w:r>
          </w:p>
        </w:tc>
      </w:tr>
      <w:tr w14:paraId="4F669E27">
        <w:tblPrEx>
          <w:tblCellMar>
            <w:top w:w="0" w:type="dxa"/>
            <w:left w:w="108" w:type="dxa"/>
            <w:bottom w:w="0" w:type="dxa"/>
            <w:right w:w="108" w:type="dxa"/>
          </w:tblCellMar>
        </w:tblPrEx>
        <w:trPr>
          <w:trHeight w:val="1200"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4DD9FADD">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192</w:t>
            </w:r>
          </w:p>
        </w:tc>
        <w:tc>
          <w:tcPr>
            <w:tcW w:w="1795" w:type="dxa"/>
            <w:tcBorders>
              <w:top w:val="single" w:color="000000" w:sz="4" w:space="0"/>
              <w:left w:val="single" w:color="000000" w:sz="4" w:space="0"/>
              <w:bottom w:val="single" w:color="000000" w:sz="4" w:space="0"/>
              <w:right w:val="single" w:color="000000" w:sz="4" w:space="0"/>
            </w:tcBorders>
            <w:vAlign w:val="center"/>
          </w:tcPr>
          <w:p w14:paraId="4BE700EF">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6A5C13B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湘政办发〔2025〕3号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7ADD6AF3">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湖南省人民政府办公厅印发《关于支持常德市合成生物制造产业高质量发展的若干措施》的通知</w:t>
            </w:r>
          </w:p>
        </w:tc>
      </w:tr>
      <w:tr w14:paraId="468B9376">
        <w:tblPrEx>
          <w:tblCellMar>
            <w:top w:w="0" w:type="dxa"/>
            <w:left w:w="108" w:type="dxa"/>
            <w:bottom w:w="0" w:type="dxa"/>
            <w:right w:w="108" w:type="dxa"/>
          </w:tblCellMar>
        </w:tblPrEx>
        <w:trPr>
          <w:trHeight w:val="768" w:hRule="atLeast"/>
          <w:jc w:val="center"/>
        </w:trPr>
        <w:tc>
          <w:tcPr>
            <w:tcW w:w="910" w:type="dxa"/>
            <w:tcBorders>
              <w:top w:val="single" w:color="000000" w:sz="4" w:space="0"/>
              <w:left w:val="single" w:color="000000" w:sz="4" w:space="0"/>
              <w:bottom w:val="single" w:color="000000" w:sz="4" w:space="0"/>
              <w:right w:val="single" w:color="000000" w:sz="4" w:space="0"/>
            </w:tcBorders>
            <w:vAlign w:val="center"/>
          </w:tcPr>
          <w:p w14:paraId="2B0A0059">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193</w:t>
            </w:r>
          </w:p>
        </w:tc>
        <w:tc>
          <w:tcPr>
            <w:tcW w:w="1795" w:type="dxa"/>
            <w:tcBorders>
              <w:top w:val="single" w:color="000000" w:sz="4" w:space="0"/>
              <w:left w:val="single" w:color="000000" w:sz="4" w:space="0"/>
              <w:bottom w:val="single" w:color="000000" w:sz="4" w:space="0"/>
              <w:right w:val="single" w:color="000000" w:sz="4" w:space="0"/>
            </w:tcBorders>
            <w:vAlign w:val="center"/>
          </w:tcPr>
          <w:p w14:paraId="16F59F1E">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省人民政府</w:t>
            </w:r>
            <w:r>
              <w:rPr>
                <w:rFonts w:ascii="Times New Roman" w:hAnsi="Times New Roman" w:eastAsia="仿宋_GB2312"/>
                <w:color w:val="000000"/>
                <w:kern w:val="0"/>
                <w:sz w:val="28"/>
                <w:szCs w:val="28"/>
              </w:rPr>
              <w:br w:type="textWrapping"/>
            </w:r>
            <w:r>
              <w:rPr>
                <w:rFonts w:ascii="Times New Roman" w:hAnsi="Times New Roman" w:eastAsia="仿宋_GB2312"/>
                <w:color w:val="000000"/>
                <w:kern w:val="0"/>
                <w:sz w:val="28"/>
                <w:szCs w:val="28"/>
              </w:rPr>
              <w:t>办公厅</w:t>
            </w:r>
          </w:p>
        </w:tc>
        <w:tc>
          <w:tcPr>
            <w:tcW w:w="2023" w:type="dxa"/>
            <w:tcBorders>
              <w:top w:val="single" w:color="000000" w:sz="4" w:space="0"/>
              <w:left w:val="single" w:color="000000" w:sz="4" w:space="0"/>
              <w:bottom w:val="single" w:color="000000" w:sz="4" w:space="0"/>
              <w:right w:val="single" w:color="000000" w:sz="4" w:space="0"/>
            </w:tcBorders>
            <w:vAlign w:val="center"/>
          </w:tcPr>
          <w:p w14:paraId="44D87198">
            <w:pPr>
              <w:widowControl/>
              <w:spacing w:line="360" w:lineRule="exact"/>
              <w:jc w:val="center"/>
              <w:textAlignment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湘政办发〔2025〕4号</w:t>
            </w:r>
          </w:p>
        </w:tc>
        <w:tc>
          <w:tcPr>
            <w:tcW w:w="5091" w:type="dxa"/>
            <w:tcBorders>
              <w:top w:val="single" w:color="000000" w:sz="4" w:space="0"/>
              <w:left w:val="single" w:color="000000" w:sz="4" w:space="0"/>
              <w:bottom w:val="single" w:color="000000" w:sz="4" w:space="0"/>
              <w:right w:val="single" w:color="000000" w:sz="4" w:space="0"/>
            </w:tcBorders>
            <w:vAlign w:val="center"/>
          </w:tcPr>
          <w:p w14:paraId="594E6C73">
            <w:pPr>
              <w:widowControl/>
              <w:spacing w:line="360" w:lineRule="exact"/>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湖南省人民政府办公厅关于印发《湖南省促进绿色智能计算产业高质量发展若干政策措施》的通知</w:t>
            </w:r>
          </w:p>
        </w:tc>
      </w:tr>
    </w:tbl>
    <w:p w14:paraId="3ED168D1">
      <w:pPr>
        <w:widowControl/>
        <w:spacing w:line="400" w:lineRule="exact"/>
        <w:textAlignment w:val="center"/>
        <w:rPr>
          <w:rFonts w:ascii="Times New Roman" w:hAnsi="Times New Roman" w:eastAsia="仿宋_GB2312"/>
          <w:color w:val="000000"/>
          <w:kern w:val="0"/>
          <w:sz w:val="28"/>
          <w:szCs w:val="28"/>
        </w:rPr>
      </w:pPr>
    </w:p>
    <w:p w14:paraId="198A2609">
      <w:pPr>
        <w:pStyle w:val="4"/>
        <w:jc w:val="both"/>
        <w:rPr>
          <w:rFonts w:ascii="Times New Roman" w:hAnsi="Times New Roman" w:eastAsia="仿宋_GB2312"/>
          <w:color w:val="000000"/>
          <w:kern w:val="0"/>
          <w:sz w:val="28"/>
          <w:szCs w:val="28"/>
        </w:rPr>
      </w:pPr>
    </w:p>
    <w:sectPr>
      <w:footerReference r:id="rId3" w:type="default"/>
      <w:pgSz w:w="11906" w:h="16838"/>
      <w:pgMar w:top="1701" w:right="1417" w:bottom="1417" w:left="1417" w:header="85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大标宋简体">
    <w:altName w:val="方正书宋_GBK"/>
    <w:panose1 w:val="03000509000000000000"/>
    <w:charset w:val="86"/>
    <w:family w:val="script"/>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7EEE6">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8F3F19">
                          <w:pPr>
                            <w:pStyle w:val="18"/>
                            <w:rPr>
                              <w:rFonts w:ascii="宋体" w:hAnsi="宋体" w:eastAsia="宋体" w:cs="宋体"/>
                            </w:rPr>
                          </w:pPr>
                          <w:r>
                            <w:rPr>
                              <w:rFonts w:hint="eastAsia"/>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hint="eastAsia"/>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298F3F19">
                    <w:pPr>
                      <w:pStyle w:val="18"/>
                      <w:rPr>
                        <w:rFonts w:ascii="宋体" w:hAnsi="宋体" w:eastAsia="宋体" w:cs="宋体"/>
                      </w:rPr>
                    </w:pPr>
                    <w:r>
                      <w:rPr>
                        <w:rFonts w:hint="eastAsia"/>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hint="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0172A27"/>
    <w:rsid w:val="000B1531"/>
    <w:rsid w:val="00172A27"/>
    <w:rsid w:val="00393F1A"/>
    <w:rsid w:val="005C6E17"/>
    <w:rsid w:val="00A70814"/>
    <w:rsid w:val="00EC4392"/>
    <w:rsid w:val="014E1983"/>
    <w:rsid w:val="05081848"/>
    <w:rsid w:val="056F3940"/>
    <w:rsid w:val="0A9354BD"/>
    <w:rsid w:val="0C801C51"/>
    <w:rsid w:val="0E4D2AEF"/>
    <w:rsid w:val="0F7D056A"/>
    <w:rsid w:val="17815E37"/>
    <w:rsid w:val="17E950E9"/>
    <w:rsid w:val="19A6893B"/>
    <w:rsid w:val="1A7F7A16"/>
    <w:rsid w:val="1A932F59"/>
    <w:rsid w:val="1AB8658D"/>
    <w:rsid w:val="1CF233F7"/>
    <w:rsid w:val="1DFBDD1D"/>
    <w:rsid w:val="1EFF124F"/>
    <w:rsid w:val="21FB6297"/>
    <w:rsid w:val="22116F5E"/>
    <w:rsid w:val="229420A3"/>
    <w:rsid w:val="246D47B1"/>
    <w:rsid w:val="24AA483E"/>
    <w:rsid w:val="26FFED67"/>
    <w:rsid w:val="2A550252"/>
    <w:rsid w:val="2BFD7CA5"/>
    <w:rsid w:val="311805BE"/>
    <w:rsid w:val="33BF0D40"/>
    <w:rsid w:val="36AC3A28"/>
    <w:rsid w:val="36C1193B"/>
    <w:rsid w:val="37FF191F"/>
    <w:rsid w:val="387404C0"/>
    <w:rsid w:val="39135321"/>
    <w:rsid w:val="3AFBE9B6"/>
    <w:rsid w:val="3E8B4709"/>
    <w:rsid w:val="3EF7C5B9"/>
    <w:rsid w:val="3FAD1E42"/>
    <w:rsid w:val="42DF27AE"/>
    <w:rsid w:val="44B91A70"/>
    <w:rsid w:val="46E2315D"/>
    <w:rsid w:val="489F5051"/>
    <w:rsid w:val="4BBF218B"/>
    <w:rsid w:val="4E1322C2"/>
    <w:rsid w:val="52A477F2"/>
    <w:rsid w:val="538F60C5"/>
    <w:rsid w:val="562C1F16"/>
    <w:rsid w:val="56CFB11A"/>
    <w:rsid w:val="577EEEDC"/>
    <w:rsid w:val="5A9CA3F5"/>
    <w:rsid w:val="5BDB54CC"/>
    <w:rsid w:val="5CDE1B06"/>
    <w:rsid w:val="5DDEC18D"/>
    <w:rsid w:val="5F7CEA76"/>
    <w:rsid w:val="600018A0"/>
    <w:rsid w:val="621B17BC"/>
    <w:rsid w:val="65F01422"/>
    <w:rsid w:val="683B1424"/>
    <w:rsid w:val="6FAF6E26"/>
    <w:rsid w:val="6FCF2017"/>
    <w:rsid w:val="6FFF6722"/>
    <w:rsid w:val="71AF1775"/>
    <w:rsid w:val="720B1920"/>
    <w:rsid w:val="73F3EDF8"/>
    <w:rsid w:val="73FE4FBA"/>
    <w:rsid w:val="74FFDDA2"/>
    <w:rsid w:val="757E53A6"/>
    <w:rsid w:val="7605777B"/>
    <w:rsid w:val="763F6E0A"/>
    <w:rsid w:val="767F2B35"/>
    <w:rsid w:val="769BECC3"/>
    <w:rsid w:val="777760B3"/>
    <w:rsid w:val="77A80777"/>
    <w:rsid w:val="77DF875A"/>
    <w:rsid w:val="7AEA81D4"/>
    <w:rsid w:val="7BB978E7"/>
    <w:rsid w:val="7BFB35BF"/>
    <w:rsid w:val="7BFC684C"/>
    <w:rsid w:val="7BFF56F6"/>
    <w:rsid w:val="7D960E6B"/>
    <w:rsid w:val="7DE59847"/>
    <w:rsid w:val="7E3F13F6"/>
    <w:rsid w:val="7E6A30FF"/>
    <w:rsid w:val="7EEF5505"/>
    <w:rsid w:val="7EFE0B6A"/>
    <w:rsid w:val="7EFFB2A7"/>
    <w:rsid w:val="7F3F702A"/>
    <w:rsid w:val="7F9F2FAB"/>
    <w:rsid w:val="7FB8F7A8"/>
    <w:rsid w:val="7FEEB717"/>
    <w:rsid w:val="7FEFBE65"/>
    <w:rsid w:val="977CE7B2"/>
    <w:rsid w:val="9B7FF6E8"/>
    <w:rsid w:val="BBF772F2"/>
    <w:rsid w:val="BFFF1891"/>
    <w:rsid w:val="CC7B303D"/>
    <w:rsid w:val="D3BEFF8A"/>
    <w:rsid w:val="D7B5C40F"/>
    <w:rsid w:val="D7F5B02D"/>
    <w:rsid w:val="D7FBFA27"/>
    <w:rsid w:val="DBFC0634"/>
    <w:rsid w:val="DEFFEECD"/>
    <w:rsid w:val="DF6FBC33"/>
    <w:rsid w:val="DFFFBFC0"/>
    <w:rsid w:val="EB5EC80E"/>
    <w:rsid w:val="EF7BE577"/>
    <w:rsid w:val="EFFB5484"/>
    <w:rsid w:val="EFFF094A"/>
    <w:rsid w:val="F9EF497A"/>
    <w:rsid w:val="FB7FF212"/>
    <w:rsid w:val="FB9BA85D"/>
    <w:rsid w:val="FBFF144D"/>
    <w:rsid w:val="FCFBB6F1"/>
    <w:rsid w:val="FF7F0EE3"/>
    <w:rsid w:val="FFDFE39E"/>
    <w:rsid w:val="FFEEF1A7"/>
    <w:rsid w:val="FFF7D60D"/>
    <w:rsid w:val="FFFD9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Arial"/>
      <w:szCs w:val="24"/>
    </w:rPr>
  </w:style>
  <w:style w:type="paragraph" w:styleId="4">
    <w:name w:val="Body Text"/>
    <w:basedOn w:val="1"/>
    <w:next w:val="1"/>
    <w:qFormat/>
    <w:uiPriority w:val="0"/>
    <w:pPr>
      <w:jc w:val="center"/>
    </w:pPr>
    <w:rPr>
      <w:rFonts w:eastAsia="方正大标宋简体"/>
      <w:sz w:val="4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_Style 3"/>
    <w:next w:val="1"/>
    <w:qFormat/>
    <w:uiPriority w:val="0"/>
    <w:pPr>
      <w:wordWrap w:val="0"/>
      <w:spacing w:before="200" w:after="160"/>
      <w:ind w:left="3680" w:right="864"/>
      <w:jc w:val="center"/>
    </w:pPr>
    <w:rPr>
      <w:rFonts w:ascii="Times New Roman" w:hAnsi="Times New Roman" w:eastAsia="宋体" w:cs="Times New Roman"/>
      <w:i/>
      <w:lang w:val="en-US" w:eastAsia="zh-CN" w:bidi="ar-SA"/>
    </w:rPr>
  </w:style>
  <w:style w:type="paragraph" w:styleId="8">
    <w:name w:val="footnote text"/>
    <w:basedOn w:val="1"/>
    <w:qFormat/>
    <w:uiPriority w:val="0"/>
    <w:pPr>
      <w:snapToGrid w:val="0"/>
      <w:jc w:val="left"/>
    </w:pPr>
    <w:rPr>
      <w:sz w:val="18"/>
      <w:szCs w:val="18"/>
    </w:rPr>
  </w:style>
  <w:style w:type="paragraph" w:styleId="9">
    <w:name w:val="index 7"/>
    <w:basedOn w:val="1"/>
    <w:next w:val="1"/>
    <w:qFormat/>
    <w:uiPriority w:val="0"/>
    <w:pPr>
      <w:ind w:left="2520"/>
    </w:pPr>
    <w:rPr>
      <w:rFonts w:ascii="Times New Roman" w:hAnsi="Times New Roman"/>
    </w:rPr>
  </w:style>
  <w:style w:type="paragraph" w:styleId="10">
    <w:name w:val="Normal (Web)"/>
    <w:basedOn w:val="1"/>
    <w:qFormat/>
    <w:uiPriority w:val="0"/>
    <w:pPr>
      <w:spacing w:before="100" w:beforeAutospacing="1" w:after="100"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2号小标宋"/>
    <w:basedOn w:val="1"/>
    <w:qFormat/>
    <w:uiPriority w:val="0"/>
    <w:pPr>
      <w:adjustRightInd w:val="0"/>
      <w:snapToGrid w:val="0"/>
      <w:spacing w:line="700" w:lineRule="exact"/>
      <w:jc w:val="center"/>
    </w:pPr>
    <w:rPr>
      <w:rFonts w:ascii="方正小标宋_GBK" w:hAnsi="方正小标宋_GBK" w:eastAsia="方正小标宋_GBK" w:cs="方正小标宋_GBK"/>
      <w:sz w:val="44"/>
      <w:szCs w:val="22"/>
    </w:rPr>
  </w:style>
  <w:style w:type="paragraph" w:customStyle="1" w:styleId="17">
    <w:name w:val="正文-3号仿宋GB"/>
    <w:basedOn w:val="1"/>
    <w:qFormat/>
    <w:uiPriority w:val="0"/>
    <w:pPr>
      <w:adjustRightInd w:val="0"/>
      <w:snapToGrid w:val="0"/>
      <w:spacing w:line="600" w:lineRule="exact"/>
      <w:ind w:firstLine="856" w:firstLineChars="200"/>
    </w:pPr>
    <w:rPr>
      <w:rFonts w:ascii="楷体_GB2312" w:hAnsi="楷体_GB2312" w:eastAsia="仿宋_GB2312" w:cs="仿宋_GB2312"/>
      <w:sz w:val="32"/>
      <w:szCs w:val="32"/>
    </w:rPr>
  </w:style>
  <w:style w:type="paragraph" w:customStyle="1" w:styleId="18">
    <w:name w:val="页码-4号仿宋"/>
    <w:basedOn w:val="17"/>
    <w:qFormat/>
    <w:uiPriority w:val="0"/>
    <w:pPr>
      <w:spacing w:line="240" w:lineRule="atLeast"/>
      <w:ind w:left="210" w:leftChars="100" w:right="210" w:rightChars="100" w:firstLine="0" w:firstLineChars="0"/>
    </w:pPr>
    <w:rPr>
      <w:rFonts w:ascii="仿宋_GB2312" w:hAnsi="仿宋_GB2312"/>
      <w:sz w:val="28"/>
      <w:szCs w:val="28"/>
    </w:rPr>
  </w:style>
  <w:style w:type="character" w:customStyle="1" w:styleId="19">
    <w:name w:val="font71"/>
    <w:basedOn w:val="13"/>
    <w:qFormat/>
    <w:uiPriority w:val="0"/>
    <w:rPr>
      <w:rFonts w:hint="eastAsia" w:ascii="仿宋_GB2312" w:eastAsia="仿宋_GB2312" w:cs="仿宋_GB2312"/>
      <w:color w:val="000000"/>
      <w:sz w:val="32"/>
      <w:szCs w:val="32"/>
      <w:u w:val="none"/>
    </w:rPr>
  </w:style>
  <w:style w:type="character" w:customStyle="1" w:styleId="20">
    <w:name w:val="font01"/>
    <w:basedOn w:val="13"/>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4608</Words>
  <Characters>5010</Characters>
  <Lines>32</Lines>
  <Paragraphs>37</Paragraphs>
  <TotalTime>5</TotalTime>
  <ScaleCrop>false</ScaleCrop>
  <LinksUpToDate>false</LinksUpToDate>
  <CharactersWithSpaces>5010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2025-10-16T16:11:00Z</dcterms:created>
  <dc:creator>柳丁</dc:creator>
  <cp:lastModifiedBy>政务中心</cp:lastModifiedBy>
  <cp:lastPrinted>2025-10-16T09:16:00Z</cp:lastPrinted>
  <dcterms:modified xsi:type="dcterms:W3CDTF">2025-10-30T07:52:09Z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E51351B13C9C4376A5E9D51EBFD34783_13</vt:lpwstr>
  </property>
  <property fmtid="{D5CDD505-2E9C-101B-9397-08002B2CF9AE}" pid="4" name="KSOTemplateDocerSaveRecord">
    <vt:lpwstr>eyJoZGlkIjoiZDdiZGM1ODljZjIxZjY4YTU5ZDMzNGIxNzkwMmVjYzUifQ==</vt:lpwstr>
  </property>
</Properties>
</file>