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60" w:lineRule="exact"/>
        <w:rPr>
          <w:rFonts w:ascii="Times New Roman" w:hAnsi="Times New Roman" w:eastAsia="黑体"/>
          <w:kern w:val="0"/>
          <w:sz w:val="24"/>
        </w:rPr>
      </w:pPr>
      <w:r>
        <w:rPr>
          <w:rFonts w:ascii="Times New Roman" w:hAnsi="Times New Roman" w:eastAsia="黑体"/>
          <w:kern w:val="0"/>
          <w:sz w:val="24"/>
        </w:rPr>
        <w:t>附件3</w:t>
      </w:r>
    </w:p>
    <w:p>
      <w:pPr>
        <w:pStyle w:val="2"/>
      </w:pPr>
    </w:p>
    <w:p>
      <w:pPr>
        <w:spacing w:after="312" w:afterLines="100" w:line="4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湖南省综合评标专家信用承诺书</w:t>
      </w:r>
    </w:p>
    <w:p>
      <w:pPr>
        <w:spacing w:line="440" w:lineRule="exact"/>
        <w:ind w:firstLine="470" w:firstLineChars="196"/>
        <w:rPr>
          <w:rFonts w:hint="eastAsia" w:ascii="仿宋_GB2312" w:hAnsi="宋体" w:eastAsia="仿宋_GB2312" w:cs="宋体"/>
          <w:kern w:val="0"/>
          <w:sz w:val="24"/>
        </w:rPr>
      </w:pPr>
      <w:r>
        <w:rPr>
          <w:rFonts w:hint="eastAsia" w:ascii="仿宋_GB2312" w:hAnsi="宋体" w:eastAsia="仿宋_GB2312" w:cs="宋体"/>
          <w:kern w:val="0"/>
          <w:sz w:val="24"/>
        </w:rPr>
        <w:t>为维护公平、公正、科学、择优的评标原则，树立评标专家诚实守信的形象，本人作出以下承诺：</w:t>
      </w:r>
    </w:p>
    <w:p>
      <w:pPr>
        <w:widowControl/>
        <w:spacing w:line="440" w:lineRule="exact"/>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（一）所提交的本人信息及专家申报材料，均合法、真实、准确、有效，无任何伪造、修改、虚假成分，并对所提供资料的真实性负责；</w:t>
      </w:r>
    </w:p>
    <w:p>
      <w:pPr>
        <w:widowControl/>
        <w:spacing w:line="440" w:lineRule="exact"/>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（二）严格按照国家和湖南省关于招标投标的法律、法规、规章和规范性文件的规定，客观公正地履行评标专家职责，遵守评标工作纪律，维护评标秩序；</w:t>
      </w:r>
    </w:p>
    <w:p>
      <w:pPr>
        <w:widowControl/>
        <w:spacing w:line="440" w:lineRule="exact"/>
        <w:ind w:firstLine="480" w:firstLineChars="200"/>
        <w:jc w:val="left"/>
        <w:rPr>
          <w:rFonts w:hint="eastAsia" w:ascii="仿宋_GB2312" w:hAnsi="宋体" w:eastAsia="仿宋_GB2312" w:cs="宋体"/>
          <w:kern w:val="0"/>
          <w:sz w:val="24"/>
          <w:highlight w:val="yellow"/>
        </w:rPr>
      </w:pPr>
      <w:r>
        <w:rPr>
          <w:rFonts w:hint="eastAsia" w:ascii="仿宋_GB2312" w:hAnsi="宋体" w:eastAsia="仿宋_GB2312" w:cs="宋体"/>
          <w:kern w:val="0"/>
          <w:sz w:val="24"/>
        </w:rPr>
        <w:t>（三）当本人的工作单位、职称和通讯方式等信息发生变化时，及时登陆个人账号提交有关申请，并附相应证明材料（如单位变更盖章证明、职称证书扫描件等），由专家库管理部门进行后台审批修改；</w:t>
      </w:r>
    </w:p>
    <w:p>
      <w:pPr>
        <w:widowControl/>
        <w:spacing w:line="440" w:lineRule="exact"/>
        <w:ind w:firstLine="480" w:firstLineChars="200"/>
        <w:jc w:val="left"/>
      </w:pPr>
      <w:r>
        <w:rPr>
          <w:rFonts w:hint="eastAsia" w:ascii="仿宋_GB2312" w:hAnsi="宋体" w:eastAsia="仿宋_GB2312" w:cs="宋体"/>
          <w:kern w:val="0"/>
          <w:sz w:val="24"/>
        </w:rPr>
        <w:t>（四）当与投标人有利害关系，或是投标人主要负责人的近亲属，或是参与负责招标单位项目前期的工作人员，或是项目主管部门人员或对该项目负有监督职责的行政监督部门工作人员时，本人主动依法依规进行回避；</w:t>
      </w:r>
    </w:p>
    <w:p>
      <w:pPr>
        <w:widowControl/>
        <w:spacing w:line="440" w:lineRule="exact"/>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五）不得有私下接触投标人，收受投标人、潜在投标人或者其他利害关系人的财物或者其他好处，透露中标候选人的推荐情况，擅离职守，不按规定评标，应当回避而不回避，以及其他不客观、不公正履行职务等行为；</w:t>
      </w:r>
    </w:p>
    <w:p>
      <w:pPr>
        <w:widowControl/>
        <w:spacing w:line="440" w:lineRule="exact"/>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（六）按时参加评标工作，</w:t>
      </w:r>
      <w:r>
        <w:rPr>
          <w:rFonts w:hint="eastAsia" w:ascii="仿宋_GB2312" w:eastAsia="仿宋_GB2312"/>
          <w:sz w:val="24"/>
        </w:rPr>
        <w:t>依法依规独立评标，提出评标意见，不受任何单位或者个人的干预，</w:t>
      </w:r>
      <w:r>
        <w:rPr>
          <w:rFonts w:hint="eastAsia" w:ascii="仿宋_GB2312" w:hAnsi="宋体" w:eastAsia="仿宋_GB2312" w:cs="宋体"/>
          <w:kern w:val="0"/>
          <w:sz w:val="24"/>
        </w:rPr>
        <w:t>对所提出的评标意见承担个人责任；</w:t>
      </w:r>
    </w:p>
    <w:p>
      <w:pPr>
        <w:widowControl/>
        <w:spacing w:line="440" w:lineRule="exact"/>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（七）不私自建立或加入评标专家、投标企业等微信群、QQ群等社交媒体平台；对评标过</w:t>
      </w:r>
      <w:r>
        <w:rPr>
          <w:rFonts w:hint="eastAsia" w:ascii="仿宋_GB2312" w:eastAsia="仿宋_GB2312"/>
          <w:sz w:val="24"/>
        </w:rPr>
        <w:t>程中的违法、违规或不正当行为，及时向有关行政主管部门、综合监管机构举报；</w:t>
      </w:r>
      <w:r>
        <w:rPr>
          <w:rFonts w:hint="eastAsia" w:ascii="仿宋_GB2312" w:hAnsi="宋体" w:eastAsia="仿宋_GB2312" w:cs="宋体"/>
          <w:kern w:val="0"/>
          <w:sz w:val="24"/>
        </w:rPr>
        <w:t>协助、配合有关行政主管部门、综合监管机构的监督、检查和调查取证；</w:t>
      </w:r>
    </w:p>
    <w:p>
      <w:pPr>
        <w:widowControl/>
        <w:spacing w:line="440" w:lineRule="exact"/>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（八）自愿接受招标投标综合监督管理机构和有关行政监督部门的依法检查；对本人发生的违法违规行为，接受招标投标综合监督管理机构和有关行政监督部门依法给予的行政处罚（处理），并依法承担责任。</w:t>
      </w:r>
    </w:p>
    <w:p>
      <w:pPr>
        <w:widowControl/>
        <w:spacing w:line="440" w:lineRule="exact"/>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本人专此郑重承诺。</w:t>
      </w:r>
    </w:p>
    <w:p>
      <w:pPr>
        <w:spacing w:line="440" w:lineRule="exact"/>
        <w:rPr>
          <w:rFonts w:hint="eastAsia" w:ascii="仿宋_GB2312" w:hAnsi="宋体" w:eastAsia="仿宋_GB2312" w:cs="宋体"/>
          <w:kern w:val="0"/>
          <w:sz w:val="24"/>
        </w:rPr>
      </w:pPr>
      <w:r>
        <w:rPr>
          <w:rFonts w:hint="eastAsia" w:ascii="宋体" w:hAnsi="宋体"/>
          <w:sz w:val="24"/>
        </w:rPr>
        <w:t xml:space="preserve">                                  </w:t>
      </w:r>
      <w:r>
        <w:rPr>
          <w:rFonts w:hint="eastAsia" w:ascii="仿宋_GB2312" w:hAnsi="宋体" w:eastAsia="仿宋_GB2312" w:cs="宋体"/>
          <w:kern w:val="0"/>
          <w:sz w:val="24"/>
        </w:rPr>
        <w:t xml:space="preserve"> 评标专家本人签名：</w:t>
      </w:r>
    </w:p>
    <w:p>
      <w:pPr>
        <w:widowControl/>
        <w:spacing w:line="440" w:lineRule="exact"/>
        <w:jc w:val="center"/>
      </w:pPr>
      <w:r>
        <w:rPr>
          <w:rFonts w:hint="eastAsia" w:ascii="仿宋_GB2312" w:hAnsi="宋体" w:eastAsia="仿宋_GB2312" w:cs="宋体"/>
          <w:kern w:val="0"/>
          <w:sz w:val="24"/>
        </w:rPr>
        <w:t xml:space="preserve">                                            </w:t>
      </w:r>
      <w:r>
        <w:rPr>
          <w:rFonts w:hint="eastAsia" w:ascii="仿宋_GB2312" w:hAnsi="宋体" w:eastAsia="仿宋_GB2312" w:cs="宋体"/>
          <w:kern w:val="0"/>
          <w:sz w:val="24"/>
          <w:lang w:val="en-US" w:eastAsia="zh-CN"/>
        </w:rPr>
        <w:t>2025</w:t>
      </w:r>
      <w:r>
        <w:rPr>
          <w:rFonts w:hint="eastAsia" w:ascii="仿宋_GB2312" w:hAnsi="宋体" w:eastAsia="仿宋_GB2312" w:cs="宋体"/>
          <w:kern w:val="0"/>
          <w:sz w:val="24"/>
        </w:rPr>
        <w:t xml:space="preserve">年 </w:t>
      </w:r>
      <w:r>
        <w:rPr>
          <w:rFonts w:hint="eastAsia" w:ascii="仿宋_GB2312" w:hAnsi="宋体" w:eastAsia="仿宋_GB2312" w:cs="宋体"/>
          <w:kern w:val="0"/>
          <w:sz w:val="24"/>
          <w:lang w:val="en-US" w:eastAsia="zh-CN"/>
        </w:rPr>
        <w:t xml:space="preserve">  </w:t>
      </w:r>
      <w:r>
        <w:rPr>
          <w:rFonts w:hint="eastAsia" w:ascii="仿宋_GB2312" w:hAnsi="宋体" w:eastAsia="仿宋_GB2312" w:cs="宋体"/>
          <w:kern w:val="0"/>
          <w:sz w:val="24"/>
        </w:rPr>
        <w:t>月    日</w:t>
      </w:r>
      <w:bookmarkStart w:id="0" w:name="_GoBack"/>
      <w:bookmarkEnd w:id="0"/>
    </w:p>
    <w:sectPr>
      <w:pgSz w:w="11906" w:h="16838"/>
      <w:pgMar w:top="1871" w:right="1531" w:bottom="1531" w:left="158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CFC"/>
    <w:rsid w:val="000B5D7B"/>
    <w:rsid w:val="000C59FD"/>
    <w:rsid w:val="00172B35"/>
    <w:rsid w:val="00194CA5"/>
    <w:rsid w:val="00312F0D"/>
    <w:rsid w:val="00353B32"/>
    <w:rsid w:val="003639BF"/>
    <w:rsid w:val="00367432"/>
    <w:rsid w:val="00405CFC"/>
    <w:rsid w:val="004723CD"/>
    <w:rsid w:val="004E310A"/>
    <w:rsid w:val="00680050"/>
    <w:rsid w:val="00790EE7"/>
    <w:rsid w:val="008A122E"/>
    <w:rsid w:val="008A3A45"/>
    <w:rsid w:val="00981086"/>
    <w:rsid w:val="00BC65AB"/>
    <w:rsid w:val="00D47974"/>
    <w:rsid w:val="00D937DC"/>
    <w:rsid w:val="00DA3F1F"/>
    <w:rsid w:val="00E93111"/>
    <w:rsid w:val="00EA0F46"/>
    <w:rsid w:val="00F56EDB"/>
    <w:rsid w:val="00FB4BE3"/>
    <w:rsid w:val="34F266BE"/>
    <w:rsid w:val="6BFF7109"/>
    <w:rsid w:val="6DFFC618"/>
    <w:rsid w:val="75A3A31B"/>
    <w:rsid w:val="7FFFC8B3"/>
    <w:rsid w:val="B7F7DA2F"/>
    <w:rsid w:val="BBDF8911"/>
    <w:rsid w:val="BF4FB46F"/>
    <w:rsid w:val="DF757742"/>
    <w:rsid w:val="E29E825B"/>
    <w:rsid w:val="E9FE13C3"/>
    <w:rsid w:val="EFB5D634"/>
    <w:rsid w:val="F9BC9AFA"/>
    <w:rsid w:val="FB9C5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247</Words>
  <Characters>604</Characters>
  <Lines>100</Lines>
  <Paragraphs>121</Paragraphs>
  <TotalTime>4</TotalTime>
  <ScaleCrop>false</ScaleCrop>
  <LinksUpToDate>false</LinksUpToDate>
  <CharactersWithSpaces>730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2018-06-15T09:01:00Z</dcterms:created>
  <dc:creator>NTKO</dc:creator>
  <cp:lastModifiedBy>greatwall</cp:lastModifiedBy>
  <cp:lastPrinted>2025-08-19T01:29:00Z</cp:lastPrinted>
  <dcterms:modified xsi:type="dcterms:W3CDTF">2025-09-12T19:37:37Z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