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4" w:lineRule="exact"/>
        <w:jc w:val="left"/>
        <w:textAlignment w:val="auto"/>
        <w:outlineLvl w:val="9"/>
        <w:rPr>
          <w:rFonts w:hint="default" w:ascii="Times New Roman" w:hAnsi="Times New Roman" w:eastAsia="黑体" w:cs="Times New Roman"/>
          <w:bCs/>
          <w:snapToGrid w:val="0"/>
          <w:spacing w:val="0"/>
          <w:kern w:val="0"/>
          <w:sz w:val="32"/>
          <w:szCs w:val="32"/>
          <w:lang w:val="en-US" w:eastAsia="zh-CN"/>
        </w:rPr>
      </w:pPr>
      <w:r>
        <w:rPr>
          <w:rFonts w:hint="default" w:ascii="Times New Roman" w:hAnsi="Times New Roman" w:eastAsia="黑体" w:cs="Times New Roman"/>
          <w:bCs/>
          <w:snapToGrid w:val="0"/>
          <w:spacing w:val="0"/>
          <w:kern w:val="0"/>
          <w:sz w:val="32"/>
          <w:szCs w:val="32"/>
          <w:lang w:val="en-US" w:eastAsia="zh-CN"/>
        </w:rPr>
        <w:t>附</w:t>
      </w:r>
      <w:r>
        <w:rPr>
          <w:rFonts w:hint="eastAsia" w:ascii="Times New Roman" w:hAnsi="Times New Roman" w:eastAsia="黑体" w:cs="Times New Roman"/>
          <w:bCs/>
          <w:snapToGrid w:val="0"/>
          <w:spacing w:val="0"/>
          <w:kern w:val="0"/>
          <w:sz w:val="32"/>
          <w:szCs w:val="32"/>
          <w:lang w:val="en-US" w:eastAsia="zh-CN"/>
        </w:rPr>
        <w:t>件</w:t>
      </w:r>
      <w:r>
        <w:rPr>
          <w:rFonts w:hint="default" w:ascii="Times New Roman" w:hAnsi="Times New Roman" w:eastAsia="黑体" w:cs="Times New Roman"/>
          <w:bCs/>
          <w:snapToGrid w:val="0"/>
          <w:spacing w:val="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简体" w:cs="Times New Roman"/>
          <w:bCs/>
          <w:snapToGrid w:val="0"/>
          <w:spacing w:val="0"/>
          <w:kern w:val="0"/>
          <w:sz w:val="44"/>
          <w:szCs w:val="44"/>
          <w:lang w:eastAsia="zh-CN"/>
        </w:rPr>
      </w:pPr>
      <w:r>
        <w:rPr>
          <w:rFonts w:hint="default" w:ascii="Times New Roman" w:hAnsi="Times New Roman" w:eastAsia="方正小标宋简体" w:cs="Times New Roman"/>
          <w:bCs/>
          <w:snapToGrid w:val="0"/>
          <w:spacing w:val="0"/>
          <w:kern w:val="0"/>
          <w:sz w:val="44"/>
          <w:szCs w:val="44"/>
        </w:rPr>
        <w:t>202</w:t>
      </w:r>
      <w:r>
        <w:rPr>
          <w:rFonts w:hint="default" w:ascii="Times New Roman" w:hAnsi="Times New Roman" w:eastAsia="方正小标宋简体" w:cs="Times New Roman"/>
          <w:bCs/>
          <w:snapToGrid w:val="0"/>
          <w:spacing w:val="0"/>
          <w:kern w:val="0"/>
          <w:sz w:val="44"/>
          <w:szCs w:val="44"/>
          <w:lang w:val="en-US" w:eastAsia="zh-CN"/>
        </w:rPr>
        <w:t>5</w:t>
      </w:r>
      <w:r>
        <w:rPr>
          <w:rFonts w:hint="default" w:ascii="Times New Roman" w:hAnsi="Times New Roman" w:eastAsia="方正小标宋简体" w:cs="Times New Roman"/>
          <w:bCs/>
          <w:snapToGrid w:val="0"/>
          <w:spacing w:val="0"/>
          <w:kern w:val="0"/>
          <w:sz w:val="44"/>
          <w:szCs w:val="44"/>
        </w:rPr>
        <w:t>年全国</w:t>
      </w:r>
      <w:r>
        <w:rPr>
          <w:rFonts w:hint="default" w:ascii="Times New Roman" w:hAnsi="Times New Roman" w:eastAsia="方正小标宋简体" w:cs="Times New Roman"/>
          <w:bCs/>
          <w:snapToGrid w:val="0"/>
          <w:spacing w:val="0"/>
          <w:kern w:val="0"/>
          <w:sz w:val="44"/>
          <w:szCs w:val="44"/>
          <w:lang w:eastAsia="zh-CN"/>
        </w:rPr>
        <w:t>“</w:t>
      </w:r>
      <w:r>
        <w:rPr>
          <w:rFonts w:hint="default" w:ascii="Times New Roman" w:hAnsi="Times New Roman" w:eastAsia="方正小标宋简体" w:cs="Times New Roman"/>
          <w:bCs/>
          <w:snapToGrid w:val="0"/>
          <w:spacing w:val="0"/>
          <w:kern w:val="0"/>
          <w:sz w:val="44"/>
          <w:szCs w:val="44"/>
        </w:rPr>
        <w:t>质量月</w:t>
      </w:r>
      <w:r>
        <w:rPr>
          <w:rFonts w:hint="default" w:ascii="Times New Roman" w:hAnsi="Times New Roman" w:eastAsia="方正小标宋简体" w:cs="Times New Roman"/>
          <w:bCs/>
          <w:snapToGrid w:val="0"/>
          <w:spacing w:val="0"/>
          <w:kern w:val="0"/>
          <w:sz w:val="44"/>
          <w:szCs w:val="44"/>
          <w:lang w:eastAsia="zh-CN"/>
        </w:rPr>
        <w:t>”联合主办单位</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简体" w:cs="Times New Roman"/>
          <w:bCs/>
          <w:snapToGrid w:val="0"/>
          <w:spacing w:val="0"/>
          <w:kern w:val="0"/>
          <w:sz w:val="44"/>
          <w:szCs w:val="44"/>
        </w:rPr>
      </w:pPr>
      <w:r>
        <w:rPr>
          <w:rFonts w:hint="default" w:ascii="Times New Roman" w:hAnsi="Times New Roman" w:eastAsia="方正小标宋简体" w:cs="Times New Roman"/>
          <w:bCs/>
          <w:snapToGrid w:val="0"/>
          <w:spacing w:val="0"/>
          <w:kern w:val="0"/>
          <w:sz w:val="44"/>
          <w:szCs w:val="44"/>
        </w:rPr>
        <w:t>开展的主要活动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黑体" w:cs="Times New Roman"/>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spacing w:val="0"/>
          <w:sz w:val="32"/>
          <w:szCs w:val="32"/>
          <w:lang w:eastAsia="zh-CN"/>
        </w:rPr>
        <w:t>一、</w:t>
      </w:r>
      <w:r>
        <w:rPr>
          <w:rFonts w:hint="default" w:ascii="Times New Roman" w:hAnsi="Times New Roman" w:eastAsia="黑体" w:cs="Times New Roman"/>
          <w:spacing w:val="0"/>
          <w:sz w:val="32"/>
          <w:szCs w:val="32"/>
        </w:rPr>
        <w:t>市场监管总局</w:t>
      </w:r>
      <w:r>
        <w:rPr>
          <w:rFonts w:hint="default" w:ascii="Times New Roman" w:hAnsi="Times New Roman" w:eastAsia="仿宋_GB2312" w:cs="Times New Roman"/>
          <w:spacing w:val="0"/>
          <w:sz w:val="32"/>
          <w:szCs w:val="32"/>
        </w:rPr>
        <w:t>举办中国质量（</w:t>
      </w:r>
      <w:r>
        <w:rPr>
          <w:rFonts w:hint="default" w:ascii="Times New Roman" w:hAnsi="Times New Roman" w:eastAsia="仿宋_GB2312" w:cs="Times New Roman"/>
          <w:spacing w:val="0"/>
          <w:sz w:val="32"/>
          <w:szCs w:val="32"/>
          <w:lang w:val="en-US" w:eastAsia="zh-CN"/>
        </w:rPr>
        <w:t>南京</w:t>
      </w:r>
      <w:r>
        <w:rPr>
          <w:rFonts w:hint="default" w:ascii="Times New Roman" w:hAnsi="Times New Roman" w:eastAsia="仿宋_GB2312" w:cs="Times New Roman"/>
          <w:spacing w:val="0"/>
          <w:sz w:val="32"/>
          <w:szCs w:val="32"/>
        </w:rPr>
        <w:t>）大会</w:t>
      </w:r>
      <w:r>
        <w:rPr>
          <w:rFonts w:hint="default" w:ascii="Times New Roman" w:hAnsi="Times New Roman" w:eastAsia="仿宋_GB2312" w:cs="Times New Roman"/>
          <w:spacing w:val="0"/>
          <w:sz w:val="32"/>
          <w:szCs w:val="32"/>
          <w:lang w:eastAsia="zh-CN"/>
        </w:rPr>
        <w:t>，颁发第五届中国质量奖，发布《南京质量倡议》，围绕质量引领企业高质量发展、产业链质量发展与协作、质量推动城市可持续发展、推动质量治理现代化等举办专题活动，加强质量领域交流协作，赋能新质生产力发展</w:t>
      </w:r>
      <w:r>
        <w:rPr>
          <w:rFonts w:hint="default" w:ascii="Times New Roman" w:hAnsi="Times New Roman" w:eastAsia="仿宋_GB2312" w:cs="Times New Roman"/>
          <w:spacing w:val="0"/>
          <w:sz w:val="32"/>
          <w:szCs w:val="32"/>
        </w:rPr>
        <w:t>。举办</w:t>
      </w:r>
      <w:r>
        <w:rPr>
          <w:rFonts w:hint="default" w:ascii="Times New Roman" w:hAnsi="Times New Roman" w:eastAsia="仿宋_GB2312" w:cs="Times New Roman"/>
          <w:spacing w:val="0"/>
          <w:sz w:val="32"/>
          <w:szCs w:val="32"/>
          <w:lang w:eastAsia="zh-CN"/>
        </w:rPr>
        <w:t>民用“三表”计量科普宣传活动</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eastAsia="zh-CN"/>
        </w:rPr>
        <w:t>特医食品质量惠民科普基层行活动、技术性贸易措施</w:t>
      </w:r>
      <w:r>
        <w:rPr>
          <w:rFonts w:hint="default" w:ascii="Times New Roman" w:hAnsi="Times New Roman" w:eastAsia="仿宋_GB2312" w:cs="Times New Roman"/>
          <w:spacing w:val="0"/>
          <w:sz w:val="32"/>
          <w:szCs w:val="32"/>
          <w:lang w:val="en-US" w:eastAsia="zh-CN"/>
        </w:rPr>
        <w:t>培训</w:t>
      </w:r>
      <w:r>
        <w:rPr>
          <w:rFonts w:hint="default" w:ascii="Times New Roman" w:hAnsi="Times New Roman" w:eastAsia="仿宋_GB2312" w:cs="Times New Roman"/>
          <w:spacing w:val="0"/>
          <w:sz w:val="32"/>
          <w:szCs w:val="32"/>
          <w:lang w:eastAsia="zh-CN"/>
        </w:rPr>
        <w:t>宣传活动。举办“电梯安全宣传周”“全国绿色产品认证与标识宣传周”“全国有机产品认证宣传周”“全国服务认证体验周”</w:t>
      </w:r>
      <w:r>
        <w:rPr>
          <w:rFonts w:hint="default" w:ascii="Times New Roman" w:hAnsi="Times New Roman" w:eastAsia="仿宋_GB2312" w:cs="Times New Roman"/>
          <w:spacing w:val="0"/>
          <w:sz w:val="32"/>
          <w:szCs w:val="32"/>
          <w:lang w:val="en-US" w:eastAsia="zh-CN"/>
        </w:rPr>
        <w:t>“全国检验检测机构开放日”</w:t>
      </w:r>
      <w:r>
        <w:rPr>
          <w:rFonts w:hint="default" w:ascii="Times New Roman" w:hAnsi="Times New Roman" w:eastAsia="仿宋_GB2312" w:cs="Times New Roman"/>
          <w:spacing w:val="0"/>
          <w:sz w:val="32"/>
          <w:szCs w:val="32"/>
          <w:lang w:eastAsia="zh-CN"/>
        </w:rPr>
        <w:t>等活动。</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spacing w:val="0"/>
          <w:sz w:val="32"/>
          <w:szCs w:val="32"/>
          <w:lang w:eastAsia="zh-CN"/>
        </w:rPr>
        <w:t>小微企业质量认证提升行动。</w:t>
      </w:r>
      <w:r>
        <w:rPr>
          <w:rFonts w:hint="default" w:ascii="Times New Roman" w:hAnsi="Times New Roman" w:eastAsia="仿宋_GB2312" w:cs="Times New Roman"/>
          <w:spacing w:val="0"/>
          <w:sz w:val="32"/>
          <w:szCs w:val="32"/>
          <w:lang w:val="en-US" w:eastAsia="zh-CN"/>
        </w:rPr>
        <w:t>开展《工业产品生产许可证实施细则通则》和产品实施细则宣贯活动。</w:t>
      </w:r>
      <w:r>
        <w:rPr>
          <w:rFonts w:hint="default" w:ascii="Times New Roman" w:hAnsi="Times New Roman" w:eastAsia="仿宋_GB2312" w:cs="Times New Roman"/>
          <w:spacing w:val="0"/>
          <w:sz w:val="32"/>
          <w:szCs w:val="32"/>
        </w:rPr>
        <w:t>推进</w:t>
      </w:r>
      <w:r>
        <w:rPr>
          <w:rFonts w:hint="eastAsia" w:cs="Times New Roman"/>
          <w:spacing w:val="0"/>
          <w:sz w:val="32"/>
          <w:szCs w:val="32"/>
          <w:lang w:eastAsia="zh-CN"/>
        </w:rPr>
        <w:t>市场监管系统</w:t>
      </w:r>
      <w:r>
        <w:rPr>
          <w:rFonts w:hint="default" w:ascii="Times New Roman" w:hAnsi="Times New Roman" w:eastAsia="仿宋_GB2312" w:cs="Times New Roman"/>
          <w:spacing w:val="0"/>
          <w:sz w:val="32"/>
          <w:szCs w:val="32"/>
        </w:rPr>
        <w:t>建筑保温材料安全隐患全链条整治行动</w:t>
      </w:r>
      <w:r>
        <w:rPr>
          <w:rFonts w:hint="default" w:ascii="Times New Roman" w:hAnsi="Times New Roman" w:eastAsia="仿宋_GB2312" w:cs="Times New Roman"/>
          <w:spacing w:val="0"/>
          <w:sz w:val="32"/>
          <w:szCs w:val="32"/>
          <w:lang w:val="en-US" w:eastAsia="zh-CN"/>
        </w:rPr>
        <w:t>。开展第九届“</w:t>
      </w:r>
      <w:r>
        <w:rPr>
          <w:rFonts w:hint="default" w:ascii="Times New Roman" w:hAnsi="Times New Roman" w:eastAsia="仿宋_GB2312" w:cs="Times New Roman"/>
          <w:spacing w:val="0"/>
          <w:sz w:val="32"/>
          <w:szCs w:val="32"/>
        </w:rPr>
        <w:t>质量安全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全国少年儿童绘画活动。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spacing w:val="0"/>
          <w:sz w:val="32"/>
          <w:szCs w:val="32"/>
          <w:lang w:eastAsia="zh-CN"/>
        </w:rPr>
        <w:t>二、中央宣传部</w:t>
      </w:r>
      <w:r>
        <w:rPr>
          <w:rFonts w:hint="default" w:ascii="Times New Roman" w:hAnsi="Times New Roman" w:eastAsia="仿宋_GB2312" w:cs="Times New Roman"/>
          <w:spacing w:val="0"/>
          <w:sz w:val="32"/>
          <w:szCs w:val="32"/>
          <w:lang w:eastAsia="zh-CN"/>
        </w:rPr>
        <w:t>开展打击网络侵权盗版“剑网2025”</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eastAsia="zh-CN"/>
        </w:rPr>
        <w:t>青少年版权保护、院线电影版权保护等专项行动。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eastAsia="zh-CN"/>
        </w:rPr>
        <w:t>三</w:t>
      </w:r>
      <w:r>
        <w:rPr>
          <w:rFonts w:hint="default" w:ascii="Times New Roman" w:hAnsi="Times New Roman" w:eastAsia="黑体" w:cs="Times New Roman"/>
          <w:spacing w:val="0"/>
          <w:sz w:val="32"/>
          <w:szCs w:val="32"/>
        </w:rPr>
        <w:t>、最高人民检察院</w:t>
      </w:r>
      <w:r>
        <w:rPr>
          <w:rFonts w:hint="default" w:ascii="Times New Roman" w:hAnsi="Times New Roman" w:eastAsia="仿宋_GB2312" w:cs="Times New Roman"/>
          <w:spacing w:val="0"/>
          <w:sz w:val="32"/>
          <w:szCs w:val="32"/>
        </w:rPr>
        <w:t>依法惩治</w:t>
      </w:r>
      <w:r>
        <w:rPr>
          <w:rFonts w:hint="default" w:ascii="Times New Roman" w:hAnsi="Times New Roman" w:eastAsia="仿宋_GB2312" w:cs="Times New Roman"/>
          <w:spacing w:val="0"/>
          <w:sz w:val="32"/>
          <w:szCs w:val="32"/>
          <w:lang w:eastAsia="zh-CN"/>
        </w:rPr>
        <w:t>假冒伪劣商品犯罪</w:t>
      </w:r>
      <w:r>
        <w:rPr>
          <w:rFonts w:hint="default" w:ascii="Times New Roman" w:hAnsi="Times New Roman" w:eastAsia="仿宋_GB2312" w:cs="Times New Roman"/>
          <w:spacing w:val="0"/>
          <w:sz w:val="32"/>
          <w:szCs w:val="32"/>
        </w:rPr>
        <w:t>，加强知识产权综合司法保护</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深入开展“食药安全益路行”专项工作，</w:t>
      </w:r>
      <w:r>
        <w:rPr>
          <w:rFonts w:hint="default" w:ascii="Times New Roman" w:hAnsi="Times New Roman" w:eastAsia="仿宋_GB2312" w:cs="Times New Roman"/>
          <w:spacing w:val="0"/>
          <w:sz w:val="32"/>
          <w:szCs w:val="32"/>
          <w:lang w:val="en-US" w:eastAsia="zh-CN"/>
        </w:rPr>
        <w:t>集中办理一批食品药品安全公益诉讼案件，</w:t>
      </w:r>
      <w:r>
        <w:rPr>
          <w:rFonts w:hint="default" w:ascii="Times New Roman" w:hAnsi="Times New Roman" w:eastAsia="仿宋_GB2312" w:cs="Times New Roman"/>
          <w:spacing w:val="0"/>
          <w:sz w:val="32"/>
          <w:szCs w:val="32"/>
        </w:rPr>
        <w:t>发布一批典型案例。</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jc w:val="both"/>
        <w:textAlignment w:val="auto"/>
        <w:outlineLvl w:val="9"/>
        <w:rPr>
          <w:rFonts w:hint="default" w:ascii="Times New Roman" w:hAnsi="Times New Roman" w:eastAsia="仿宋_GB2312" w:cs="Times New Roman"/>
          <w:spacing w:val="0"/>
          <w:sz w:val="32"/>
          <w:szCs w:val="32"/>
          <w:lang w:val="en-US"/>
        </w:rPr>
      </w:pPr>
      <w:r>
        <w:rPr>
          <w:rFonts w:hint="default" w:ascii="Times New Roman" w:hAnsi="Times New Roman" w:eastAsia="黑体" w:cs="Times New Roman"/>
          <w:spacing w:val="0"/>
          <w:sz w:val="32"/>
          <w:szCs w:val="32"/>
          <w:lang w:val="en-US" w:eastAsia="zh-CN"/>
        </w:rPr>
        <w:t>四</w:t>
      </w:r>
      <w:r>
        <w:rPr>
          <w:rFonts w:hint="default" w:ascii="Times New Roman" w:hAnsi="Times New Roman" w:eastAsia="黑体" w:cs="Times New Roman"/>
          <w:spacing w:val="0"/>
          <w:sz w:val="32"/>
          <w:szCs w:val="32"/>
        </w:rPr>
        <w:t>、工业和信息化部</w:t>
      </w:r>
      <w:r>
        <w:rPr>
          <w:rFonts w:hint="default" w:ascii="Times New Roman" w:hAnsi="Times New Roman" w:eastAsia="仿宋_GB2312" w:cs="Times New Roman"/>
          <w:spacing w:val="0"/>
          <w:sz w:val="32"/>
          <w:szCs w:val="32"/>
          <w:lang w:val="en-US" w:eastAsia="zh-CN"/>
        </w:rPr>
        <w:t>开展制造业质量提升入企帮扶行动，举办典型案例经验交流。加强民爆行业全面质量管理。</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五</w:t>
      </w:r>
      <w:r>
        <w:rPr>
          <w:rFonts w:hint="default" w:ascii="Times New Roman" w:hAnsi="Times New Roman" w:eastAsia="黑体" w:cs="Times New Roman"/>
          <w:spacing w:val="0"/>
          <w:sz w:val="32"/>
          <w:szCs w:val="32"/>
        </w:rPr>
        <w:t>、公安部</w:t>
      </w:r>
      <w:r>
        <w:rPr>
          <w:rFonts w:hint="default" w:ascii="Times New Roman" w:hAnsi="Times New Roman" w:eastAsia="仿宋_GB2312" w:cs="Times New Roman"/>
          <w:spacing w:val="0"/>
          <w:sz w:val="32"/>
          <w:szCs w:val="32"/>
        </w:rPr>
        <w:t>结合</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昆仑</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202</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专项</w:t>
      </w:r>
      <w:r>
        <w:rPr>
          <w:rFonts w:hint="default" w:ascii="Times New Roman" w:hAnsi="Times New Roman" w:eastAsia="仿宋_GB2312" w:cs="Times New Roman"/>
          <w:spacing w:val="0"/>
          <w:sz w:val="32"/>
          <w:szCs w:val="32"/>
          <w:lang w:eastAsia="zh-CN"/>
        </w:rPr>
        <w:t>工作</w:t>
      </w:r>
      <w:r>
        <w:rPr>
          <w:rFonts w:hint="default" w:ascii="Times New Roman" w:hAnsi="Times New Roman" w:eastAsia="仿宋_GB2312" w:cs="Times New Roman"/>
          <w:spacing w:val="0"/>
          <w:sz w:val="32"/>
          <w:szCs w:val="32"/>
        </w:rPr>
        <w:t>，依法严厉打击侵权假冒犯罪活动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公布一批典型案例</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强化以案释法、以案示警。</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六</w:t>
      </w:r>
      <w:r>
        <w:rPr>
          <w:rFonts w:hint="default" w:ascii="Times New Roman" w:hAnsi="Times New Roman" w:eastAsia="黑体" w:cs="Times New Roman"/>
          <w:spacing w:val="0"/>
          <w:sz w:val="32"/>
          <w:szCs w:val="32"/>
        </w:rPr>
        <w:t>、民政部</w:t>
      </w:r>
      <w:r>
        <w:rPr>
          <w:rFonts w:hint="default" w:ascii="Times New Roman" w:hAnsi="Times New Roman" w:eastAsia="仿宋_GB2312" w:cs="Times New Roman"/>
          <w:spacing w:val="0"/>
          <w:sz w:val="32"/>
          <w:szCs w:val="32"/>
        </w:rPr>
        <w:t>开展残</w:t>
      </w:r>
      <w:r>
        <w:rPr>
          <w:rFonts w:hint="eastAsia" w:cs="Times New Roman"/>
          <w:spacing w:val="0"/>
          <w:sz w:val="32"/>
          <w:szCs w:val="32"/>
          <w:lang w:eastAsia="zh-CN"/>
        </w:rPr>
        <w:t>疾</w:t>
      </w:r>
      <w:r>
        <w:rPr>
          <w:rFonts w:hint="default" w:ascii="Times New Roman" w:hAnsi="Times New Roman" w:eastAsia="仿宋_GB2312" w:cs="Times New Roman"/>
          <w:spacing w:val="0"/>
          <w:sz w:val="32"/>
          <w:szCs w:val="32"/>
        </w:rPr>
        <w:t>康</w:t>
      </w:r>
      <w:r>
        <w:rPr>
          <w:rFonts w:hint="eastAsia" w:cs="Times New Roman"/>
          <w:spacing w:val="0"/>
          <w:sz w:val="32"/>
          <w:szCs w:val="32"/>
          <w:lang w:eastAsia="zh-CN"/>
        </w:rPr>
        <w:t>复</w:t>
      </w:r>
      <w:r>
        <w:rPr>
          <w:rFonts w:hint="default" w:ascii="Times New Roman" w:hAnsi="Times New Roman" w:eastAsia="仿宋_GB2312" w:cs="Times New Roman"/>
          <w:spacing w:val="0"/>
          <w:sz w:val="32"/>
          <w:szCs w:val="32"/>
        </w:rPr>
        <w:t>、养老、儿童福利等领域标准解读宣贯活动。组织召开银发产品服务和企业认证座谈会。</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七</w:t>
      </w:r>
      <w:r>
        <w:rPr>
          <w:rFonts w:hint="default" w:ascii="Times New Roman" w:hAnsi="Times New Roman" w:eastAsia="黑体" w:cs="Times New Roman"/>
          <w:spacing w:val="0"/>
          <w:sz w:val="32"/>
          <w:szCs w:val="32"/>
        </w:rPr>
        <w:t>、自然资源部</w:t>
      </w:r>
      <w:r>
        <w:rPr>
          <w:rFonts w:hint="default" w:ascii="Times New Roman" w:hAnsi="Times New Roman" w:eastAsia="仿宋_GB2312" w:cs="Times New Roman"/>
          <w:spacing w:val="0"/>
          <w:sz w:val="32"/>
          <w:szCs w:val="32"/>
          <w:lang w:eastAsia="zh-CN"/>
        </w:rPr>
        <w:t>联合市场监管总局开展自然资源检验检测机构“双随机、一公开”监督检查</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lang w:eastAsia="zh-CN"/>
        </w:rPr>
        <w:t>能力验证工作。开展</w:t>
      </w:r>
      <w:r>
        <w:rPr>
          <w:rFonts w:hint="default" w:ascii="Times New Roman" w:hAnsi="Times New Roman" w:eastAsia="仿宋_GB2312" w:cs="Times New Roman"/>
          <w:spacing w:val="0"/>
          <w:sz w:val="32"/>
          <w:szCs w:val="32"/>
          <w:lang w:val="en-US" w:eastAsia="zh-CN"/>
        </w:rPr>
        <w:t>测绘地理信息、国土卫星遥感等领域质量管理交流和质量提升活动。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八</w:t>
      </w:r>
      <w:r>
        <w:rPr>
          <w:rFonts w:hint="default" w:ascii="Times New Roman" w:hAnsi="Times New Roman" w:eastAsia="黑体" w:cs="Times New Roman"/>
          <w:spacing w:val="0"/>
          <w:sz w:val="32"/>
          <w:szCs w:val="32"/>
        </w:rPr>
        <w:t>、生态环境部</w:t>
      </w:r>
      <w:r>
        <w:rPr>
          <w:rFonts w:hint="default" w:ascii="Times New Roman" w:hAnsi="Times New Roman" w:eastAsia="仿宋_GB2312" w:cs="Times New Roman"/>
          <w:spacing w:val="0"/>
          <w:sz w:val="32"/>
          <w:szCs w:val="32"/>
        </w:rPr>
        <w:t>配合市场监管总局开展生态环境领域检验检测机构监督抽查活动。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九</w:t>
      </w:r>
      <w:r>
        <w:rPr>
          <w:rFonts w:hint="default" w:ascii="Times New Roman" w:hAnsi="Times New Roman" w:eastAsia="黑体" w:cs="Times New Roman"/>
          <w:spacing w:val="0"/>
          <w:sz w:val="32"/>
          <w:szCs w:val="32"/>
        </w:rPr>
        <w:t>、住房城乡建设部</w:t>
      </w:r>
      <w:r>
        <w:rPr>
          <w:rFonts w:hint="default" w:ascii="Times New Roman" w:hAnsi="Times New Roman" w:eastAsia="仿宋_GB2312" w:cs="Times New Roman"/>
          <w:spacing w:val="0"/>
          <w:sz w:val="32"/>
          <w:szCs w:val="32"/>
          <w:lang w:val="en-US" w:eastAsia="zh-CN"/>
        </w:rPr>
        <w:t>举办</w:t>
      </w:r>
      <w:r>
        <w:rPr>
          <w:rFonts w:hint="default" w:ascii="Times New Roman" w:hAnsi="Times New Roman" w:eastAsia="仿宋_GB2312" w:cs="Times New Roman"/>
          <w:spacing w:val="0"/>
          <w:sz w:val="32"/>
          <w:szCs w:val="32"/>
        </w:rPr>
        <w:t>全国住房城乡建设系统</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质量月</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现场观摩会，展示“好房子”建设新材料、新技术、新工艺，</w:t>
      </w:r>
      <w:r>
        <w:rPr>
          <w:rFonts w:hint="default" w:ascii="Times New Roman" w:hAnsi="Times New Roman" w:eastAsia="仿宋_GB2312" w:cs="Times New Roman"/>
          <w:spacing w:val="0"/>
          <w:sz w:val="32"/>
          <w:szCs w:val="32"/>
          <w:lang w:val="en-US" w:eastAsia="zh-CN"/>
        </w:rPr>
        <w:t>分享隔声、渗漏等质量问题防治经验做法，</w:t>
      </w:r>
      <w:r>
        <w:rPr>
          <w:rFonts w:hint="default" w:ascii="Times New Roman" w:hAnsi="Times New Roman" w:eastAsia="仿宋_GB2312" w:cs="Times New Roman"/>
          <w:spacing w:val="0"/>
          <w:sz w:val="32"/>
          <w:szCs w:val="32"/>
        </w:rPr>
        <w:t>加快推动“好房子”建设实践落地。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十</w:t>
      </w:r>
      <w:r>
        <w:rPr>
          <w:rFonts w:hint="default" w:ascii="Times New Roman" w:hAnsi="Times New Roman" w:eastAsia="黑体" w:cs="Times New Roman"/>
          <w:spacing w:val="0"/>
          <w:sz w:val="32"/>
          <w:szCs w:val="32"/>
        </w:rPr>
        <w:t>、交通运输部</w:t>
      </w:r>
      <w:r>
        <w:rPr>
          <w:rFonts w:hint="default" w:ascii="Times New Roman" w:hAnsi="Times New Roman" w:eastAsia="仿宋_GB2312" w:cs="Times New Roman"/>
          <w:spacing w:val="0"/>
          <w:sz w:val="32"/>
          <w:szCs w:val="32"/>
        </w:rPr>
        <w:t>发布2025年交通运输行业产品质量监督抽查第一批结果</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面向</w:t>
      </w:r>
      <w:r>
        <w:rPr>
          <w:rFonts w:hint="default" w:ascii="Times New Roman" w:hAnsi="Times New Roman" w:eastAsia="仿宋_GB2312" w:cs="Times New Roman"/>
          <w:spacing w:val="0"/>
          <w:sz w:val="32"/>
          <w:szCs w:val="32"/>
        </w:rPr>
        <w:t>工程一线相关单位开展行业产品质量监督抽查政策宣贯交流和技术帮扶。</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spacing w:val="0"/>
          <w:sz w:val="32"/>
          <w:szCs w:val="32"/>
          <w:lang w:val="en-US" w:eastAsia="zh-CN"/>
        </w:rPr>
        <w:t>十一</w:t>
      </w:r>
      <w:r>
        <w:rPr>
          <w:rFonts w:hint="default" w:ascii="Times New Roman" w:hAnsi="Times New Roman" w:eastAsia="黑体" w:cs="Times New Roman"/>
          <w:spacing w:val="0"/>
          <w:sz w:val="32"/>
          <w:szCs w:val="32"/>
        </w:rPr>
        <w:t>、水利部</w:t>
      </w:r>
      <w:r>
        <w:rPr>
          <w:rFonts w:hint="default" w:ascii="Times New Roman" w:hAnsi="Times New Roman" w:eastAsia="仿宋_GB2312" w:cs="Times New Roman"/>
          <w:spacing w:val="0"/>
          <w:sz w:val="32"/>
          <w:szCs w:val="32"/>
        </w:rPr>
        <w:t>开展水利工程建设质量提升行动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强化</w:t>
      </w:r>
      <w:r>
        <w:rPr>
          <w:rFonts w:hint="default" w:ascii="Times New Roman" w:hAnsi="Times New Roman" w:eastAsia="仿宋_GB2312" w:cs="Times New Roman"/>
          <w:spacing w:val="0"/>
          <w:sz w:val="32"/>
          <w:szCs w:val="32"/>
          <w:lang w:val="en-US" w:eastAsia="zh-CN"/>
        </w:rPr>
        <w:t>质量</w:t>
      </w:r>
      <w:r>
        <w:rPr>
          <w:rFonts w:hint="default" w:ascii="Times New Roman" w:hAnsi="Times New Roman" w:eastAsia="仿宋_GB2312" w:cs="Times New Roman"/>
          <w:spacing w:val="0"/>
          <w:sz w:val="32"/>
          <w:szCs w:val="32"/>
        </w:rPr>
        <w:t>普遍性问题专项整治，提升水利工程建设质量管理能力</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rPr>
        <w:t>水平</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lang w:eastAsia="zh-CN"/>
        </w:rPr>
        <w:t>十</w:t>
      </w:r>
      <w:r>
        <w:rPr>
          <w:rFonts w:hint="default" w:ascii="Times New Roman" w:hAnsi="Times New Roman" w:eastAsia="黑体" w:cs="Times New Roman"/>
          <w:spacing w:val="0"/>
          <w:sz w:val="32"/>
          <w:szCs w:val="32"/>
          <w:lang w:val="en-US" w:eastAsia="zh-CN"/>
        </w:rPr>
        <w:t>二</w:t>
      </w:r>
      <w:r>
        <w:rPr>
          <w:rFonts w:hint="default" w:ascii="Times New Roman" w:hAnsi="Times New Roman" w:eastAsia="黑体" w:cs="Times New Roman"/>
          <w:spacing w:val="0"/>
          <w:sz w:val="32"/>
          <w:szCs w:val="32"/>
        </w:rPr>
        <w:t>、农业农村部</w:t>
      </w:r>
      <w:r>
        <w:rPr>
          <w:rFonts w:hint="default" w:ascii="Times New Roman" w:hAnsi="Times New Roman" w:eastAsia="仿宋_GB2312" w:cs="Times New Roman"/>
          <w:spacing w:val="0"/>
          <w:sz w:val="32"/>
          <w:szCs w:val="32"/>
        </w:rPr>
        <w:t>组织开展</w:t>
      </w:r>
      <w:r>
        <w:rPr>
          <w:rFonts w:hint="eastAsia" w:cs="Times New Roman"/>
          <w:spacing w:val="0"/>
          <w:sz w:val="32"/>
          <w:szCs w:val="32"/>
          <w:lang w:eastAsia="zh-CN"/>
        </w:rPr>
        <w:t>在用</w:t>
      </w:r>
      <w:r>
        <w:rPr>
          <w:rFonts w:hint="default" w:ascii="Times New Roman" w:hAnsi="Times New Roman" w:eastAsia="仿宋_GB2312" w:cs="Times New Roman"/>
          <w:spacing w:val="0"/>
          <w:sz w:val="32"/>
          <w:szCs w:val="32"/>
          <w:lang w:val="en-US" w:eastAsia="zh-CN"/>
        </w:rPr>
        <w:t>单粒（精密）播种机质量</w:t>
      </w:r>
      <w:r>
        <w:rPr>
          <w:rFonts w:hint="eastAsia" w:cs="Times New Roman"/>
          <w:spacing w:val="0"/>
          <w:sz w:val="32"/>
          <w:szCs w:val="32"/>
          <w:lang w:val="en-US" w:eastAsia="zh-CN"/>
        </w:rPr>
        <w:t>调</w:t>
      </w:r>
      <w:r>
        <w:rPr>
          <w:rFonts w:hint="default" w:ascii="Times New Roman" w:hAnsi="Times New Roman" w:eastAsia="仿宋_GB2312" w:cs="Times New Roman"/>
          <w:spacing w:val="0"/>
          <w:sz w:val="32"/>
          <w:szCs w:val="32"/>
          <w:lang w:val="en-US" w:eastAsia="zh-CN"/>
        </w:rPr>
        <w:t>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开展水产养殖</w:t>
      </w:r>
      <w:r>
        <w:rPr>
          <w:rFonts w:hint="default" w:ascii="Times New Roman" w:hAnsi="Times New Roman" w:eastAsia="仿宋_GB2312" w:cs="Times New Roman"/>
          <w:spacing w:val="0"/>
          <w:sz w:val="32"/>
          <w:szCs w:val="32"/>
          <w:lang w:val="en-US" w:eastAsia="zh-CN"/>
        </w:rPr>
        <w:t>疾病防控技术培训和</w:t>
      </w:r>
      <w:r>
        <w:rPr>
          <w:rFonts w:hint="default" w:ascii="Times New Roman" w:hAnsi="Times New Roman" w:eastAsia="仿宋_GB2312" w:cs="Times New Roman"/>
          <w:spacing w:val="0"/>
          <w:sz w:val="32"/>
          <w:szCs w:val="32"/>
        </w:rPr>
        <w:t>规范用药科普下乡宣传活动。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color w:val="auto"/>
          <w:spacing w:val="0"/>
          <w:sz w:val="32"/>
          <w:szCs w:val="32"/>
          <w:lang w:val="en-US" w:eastAsia="zh-CN"/>
        </w:rPr>
        <w:t>十</w:t>
      </w:r>
      <w:r>
        <w:rPr>
          <w:rFonts w:hint="default" w:ascii="Times New Roman" w:hAnsi="Times New Roman" w:eastAsia="黑体" w:cs="Times New Roman"/>
          <w:spacing w:val="0"/>
          <w:sz w:val="32"/>
          <w:szCs w:val="32"/>
          <w:lang w:val="en-US" w:eastAsia="zh-CN"/>
        </w:rPr>
        <w:t>三</w:t>
      </w:r>
      <w:r>
        <w:rPr>
          <w:rFonts w:hint="default" w:ascii="Times New Roman" w:hAnsi="Times New Roman" w:eastAsia="黑体" w:cs="Times New Roman"/>
          <w:color w:val="auto"/>
          <w:spacing w:val="0"/>
          <w:sz w:val="32"/>
          <w:szCs w:val="32"/>
          <w:lang w:val="en-US" w:eastAsia="zh-CN"/>
        </w:rPr>
        <w:t>、商务部</w:t>
      </w:r>
      <w:r>
        <w:rPr>
          <w:rFonts w:hint="default" w:ascii="Times New Roman" w:hAnsi="Times New Roman" w:eastAsia="仿宋_GB2312" w:cs="Times New Roman"/>
          <w:color w:val="auto"/>
          <w:spacing w:val="0"/>
          <w:sz w:val="32"/>
          <w:szCs w:val="32"/>
          <w:lang w:val="en-US" w:eastAsia="zh-CN"/>
        </w:rPr>
        <w:t>开</w:t>
      </w:r>
      <w:r>
        <w:rPr>
          <w:rFonts w:hint="default" w:ascii="Times New Roman" w:hAnsi="Times New Roman" w:eastAsia="仿宋_GB2312" w:cs="Times New Roman"/>
          <w:spacing w:val="0"/>
          <w:sz w:val="32"/>
          <w:szCs w:val="32"/>
          <w:lang w:val="en-US" w:eastAsia="zh-CN"/>
        </w:rPr>
        <w:t>展第二批国家级服务业标准化试点（商贸流通专项），总结推广一批标准化典型案例。</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十</w:t>
      </w:r>
      <w:r>
        <w:rPr>
          <w:rFonts w:hint="default" w:ascii="Times New Roman" w:hAnsi="Times New Roman" w:eastAsia="黑体" w:cs="Times New Roman"/>
          <w:color w:val="auto"/>
          <w:spacing w:val="0"/>
          <w:sz w:val="32"/>
          <w:szCs w:val="32"/>
          <w:lang w:val="en-US" w:eastAsia="zh-CN"/>
        </w:rPr>
        <w:t>四</w:t>
      </w:r>
      <w:r>
        <w:rPr>
          <w:rFonts w:hint="default" w:ascii="Times New Roman" w:hAnsi="Times New Roman" w:eastAsia="黑体" w:cs="Times New Roman"/>
          <w:spacing w:val="0"/>
          <w:sz w:val="32"/>
          <w:szCs w:val="32"/>
        </w:rPr>
        <w:t>、文化和旅游部</w:t>
      </w:r>
      <w:r>
        <w:rPr>
          <w:rFonts w:hint="default" w:ascii="Times New Roman" w:hAnsi="Times New Roman" w:eastAsia="仿宋_GB2312" w:cs="Times New Roman"/>
          <w:spacing w:val="0"/>
          <w:sz w:val="32"/>
          <w:szCs w:val="32"/>
        </w:rPr>
        <w:t>举办文化和旅游市场信用和质量工作研讨培训班，开展服务质量提升主题活动。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rPr>
        <w:t>十</w:t>
      </w:r>
      <w:r>
        <w:rPr>
          <w:rFonts w:hint="default" w:ascii="Times New Roman" w:hAnsi="Times New Roman" w:eastAsia="黑体" w:cs="Times New Roman"/>
          <w:spacing w:val="0"/>
          <w:sz w:val="32"/>
          <w:szCs w:val="32"/>
          <w:lang w:val="en-US" w:eastAsia="zh-CN"/>
        </w:rPr>
        <w:t>五</w:t>
      </w:r>
      <w:r>
        <w:rPr>
          <w:rFonts w:hint="default" w:ascii="Times New Roman" w:hAnsi="Times New Roman" w:eastAsia="黑体" w:cs="Times New Roman"/>
          <w:spacing w:val="0"/>
          <w:sz w:val="32"/>
          <w:szCs w:val="32"/>
        </w:rPr>
        <w:t>、</w:t>
      </w:r>
      <w:r>
        <w:rPr>
          <w:rFonts w:hint="default" w:ascii="Times New Roman" w:hAnsi="Times New Roman" w:eastAsia="黑体" w:cs="Times New Roman"/>
          <w:spacing w:val="0"/>
          <w:sz w:val="32"/>
          <w:szCs w:val="32"/>
          <w:lang w:val="en-US" w:eastAsia="zh-CN"/>
        </w:rPr>
        <w:t>应急管理部</w:t>
      </w:r>
      <w:r>
        <w:rPr>
          <w:rFonts w:hint="default" w:ascii="Times New Roman" w:hAnsi="Times New Roman" w:eastAsia="仿宋_GB2312" w:cs="Times New Roman"/>
          <w:spacing w:val="0"/>
          <w:sz w:val="32"/>
          <w:szCs w:val="32"/>
          <w:lang w:eastAsia="zh-CN"/>
        </w:rPr>
        <w:t>开展《烟花爆竹 安全与质量》国家标准修订和宣贯活动</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国家消防救援局结合消防产品质量安全全链条整治工作，开展消防产品科普宣传活动。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十</w:t>
      </w:r>
      <w:r>
        <w:rPr>
          <w:rFonts w:hint="default" w:ascii="Times New Roman" w:hAnsi="Times New Roman" w:eastAsia="黑体" w:cs="Times New Roman"/>
          <w:spacing w:val="0"/>
          <w:sz w:val="32"/>
          <w:szCs w:val="32"/>
          <w:lang w:val="en-US" w:eastAsia="zh-CN"/>
        </w:rPr>
        <w:t>六</w:t>
      </w:r>
      <w:r>
        <w:rPr>
          <w:rFonts w:hint="default" w:ascii="Times New Roman" w:hAnsi="Times New Roman" w:eastAsia="黑体" w:cs="Times New Roman"/>
          <w:spacing w:val="0"/>
          <w:sz w:val="32"/>
          <w:szCs w:val="32"/>
        </w:rPr>
        <w:t>、中国人民银行</w:t>
      </w:r>
      <w:r>
        <w:rPr>
          <w:rFonts w:hint="default" w:ascii="Times New Roman" w:hAnsi="Times New Roman" w:eastAsia="仿宋_GB2312" w:cs="Times New Roman"/>
          <w:spacing w:val="0"/>
          <w:sz w:val="32"/>
          <w:szCs w:val="32"/>
          <w:lang w:eastAsia="zh-CN"/>
        </w:rPr>
        <w:t>开展“金融标准</w:t>
      </w:r>
      <w:r>
        <w:rPr>
          <w:rFonts w:hint="default" w:ascii="Times New Roman" w:hAnsi="Times New Roman" w:eastAsia="仿宋_GB2312" w:cs="Times New Roman"/>
          <w:spacing w:val="0"/>
          <w:sz w:val="32"/>
          <w:szCs w:val="32"/>
          <w:lang w:val="en-US" w:eastAsia="zh-CN"/>
        </w:rPr>
        <w:t xml:space="preserve"> 为民利企</w:t>
      </w:r>
      <w:r>
        <w:rPr>
          <w:rFonts w:hint="default" w:ascii="Times New Roman" w:hAnsi="Times New Roman" w:eastAsia="仿宋_GB2312" w:cs="Times New Roman"/>
          <w:spacing w:val="0"/>
          <w:sz w:val="32"/>
          <w:szCs w:val="32"/>
          <w:lang w:eastAsia="zh-CN"/>
        </w:rPr>
        <w:t>”主题活动</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十</w:t>
      </w:r>
      <w:r>
        <w:rPr>
          <w:rFonts w:hint="default" w:ascii="Times New Roman" w:hAnsi="Times New Roman" w:eastAsia="黑体" w:cs="Times New Roman"/>
          <w:spacing w:val="0"/>
          <w:sz w:val="32"/>
          <w:szCs w:val="32"/>
          <w:lang w:val="en-US" w:eastAsia="zh-CN"/>
        </w:rPr>
        <w:t>七</w:t>
      </w:r>
      <w:r>
        <w:rPr>
          <w:rFonts w:hint="default" w:ascii="Times New Roman" w:hAnsi="Times New Roman" w:eastAsia="黑体" w:cs="Times New Roman"/>
          <w:spacing w:val="0"/>
          <w:sz w:val="32"/>
          <w:szCs w:val="32"/>
        </w:rPr>
        <w:t>、国务院国资委</w:t>
      </w:r>
      <w:r>
        <w:rPr>
          <w:rFonts w:hint="default" w:ascii="Times New Roman" w:hAnsi="Times New Roman" w:eastAsia="仿宋_GB2312" w:cs="Times New Roman"/>
          <w:spacing w:val="0"/>
          <w:sz w:val="32"/>
          <w:szCs w:val="32"/>
        </w:rPr>
        <w:t>开展第八届中央企业</w:t>
      </w:r>
      <w:r>
        <w:rPr>
          <w:rFonts w:hint="default" w:ascii="Times New Roman" w:hAnsi="Times New Roman" w:eastAsia="仿宋_GB2312" w:cs="Times New Roman"/>
          <w:spacing w:val="0"/>
          <w:sz w:val="32"/>
          <w:szCs w:val="32"/>
          <w:lang w:val="en-US" w:eastAsia="zh-CN"/>
        </w:rPr>
        <w:t>Q</w:t>
      </w:r>
      <w:r>
        <w:rPr>
          <w:rFonts w:hint="default" w:ascii="Times New Roman" w:hAnsi="Times New Roman" w:eastAsia="仿宋_GB2312" w:cs="Times New Roman"/>
          <w:spacing w:val="0"/>
          <w:sz w:val="32"/>
          <w:szCs w:val="32"/>
        </w:rPr>
        <w:t>C小组成果发表赛</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组织中央企业参加全国企业员工全面质量管理知识竞赛。</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十</w:t>
      </w:r>
      <w:r>
        <w:rPr>
          <w:rFonts w:hint="default" w:ascii="Times New Roman" w:hAnsi="Times New Roman" w:eastAsia="黑体" w:cs="Times New Roman"/>
          <w:spacing w:val="0"/>
          <w:sz w:val="32"/>
          <w:szCs w:val="32"/>
          <w:lang w:val="en-US" w:eastAsia="zh-CN"/>
        </w:rPr>
        <w:t>八</w:t>
      </w:r>
      <w:r>
        <w:rPr>
          <w:rFonts w:hint="default" w:ascii="Times New Roman" w:hAnsi="Times New Roman" w:eastAsia="黑体" w:cs="Times New Roman"/>
          <w:spacing w:val="0"/>
          <w:sz w:val="32"/>
          <w:szCs w:val="32"/>
        </w:rPr>
        <w:t>、海关总署</w:t>
      </w:r>
      <w:r>
        <w:rPr>
          <w:rFonts w:hint="default" w:ascii="Times New Roman" w:hAnsi="Times New Roman" w:eastAsia="仿宋_GB2312" w:cs="Times New Roman"/>
          <w:spacing w:val="0"/>
          <w:sz w:val="32"/>
          <w:szCs w:val="32"/>
          <w:lang w:val="en-US" w:eastAsia="zh-CN"/>
        </w:rPr>
        <w:t>开展进出口商品质量安全检验监管成效宣传活动，组织</w:t>
      </w:r>
      <w:r>
        <w:rPr>
          <w:rFonts w:hint="default" w:ascii="Times New Roman" w:hAnsi="Times New Roman" w:eastAsia="仿宋_GB2312" w:cs="Times New Roman"/>
          <w:spacing w:val="0"/>
          <w:sz w:val="32"/>
          <w:szCs w:val="32"/>
        </w:rPr>
        <w:t>儿童用品、食品接触产品</w:t>
      </w:r>
      <w:r>
        <w:rPr>
          <w:rFonts w:hint="default" w:ascii="Times New Roman" w:hAnsi="Times New Roman" w:eastAsia="仿宋_GB2312" w:cs="Times New Roman"/>
          <w:spacing w:val="0"/>
          <w:sz w:val="32"/>
          <w:szCs w:val="32"/>
          <w:lang w:val="en-US" w:eastAsia="zh-CN"/>
        </w:rPr>
        <w:t>等跨境电商</w:t>
      </w:r>
      <w:r>
        <w:rPr>
          <w:rFonts w:hint="default" w:ascii="Times New Roman" w:hAnsi="Times New Roman" w:eastAsia="仿宋_GB2312" w:cs="Times New Roman"/>
          <w:spacing w:val="0"/>
          <w:sz w:val="32"/>
          <w:szCs w:val="32"/>
        </w:rPr>
        <w:t>进口消费品质量安全风险监测</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rPr>
        <w:t>进口服装检验采信机构能力验证</w:t>
      </w:r>
      <w:r>
        <w:rPr>
          <w:rFonts w:hint="default" w:ascii="Times New Roman" w:hAnsi="Times New Roman" w:eastAsia="仿宋_GB2312" w:cs="Times New Roman"/>
          <w:spacing w:val="0"/>
          <w:sz w:val="32"/>
          <w:szCs w:val="32"/>
          <w:lang w:val="en-US" w:eastAsia="zh-CN"/>
        </w:rPr>
        <w:t>活动</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color w:val="auto"/>
          <w:spacing w:val="0"/>
          <w:sz w:val="32"/>
          <w:szCs w:val="32"/>
          <w:lang w:val="en-US" w:eastAsia="zh-CN"/>
        </w:rPr>
        <w:t>十九、国家知识产权局</w:t>
      </w:r>
      <w:r>
        <w:rPr>
          <w:rFonts w:hint="default" w:ascii="Times New Roman" w:hAnsi="Times New Roman" w:eastAsia="仿宋_GB2312" w:cs="Times New Roman"/>
          <w:spacing w:val="0"/>
          <w:sz w:val="32"/>
          <w:szCs w:val="32"/>
        </w:rPr>
        <w:t>开展知识</w:t>
      </w:r>
      <w:r>
        <w:rPr>
          <w:rFonts w:hint="default" w:ascii="Times New Roman" w:hAnsi="Times New Roman" w:eastAsia="仿宋_GB2312" w:cs="Times New Roman"/>
          <w:spacing w:val="0"/>
          <w:sz w:val="32"/>
          <w:szCs w:val="32"/>
          <w:lang w:val="en-US" w:eastAsia="zh-CN"/>
        </w:rPr>
        <w:t>产权</w:t>
      </w:r>
      <w:r>
        <w:rPr>
          <w:rFonts w:hint="default" w:ascii="Times New Roman" w:hAnsi="Times New Roman" w:eastAsia="仿宋_GB2312" w:cs="Times New Roman"/>
          <w:spacing w:val="0"/>
          <w:sz w:val="32"/>
          <w:szCs w:val="32"/>
        </w:rPr>
        <w:t>公共服务惠企行动</w:t>
      </w:r>
      <w:r>
        <w:rPr>
          <w:rFonts w:hint="default" w:ascii="Times New Roman" w:hAnsi="Times New Roman" w:eastAsia="仿宋_GB2312" w:cs="Times New Roman"/>
          <w:spacing w:val="0"/>
          <w:sz w:val="32"/>
          <w:szCs w:val="32"/>
          <w:lang w:eastAsia="zh-CN"/>
        </w:rPr>
        <w:t>，推介国家知识产权保护信息平台，展示知识产权信息服务成效。</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二十</w:t>
      </w:r>
      <w:r>
        <w:rPr>
          <w:rFonts w:hint="default" w:ascii="Times New Roman" w:hAnsi="Times New Roman" w:eastAsia="黑体" w:cs="Times New Roman"/>
          <w:spacing w:val="0"/>
          <w:sz w:val="32"/>
          <w:szCs w:val="32"/>
        </w:rPr>
        <w:t>、国家国际发展合作署</w:t>
      </w:r>
      <w:r>
        <w:rPr>
          <w:rFonts w:hint="default" w:ascii="Times New Roman" w:hAnsi="Times New Roman" w:eastAsia="仿宋_GB2312" w:cs="Times New Roman"/>
          <w:spacing w:val="0"/>
          <w:sz w:val="32"/>
          <w:szCs w:val="32"/>
        </w:rPr>
        <w:t>加大</w:t>
      </w:r>
      <w:r>
        <w:rPr>
          <w:rFonts w:hint="default" w:ascii="Times New Roman" w:hAnsi="Times New Roman" w:eastAsia="仿宋_GB2312" w:cs="Times New Roman"/>
          <w:spacing w:val="0"/>
          <w:sz w:val="32"/>
          <w:szCs w:val="32"/>
          <w:lang w:val="en-US" w:eastAsia="zh-CN"/>
        </w:rPr>
        <w:t>援外项目</w:t>
      </w:r>
      <w:r>
        <w:rPr>
          <w:rFonts w:hint="default" w:ascii="Times New Roman" w:hAnsi="Times New Roman" w:eastAsia="仿宋_GB2312" w:cs="Times New Roman"/>
          <w:spacing w:val="0"/>
          <w:sz w:val="32"/>
          <w:szCs w:val="32"/>
        </w:rPr>
        <w:t>监督评估工作力度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spacing w:val="0"/>
          <w:sz w:val="32"/>
          <w:szCs w:val="32"/>
        </w:rPr>
        <w:t>援外领域质量安全理念实践</w:t>
      </w:r>
      <w:r>
        <w:rPr>
          <w:rFonts w:hint="default" w:ascii="Times New Roman" w:hAnsi="Times New Roman" w:eastAsia="仿宋_GB2312" w:cs="Times New Roman"/>
          <w:spacing w:val="0"/>
          <w:sz w:val="32"/>
          <w:szCs w:val="32"/>
          <w:lang w:val="en-US" w:eastAsia="zh-CN"/>
        </w:rPr>
        <w:t>国际交流宣介活动</w:t>
      </w:r>
      <w:r>
        <w:rPr>
          <w:rFonts w:hint="default" w:ascii="Times New Roman" w:hAnsi="Times New Roman" w:eastAsia="仿宋_GB2312" w:cs="Times New Roman"/>
          <w:spacing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594" w:lineRule="exact"/>
        <w:ind w:left="0" w:leftChars="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rPr>
        <w:t>二十</w:t>
      </w:r>
      <w:r>
        <w:rPr>
          <w:rFonts w:hint="default" w:ascii="Times New Roman" w:hAnsi="Times New Roman" w:eastAsia="黑体" w:cs="Times New Roman"/>
          <w:spacing w:val="0"/>
          <w:sz w:val="32"/>
          <w:szCs w:val="32"/>
          <w:lang w:val="en-US" w:eastAsia="zh-CN"/>
        </w:rPr>
        <w:t>一</w:t>
      </w:r>
      <w:r>
        <w:rPr>
          <w:rFonts w:hint="default" w:ascii="Times New Roman" w:hAnsi="Times New Roman" w:eastAsia="黑体" w:cs="Times New Roman"/>
          <w:spacing w:val="0"/>
          <w:sz w:val="32"/>
          <w:szCs w:val="32"/>
        </w:rPr>
        <w:t>、</w:t>
      </w:r>
      <w:r>
        <w:rPr>
          <w:rFonts w:hint="default" w:ascii="Times New Roman" w:hAnsi="Times New Roman" w:eastAsia="黑体" w:cs="Times New Roman"/>
          <w:spacing w:val="0"/>
          <w:sz w:val="32"/>
          <w:szCs w:val="32"/>
          <w:lang w:val="en-US" w:eastAsia="zh-CN"/>
        </w:rPr>
        <w:t>供销合作总社</w:t>
      </w:r>
      <w:r>
        <w:rPr>
          <w:rFonts w:hint="default" w:ascii="Times New Roman" w:hAnsi="Times New Roman" w:eastAsia="仿宋_GB2312" w:cs="Times New Roman"/>
          <w:color w:val="auto"/>
          <w:spacing w:val="0"/>
          <w:sz w:val="32"/>
          <w:szCs w:val="32"/>
        </w:rPr>
        <w:t>开</w:t>
      </w:r>
      <w:r>
        <w:rPr>
          <w:rFonts w:hint="default" w:ascii="Times New Roman" w:hAnsi="Times New Roman" w:eastAsia="仿宋_GB2312" w:cs="Times New Roman"/>
          <w:spacing w:val="0"/>
          <w:sz w:val="32"/>
          <w:szCs w:val="32"/>
        </w:rPr>
        <w:t>展农资供应、农产品流通、农业社会化服务标准推广应用活动</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rPr>
        <w:t>再生资源回收利用</w:t>
      </w:r>
      <w:r>
        <w:rPr>
          <w:rFonts w:hint="default" w:ascii="Times New Roman" w:hAnsi="Times New Roman" w:eastAsia="仿宋_GB2312" w:cs="Times New Roman"/>
          <w:spacing w:val="0"/>
          <w:sz w:val="32"/>
          <w:szCs w:val="32"/>
          <w:lang w:val="en-US" w:eastAsia="zh-CN"/>
        </w:rPr>
        <w:t>领域标准化</w:t>
      </w:r>
      <w:r>
        <w:rPr>
          <w:rFonts w:hint="default" w:ascii="Times New Roman" w:hAnsi="Times New Roman" w:eastAsia="仿宋_GB2312" w:cs="Times New Roman"/>
          <w:spacing w:val="0"/>
          <w:sz w:val="32"/>
          <w:szCs w:val="32"/>
        </w:rPr>
        <w:t>科普宣传</w:t>
      </w:r>
      <w:r>
        <w:rPr>
          <w:rFonts w:hint="default" w:ascii="Times New Roman" w:hAnsi="Times New Roman" w:eastAsia="仿宋_GB2312" w:cs="Times New Roman"/>
          <w:spacing w:val="0"/>
          <w:sz w:val="32"/>
          <w:szCs w:val="32"/>
          <w:lang w:val="en-US" w:eastAsia="zh-CN"/>
        </w:rPr>
        <w:t>活动</w:t>
      </w:r>
      <w:r>
        <w:rPr>
          <w:rFonts w:hint="default" w:ascii="Times New Roman" w:hAnsi="Times New Roman" w:eastAsia="仿宋_GB2312" w:cs="Times New Roman"/>
          <w:spacing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594" w:lineRule="exact"/>
        <w:ind w:left="0" w:leftChars="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lang w:val="en-US" w:eastAsia="zh-CN"/>
        </w:rPr>
        <w:t>二十二、</w:t>
      </w:r>
      <w:r>
        <w:rPr>
          <w:rFonts w:hint="default" w:ascii="Times New Roman" w:hAnsi="Times New Roman" w:eastAsia="黑体" w:cs="Times New Roman"/>
          <w:spacing w:val="0"/>
          <w:sz w:val="32"/>
          <w:szCs w:val="32"/>
        </w:rPr>
        <w:t>全国工商联</w:t>
      </w:r>
      <w:r>
        <w:rPr>
          <w:rFonts w:hint="default" w:ascii="Times New Roman" w:hAnsi="Times New Roman" w:eastAsia="仿宋_GB2312" w:cs="Times New Roman"/>
          <w:spacing w:val="0"/>
          <w:sz w:val="32"/>
          <w:szCs w:val="32"/>
          <w:lang w:val="en-US" w:eastAsia="zh-CN"/>
        </w:rPr>
        <w:t>举办</w:t>
      </w:r>
      <w:r>
        <w:rPr>
          <w:rFonts w:hint="default" w:ascii="Times New Roman" w:hAnsi="Times New Roman" w:eastAsia="仿宋_GB2312" w:cs="Times New Roman"/>
          <w:spacing w:val="0"/>
          <w:sz w:val="32"/>
          <w:szCs w:val="32"/>
        </w:rPr>
        <w:t>民营经济标准创新周系列活动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召开</w:t>
      </w:r>
      <w:r>
        <w:rPr>
          <w:rFonts w:hint="default" w:ascii="Times New Roman" w:hAnsi="Times New Roman" w:eastAsia="仿宋_GB2312" w:cs="Times New Roman"/>
          <w:spacing w:val="0"/>
          <w:sz w:val="32"/>
          <w:szCs w:val="32"/>
        </w:rPr>
        <w:t>民营经济创新发展大会</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发布</w:t>
      </w:r>
      <w:r>
        <w:rPr>
          <w:rFonts w:hint="default" w:ascii="Times New Roman" w:hAnsi="Times New Roman" w:eastAsia="仿宋_GB2312" w:cs="Times New Roman"/>
          <w:spacing w:val="0"/>
          <w:sz w:val="32"/>
          <w:szCs w:val="32"/>
          <w:lang w:val="en-US" w:eastAsia="zh-CN"/>
        </w:rPr>
        <w:t>一批</w:t>
      </w:r>
      <w:r>
        <w:rPr>
          <w:rFonts w:hint="default" w:ascii="Times New Roman" w:hAnsi="Times New Roman" w:eastAsia="仿宋_GB2312" w:cs="Times New Roman"/>
          <w:spacing w:val="0"/>
          <w:sz w:val="32"/>
          <w:szCs w:val="32"/>
        </w:rPr>
        <w:t>商会团体标准“领先者”名单</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rPr>
        <w:t>民营企业发展新质生产力典型案例。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15287"/>
    <w:rsid w:val="2551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imes New Roman" w:hAnsi="Times New Roman" w:eastAsia="方正小标宋简体" w:cs="Times New Roman"/>
      <w:kern w:val="44"/>
      <w:sz w:val="4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2025-08-27T06:09:00Z</dcterms:created>
  <dc:creator>赵可心</dc:creator>
  <cp:lastModifiedBy>赵可心</cp:lastModifiedBy>
  <dcterms:modified xsi:type="dcterms:W3CDTF">2025-08-27T06:09:51Z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54DD5CC5383A474591E38F411435570A_11</vt:lpwstr>
  </property>
</Properties>
</file>