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E876">
      <w:pPr>
        <w:shd w:val="clear" w:color="auto" w:fill="auto"/>
        <w:snapToGrid w:val="0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t>附件1</w:t>
      </w:r>
    </w:p>
    <w:p w14:paraId="3193AA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 w:bidi="ar-SA"/>
        </w:rPr>
      </w:pPr>
    </w:p>
    <w:p w14:paraId="7E056A34">
      <w:pPr>
        <w:shd w:val="clear" w:color="auto" w:fill="auto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1"/>
          <w:w w:val="100"/>
          <w:sz w:val="40"/>
          <w:szCs w:val="40"/>
          <w:highlight w:val="none"/>
          <w:lang w:bidi="ar-SA"/>
        </w:rPr>
        <w:t>湖南省工业固体废物资源综合利用评价企业基本情况表</w:t>
      </w:r>
    </w:p>
    <w:bookmarkEnd w:id="0"/>
    <w:p w14:paraId="346E24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bidi="ar-SA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69"/>
        <w:gridCol w:w="942"/>
        <w:gridCol w:w="1321"/>
        <w:gridCol w:w="1886"/>
        <w:gridCol w:w="754"/>
        <w:gridCol w:w="754"/>
        <w:gridCol w:w="1107"/>
      </w:tblGrid>
      <w:tr w14:paraId="2E35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56DA97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企业名称</w:t>
            </w:r>
          </w:p>
        </w:tc>
        <w:tc>
          <w:tcPr>
            <w:tcW w:w="3085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71EF82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tcMar>
              <w:left w:w="45" w:type="dxa"/>
              <w:right w:w="45" w:type="dxa"/>
            </w:tcMar>
            <w:vAlign w:val="center"/>
          </w:tcPr>
          <w:p w14:paraId="32F1A5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统一社会</w:t>
            </w:r>
          </w:p>
          <w:p w14:paraId="00D8CF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信用代码</w:t>
            </w:r>
          </w:p>
        </w:tc>
        <w:tc>
          <w:tcPr>
            <w:tcW w:w="2497" w:type="dxa"/>
            <w:gridSpan w:val="3"/>
            <w:noWrap w:val="0"/>
            <w:vAlign w:val="center"/>
          </w:tcPr>
          <w:p w14:paraId="777961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85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1ECDC3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通讯地址</w:t>
            </w:r>
          </w:p>
        </w:tc>
        <w:tc>
          <w:tcPr>
            <w:tcW w:w="7382" w:type="dxa"/>
            <w:gridSpan w:val="7"/>
            <w:noWrap w:val="0"/>
            <w:tcMar>
              <w:left w:w="45" w:type="dxa"/>
              <w:right w:w="45" w:type="dxa"/>
            </w:tcMar>
            <w:vAlign w:val="center"/>
          </w:tcPr>
          <w:p w14:paraId="744193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2555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3D5672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联系人</w:t>
            </w:r>
          </w:p>
        </w:tc>
        <w:tc>
          <w:tcPr>
            <w:tcW w:w="3085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4F9C47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6FC3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手机号码</w:t>
            </w:r>
          </w:p>
        </w:tc>
        <w:tc>
          <w:tcPr>
            <w:tcW w:w="2497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66ACB7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742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53DC31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传真号码</w:t>
            </w:r>
          </w:p>
        </w:tc>
        <w:tc>
          <w:tcPr>
            <w:tcW w:w="3085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2EECEC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A40A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电子邮箱</w:t>
            </w:r>
          </w:p>
        </w:tc>
        <w:tc>
          <w:tcPr>
            <w:tcW w:w="2497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084C8A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6796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130889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年综合利用</w:t>
            </w:r>
          </w:p>
          <w:p w14:paraId="5D9F66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产值（万元）</w:t>
            </w:r>
          </w:p>
        </w:tc>
        <w:tc>
          <w:tcPr>
            <w:tcW w:w="3085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3DDE8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8E64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利润总额</w:t>
            </w:r>
          </w:p>
          <w:p w14:paraId="618240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（万元）</w:t>
            </w:r>
          </w:p>
        </w:tc>
        <w:tc>
          <w:tcPr>
            <w:tcW w:w="2497" w:type="dxa"/>
            <w:gridSpan w:val="3"/>
            <w:noWrap w:val="0"/>
            <w:tcMar>
              <w:left w:w="45" w:type="dxa"/>
              <w:right w:w="45" w:type="dxa"/>
            </w:tcMar>
            <w:vAlign w:val="center"/>
          </w:tcPr>
          <w:p w14:paraId="079938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42C4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14A967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主要生产工艺描述</w:t>
            </w:r>
          </w:p>
        </w:tc>
        <w:tc>
          <w:tcPr>
            <w:tcW w:w="7382" w:type="dxa"/>
            <w:gridSpan w:val="7"/>
            <w:noWrap w:val="0"/>
            <w:tcMar>
              <w:left w:w="45" w:type="dxa"/>
              <w:right w:w="45" w:type="dxa"/>
            </w:tcMar>
            <w:vAlign w:val="center"/>
          </w:tcPr>
          <w:p w14:paraId="0DEF6A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3EC2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29" w:type="dxa"/>
            <w:gridSpan w:val="8"/>
            <w:noWrap w:val="0"/>
            <w:tcMar>
              <w:left w:w="45" w:type="dxa"/>
              <w:right w:w="45" w:type="dxa"/>
            </w:tcMar>
            <w:vAlign w:val="center"/>
          </w:tcPr>
          <w:p w14:paraId="110E1B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bidi="ar-SA"/>
              </w:rPr>
              <w:t>　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年工业固体废物利用情况</w:t>
            </w:r>
          </w:p>
        </w:tc>
      </w:tr>
      <w:tr w14:paraId="318B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14BE2E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工业固体废物种类名称</w:t>
            </w:r>
          </w:p>
        </w:tc>
        <w:tc>
          <w:tcPr>
            <w:tcW w:w="925" w:type="dxa"/>
            <w:noWrap w:val="0"/>
            <w:tcMar>
              <w:left w:w="45" w:type="dxa"/>
              <w:right w:w="45" w:type="dxa"/>
            </w:tcMar>
            <w:vAlign w:val="center"/>
          </w:tcPr>
          <w:p w14:paraId="5D3176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产生量</w:t>
            </w:r>
          </w:p>
          <w:p w14:paraId="530E87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（吨）</w:t>
            </w:r>
          </w:p>
        </w:tc>
        <w:tc>
          <w:tcPr>
            <w:tcW w:w="899" w:type="dxa"/>
            <w:noWrap w:val="0"/>
            <w:tcMar>
              <w:left w:w="45" w:type="dxa"/>
              <w:right w:w="45" w:type="dxa"/>
            </w:tcMar>
            <w:vAlign w:val="center"/>
          </w:tcPr>
          <w:p w14:paraId="2EFAB4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接收量</w:t>
            </w:r>
          </w:p>
          <w:p w14:paraId="3FC8A8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（吨）</w:t>
            </w:r>
          </w:p>
        </w:tc>
        <w:tc>
          <w:tcPr>
            <w:tcW w:w="1261" w:type="dxa"/>
            <w:noWrap w:val="0"/>
            <w:vAlign w:val="center"/>
          </w:tcPr>
          <w:p w14:paraId="0A5F0A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来源</w:t>
            </w:r>
          </w:p>
          <w:p w14:paraId="529E26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（产生单位）</w:t>
            </w:r>
          </w:p>
        </w:tc>
        <w:tc>
          <w:tcPr>
            <w:tcW w:w="1800" w:type="dxa"/>
            <w:noWrap w:val="0"/>
            <w:vAlign w:val="center"/>
          </w:tcPr>
          <w:p w14:paraId="412D40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利用量</w:t>
            </w:r>
          </w:p>
          <w:p w14:paraId="2458CC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（吨）</w:t>
            </w:r>
          </w:p>
        </w:tc>
        <w:tc>
          <w:tcPr>
            <w:tcW w:w="720" w:type="dxa"/>
            <w:noWrap w:val="0"/>
            <w:vAlign w:val="center"/>
          </w:tcPr>
          <w:p w14:paraId="38B74D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产品名称</w:t>
            </w:r>
          </w:p>
        </w:tc>
        <w:tc>
          <w:tcPr>
            <w:tcW w:w="720" w:type="dxa"/>
            <w:noWrap w:val="0"/>
            <w:tcMar>
              <w:left w:w="45" w:type="dxa"/>
              <w:right w:w="45" w:type="dxa"/>
            </w:tcMar>
            <w:vAlign w:val="center"/>
          </w:tcPr>
          <w:p w14:paraId="672E6E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产品产量</w:t>
            </w:r>
          </w:p>
        </w:tc>
        <w:tc>
          <w:tcPr>
            <w:tcW w:w="1057" w:type="dxa"/>
            <w:noWrap w:val="0"/>
            <w:tcMar>
              <w:left w:w="45" w:type="dxa"/>
              <w:right w:w="45" w:type="dxa"/>
            </w:tcMar>
            <w:vAlign w:val="center"/>
          </w:tcPr>
          <w:p w14:paraId="2F107C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产品产值</w:t>
            </w:r>
          </w:p>
          <w:p w14:paraId="081731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（万元）</w:t>
            </w:r>
          </w:p>
        </w:tc>
      </w:tr>
      <w:tr w14:paraId="5783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1BC2DD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925" w:type="dxa"/>
            <w:noWrap w:val="0"/>
            <w:tcMar>
              <w:left w:w="45" w:type="dxa"/>
              <w:right w:w="45" w:type="dxa"/>
            </w:tcMar>
            <w:vAlign w:val="center"/>
          </w:tcPr>
          <w:p w14:paraId="5CA14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99" w:type="dxa"/>
            <w:noWrap w:val="0"/>
            <w:tcMar>
              <w:left w:w="45" w:type="dxa"/>
              <w:right w:w="45" w:type="dxa"/>
            </w:tcMar>
            <w:vAlign w:val="center"/>
          </w:tcPr>
          <w:p w14:paraId="766D7A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D1CF5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9EEB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2ECE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tcMar>
              <w:left w:w="45" w:type="dxa"/>
              <w:right w:w="45" w:type="dxa"/>
            </w:tcMar>
            <w:vAlign w:val="center"/>
          </w:tcPr>
          <w:p w14:paraId="515384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57" w:type="dxa"/>
            <w:noWrap w:val="0"/>
            <w:tcMar>
              <w:left w:w="45" w:type="dxa"/>
              <w:right w:w="45" w:type="dxa"/>
            </w:tcMar>
            <w:vAlign w:val="center"/>
          </w:tcPr>
          <w:p w14:paraId="4271E7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5AF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44980E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925" w:type="dxa"/>
            <w:noWrap w:val="0"/>
            <w:tcMar>
              <w:left w:w="45" w:type="dxa"/>
              <w:right w:w="45" w:type="dxa"/>
            </w:tcMar>
            <w:vAlign w:val="center"/>
          </w:tcPr>
          <w:p w14:paraId="7D26DE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99" w:type="dxa"/>
            <w:noWrap w:val="0"/>
            <w:tcMar>
              <w:left w:w="45" w:type="dxa"/>
              <w:right w:w="45" w:type="dxa"/>
            </w:tcMar>
            <w:vAlign w:val="center"/>
          </w:tcPr>
          <w:p w14:paraId="2B8B20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68714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78B9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8DBF3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tcMar>
              <w:left w:w="45" w:type="dxa"/>
              <w:right w:w="45" w:type="dxa"/>
            </w:tcMar>
            <w:vAlign w:val="center"/>
          </w:tcPr>
          <w:p w14:paraId="01BD58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57" w:type="dxa"/>
            <w:noWrap w:val="0"/>
            <w:tcMar>
              <w:left w:w="45" w:type="dxa"/>
              <w:right w:w="45" w:type="dxa"/>
            </w:tcMar>
            <w:vAlign w:val="center"/>
          </w:tcPr>
          <w:p w14:paraId="708AF5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67C6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7" w:type="dxa"/>
            <w:noWrap w:val="0"/>
            <w:tcMar>
              <w:left w:w="45" w:type="dxa"/>
              <w:right w:w="45" w:type="dxa"/>
            </w:tcMar>
            <w:vAlign w:val="center"/>
          </w:tcPr>
          <w:p w14:paraId="69E176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925" w:type="dxa"/>
            <w:noWrap w:val="0"/>
            <w:tcMar>
              <w:left w:w="45" w:type="dxa"/>
              <w:right w:w="45" w:type="dxa"/>
            </w:tcMar>
            <w:vAlign w:val="center"/>
          </w:tcPr>
          <w:p w14:paraId="203463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99" w:type="dxa"/>
            <w:noWrap w:val="0"/>
            <w:tcMar>
              <w:left w:w="45" w:type="dxa"/>
              <w:right w:w="45" w:type="dxa"/>
            </w:tcMar>
            <w:vAlign w:val="center"/>
          </w:tcPr>
          <w:p w14:paraId="1C8214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2EBC6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739D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A30C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20" w:type="dxa"/>
            <w:noWrap w:val="0"/>
            <w:tcMar>
              <w:left w:w="45" w:type="dxa"/>
              <w:right w:w="45" w:type="dxa"/>
            </w:tcMar>
            <w:vAlign w:val="center"/>
          </w:tcPr>
          <w:p w14:paraId="24B8B7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057" w:type="dxa"/>
            <w:noWrap w:val="0"/>
            <w:tcMar>
              <w:left w:w="45" w:type="dxa"/>
              <w:right w:w="45" w:type="dxa"/>
            </w:tcMar>
            <w:vAlign w:val="center"/>
          </w:tcPr>
          <w:p w14:paraId="765571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</w:tc>
      </w:tr>
      <w:tr w14:paraId="27B2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8929" w:type="dxa"/>
            <w:gridSpan w:val="8"/>
            <w:noWrap w:val="0"/>
            <w:tcMar>
              <w:left w:w="45" w:type="dxa"/>
              <w:right w:w="45" w:type="dxa"/>
            </w:tcMar>
            <w:vAlign w:val="center"/>
          </w:tcPr>
          <w:p w14:paraId="740245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bidi="ar-SA"/>
              </w:rPr>
              <w:t>材料真实性承诺</w:t>
            </w:r>
          </w:p>
          <w:p w14:paraId="20A08C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71C5D3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8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我单位郑重承诺：本次开展湖南省工业固体废物资源综合利用评价所提交的相关信息、数据及证明材料均真实、准确，并承担因材料虚假引起的全部责任。特此承诺。</w:t>
            </w:r>
          </w:p>
          <w:p w14:paraId="56FC32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8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</w:p>
          <w:p w14:paraId="649073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72" w:firstLineChars="53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法定代表人（签字）：　　　　　　　　　　企业盖章：</w:t>
            </w:r>
          </w:p>
          <w:p w14:paraId="1BFED7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bidi="ar-SA"/>
              </w:rPr>
              <w:t>　　　　　　　　　　申请日期：</w:t>
            </w:r>
          </w:p>
        </w:tc>
      </w:tr>
    </w:tbl>
    <w:p w14:paraId="58E335DE">
      <w:pPr>
        <w:shd w:val="clear" w:color="auto" w:fill="auto"/>
        <w:snapToGrid w:val="0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highlight w:val="none"/>
          <w:lang w:bidi="ar-SA"/>
        </w:rPr>
        <w:sectPr>
          <w:pgSz w:w="11906" w:h="16838"/>
          <w:pgMar w:top="2098" w:right="1247" w:bottom="1417" w:left="1587" w:header="851" w:footer="1418" w:gutter="0"/>
          <w:pgNumType w:fmt="numberInDash"/>
          <w:cols w:space="720" w:num="1"/>
          <w:titlePg/>
          <w:docGrid w:type="lines" w:linePitch="312" w:charSpace="0"/>
        </w:sectPr>
      </w:pPr>
    </w:p>
    <w:p w14:paraId="35082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65B282F"/>
    <w:rsid w:val="465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2025-08-04T07:10:00Z</dcterms:created>
  <dc:creator>杨祖德</dc:creator>
  <cp:lastModifiedBy>杨祖德</cp:lastModifiedBy>
  <dcterms:modified xsi:type="dcterms:W3CDTF">2025-08-04T07:10:55Z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3FD401CCBA774B95903CC444C1426B25_11</vt:lpwstr>
  </property>
</Properties>
</file>