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/>
        <w:snapToGrid/>
        <w:spacing w:line="240" w:lineRule="auto"/>
        <w:ind w:firstLine="0" w:firstLineChars="0"/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sz w:val="22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0"/>
          <w:szCs w:val="40"/>
          <w:lang w:val="en-US" w:eastAsia="zh-CN" w:bidi="ar-SA"/>
        </w:rPr>
        <w:t>第一批（2022年）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0"/>
          <w:szCs w:val="40"/>
          <w:lang w:val="en-US" w:eastAsia="zh-CN" w:bidi="ar-SA"/>
        </w:rPr>
        <w:t>湖南省非遗工坊、非遗街区、非遗村镇示范点名单</w:t>
      </w:r>
    </w:p>
    <w:bookmarkEnd w:id="0"/>
    <w:p>
      <w:pPr>
        <w:pStyle w:val="12"/>
        <w:ind w:left="0" w:leftChars="0" w:firstLine="0" w:firstLineChars="0"/>
        <w:rPr>
          <w:rFonts w:hint="eastAsia"/>
          <w:lang w:val="en-US" w:eastAsia="zh-CN"/>
        </w:rPr>
      </w:pPr>
    </w:p>
    <w:p>
      <w:pPr>
        <w:snapToGrid w:val="0"/>
        <w:spacing w:line="580" w:lineRule="exact"/>
        <w:ind w:firstLine="640" w:firstLineChars="200"/>
        <w:jc w:val="left"/>
        <w:rPr>
          <w:rFonts w:ascii="黑体" w:hAnsi="黑体" w:eastAsia="黑体" w:cs="楷体"/>
          <w:bCs/>
          <w:sz w:val="32"/>
          <w:szCs w:val="32"/>
        </w:rPr>
      </w:pPr>
      <w:r>
        <w:rPr>
          <w:rFonts w:hint="eastAsia" w:ascii="黑体" w:hAnsi="黑体" w:eastAsia="黑体" w:cs="楷体"/>
          <w:bCs/>
          <w:sz w:val="32"/>
          <w:szCs w:val="32"/>
        </w:rPr>
        <w:t>一、非遗工坊省级示范点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.浏阳市陈继武菊花石公馆非遗工坊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.望城区“泥人刘”陶艺非遗工坊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.蒸湘区腾跃工艺厂非遗工坊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.石峰区沙坡里非遗工坊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.湘潭县石鼓油纸伞（布）非遗工坊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.邵阳县湖南蓝印文化发展股份有限公司非遗工坊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7</w:t>
      </w:r>
      <w:r>
        <w:rPr>
          <w:rFonts w:hint="eastAsia" w:ascii="仿宋_GB2312" w:eastAsia="仿宋_GB2312" w:cs="仿宋_GB2312"/>
          <w:sz w:val="32"/>
          <w:szCs w:val="32"/>
        </w:rPr>
        <w:t>.临湘市十三村酱菜制作非遗工坊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.桃源县桃源刺绣非遗工坊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9</w:t>
      </w:r>
      <w:r>
        <w:rPr>
          <w:rFonts w:hint="eastAsia" w:ascii="仿宋_GB2312" w:eastAsia="仿宋_GB2312" w:cs="仿宋_GB2312"/>
          <w:sz w:val="32"/>
          <w:szCs w:val="32"/>
        </w:rPr>
        <w:t>.石门县湖南千年茶油木榨坊非遗工坊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10</w:t>
      </w:r>
      <w:r>
        <w:rPr>
          <w:rFonts w:hint="eastAsia" w:ascii="仿宋_GB2312" w:eastAsia="仿宋_GB2312" w:cs="仿宋_GB2312"/>
          <w:sz w:val="32"/>
          <w:szCs w:val="32"/>
        </w:rPr>
        <w:t>.永定区乖幺妹土家织锦非遗工坊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11</w:t>
      </w:r>
      <w:r>
        <w:rPr>
          <w:rFonts w:hint="eastAsia" w:ascii="仿宋_GB2312" w:eastAsia="仿宋_GB2312" w:cs="仿宋_GB2312"/>
          <w:sz w:val="32"/>
          <w:szCs w:val="32"/>
        </w:rPr>
        <w:t>.沅江市億昌麻香糕非遗工坊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12</w:t>
      </w:r>
      <w:r>
        <w:rPr>
          <w:rFonts w:hint="eastAsia" w:ascii="仿宋_GB2312" w:eastAsia="仿宋_GB2312" w:cs="仿宋_GB2312"/>
          <w:sz w:val="32"/>
          <w:szCs w:val="32"/>
        </w:rPr>
        <w:t>.苏仙区凤楚传奇非遗工坊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13</w:t>
      </w:r>
      <w:r>
        <w:rPr>
          <w:rFonts w:hint="eastAsia" w:ascii="仿宋_GB2312" w:eastAsia="仿宋_GB2312" w:cs="仿宋_GB2312"/>
          <w:sz w:val="32"/>
          <w:szCs w:val="32"/>
        </w:rPr>
        <w:t>.嘉禾县倒缸酒非遗工坊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14</w:t>
      </w:r>
      <w:r>
        <w:rPr>
          <w:rFonts w:hint="eastAsia" w:ascii="仿宋_GB2312" w:eastAsia="仿宋_GB2312" w:cs="仿宋_GB2312"/>
          <w:sz w:val="32"/>
          <w:szCs w:val="32"/>
        </w:rPr>
        <w:t>.道县湖南道香农业开发有限公司非遗工坊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15</w:t>
      </w:r>
      <w:r>
        <w:rPr>
          <w:rFonts w:hint="eastAsia" w:ascii="仿宋_GB2312" w:eastAsia="仿宋_GB2312" w:cs="仿宋_GB2312"/>
          <w:sz w:val="32"/>
          <w:szCs w:val="32"/>
        </w:rPr>
        <w:t>.麻阳县湖南锦江泉酒业股份有限公司非遗工坊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16</w:t>
      </w:r>
      <w:r>
        <w:rPr>
          <w:rFonts w:hint="eastAsia" w:ascii="仿宋_GB2312" w:eastAsia="仿宋_GB2312" w:cs="仿宋_GB2312"/>
          <w:sz w:val="32"/>
          <w:szCs w:val="32"/>
        </w:rPr>
        <w:t>.通道县锦绣文坡旅游发展有限公司非遗工坊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17</w:t>
      </w:r>
      <w:r>
        <w:rPr>
          <w:rFonts w:hint="eastAsia" w:ascii="仿宋_GB2312" w:eastAsia="仿宋_GB2312" w:cs="仿宋_GB2312"/>
          <w:sz w:val="32"/>
          <w:szCs w:val="32"/>
        </w:rPr>
        <w:t>.新化县松山水酒制作非遗工坊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18</w:t>
      </w:r>
      <w:r>
        <w:rPr>
          <w:rFonts w:hint="eastAsia" w:ascii="仿宋_GB2312" w:eastAsia="仿宋_GB2312" w:cs="仿宋_GB2312"/>
          <w:sz w:val="32"/>
          <w:szCs w:val="32"/>
        </w:rPr>
        <w:t>.涟源市方才梅山棕编工艺品有限公司非遗工坊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19</w:t>
      </w:r>
      <w:r>
        <w:rPr>
          <w:rFonts w:hint="eastAsia" w:ascii="仿宋_GB2312" w:eastAsia="仿宋_GB2312" w:cs="仿宋_GB2312"/>
          <w:sz w:val="32"/>
          <w:szCs w:val="32"/>
        </w:rPr>
        <w:t>.龙山县叶氏织锦非遗工坊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.吉首市山谷居民苗绣技艺非遗工坊</w:t>
      </w:r>
    </w:p>
    <w:p>
      <w:pPr>
        <w:snapToGrid w:val="0"/>
        <w:spacing w:line="580" w:lineRule="exact"/>
        <w:ind w:firstLine="640" w:firstLineChars="200"/>
        <w:jc w:val="left"/>
        <w:rPr>
          <w:rFonts w:ascii="黑体" w:hAnsi="黑体" w:eastAsia="黑体" w:cs="楷体"/>
          <w:bCs/>
          <w:sz w:val="32"/>
          <w:szCs w:val="32"/>
        </w:rPr>
      </w:pPr>
      <w:r>
        <w:rPr>
          <w:rFonts w:hint="eastAsia" w:ascii="黑体" w:hAnsi="黑体" w:eastAsia="黑体" w:cs="楷体"/>
          <w:bCs/>
          <w:sz w:val="32"/>
          <w:szCs w:val="32"/>
        </w:rPr>
        <w:t>二、非遗村镇省级示范点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.长沙县金井镇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.浏阳市张坊镇</w:t>
      </w:r>
    </w:p>
    <w:p>
      <w:pPr>
        <w:snapToGrid w:val="0"/>
        <w:spacing w:line="580" w:lineRule="exact"/>
        <w:ind w:firstLine="63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.衡南县泉湖镇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.茶陵县桃坑乡双元村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.湘乡市壶天镇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.隆回县虎形山瑶族乡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7</w:t>
      </w:r>
      <w:r>
        <w:rPr>
          <w:rFonts w:hint="eastAsia" w:ascii="仿宋_GB2312" w:eastAsia="仿宋_GB2312" w:cs="仿宋_GB2312"/>
          <w:sz w:val="32"/>
          <w:szCs w:val="32"/>
        </w:rPr>
        <w:t>.岳阳县张谷英镇张谷英村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.汨罗市长乐镇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9</w:t>
      </w:r>
      <w:r>
        <w:rPr>
          <w:rFonts w:hint="eastAsia" w:ascii="仿宋_GB2312" w:eastAsia="仿宋_GB2312" w:cs="仿宋_GB2312"/>
          <w:sz w:val="32"/>
          <w:szCs w:val="32"/>
        </w:rPr>
        <w:t>.石门县罗坪乡长梯隘村</w:t>
      </w:r>
    </w:p>
    <w:p>
      <w:pPr>
        <w:snapToGrid w:val="0"/>
        <w:spacing w:line="580" w:lineRule="exact"/>
        <w:ind w:firstLine="63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10</w:t>
      </w:r>
      <w:r>
        <w:rPr>
          <w:rFonts w:hint="eastAsia" w:ascii="仿宋_GB2312" w:eastAsia="仿宋_GB2312" w:cs="仿宋_GB2312"/>
          <w:sz w:val="32"/>
          <w:szCs w:val="32"/>
        </w:rPr>
        <w:t>.桃源县九溪镇</w:t>
      </w:r>
    </w:p>
    <w:p>
      <w:pPr>
        <w:snapToGrid w:val="0"/>
        <w:spacing w:line="580" w:lineRule="exact"/>
        <w:ind w:firstLine="63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11</w:t>
      </w:r>
      <w:r>
        <w:rPr>
          <w:rFonts w:hint="eastAsia" w:ascii="仿宋_GB2312" w:eastAsia="仿宋_GB2312" w:cs="仿宋_GB2312"/>
          <w:sz w:val="32"/>
          <w:szCs w:val="32"/>
        </w:rPr>
        <w:t>.永定区大庸所村非遗文创小镇</w:t>
      </w:r>
    </w:p>
    <w:p>
      <w:pPr>
        <w:snapToGrid w:val="0"/>
        <w:spacing w:line="580" w:lineRule="exact"/>
        <w:ind w:firstLine="63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12</w:t>
      </w:r>
      <w:r>
        <w:rPr>
          <w:rFonts w:hint="eastAsia" w:ascii="仿宋_GB2312" w:eastAsia="仿宋_GB2312" w:cs="仿宋_GB2312"/>
          <w:sz w:val="32"/>
          <w:szCs w:val="32"/>
        </w:rPr>
        <w:t>.赫山区兰溪镇</w:t>
      </w:r>
    </w:p>
    <w:p>
      <w:pPr>
        <w:snapToGrid w:val="0"/>
        <w:spacing w:line="580" w:lineRule="exact"/>
        <w:ind w:firstLine="63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13</w:t>
      </w:r>
      <w:r>
        <w:rPr>
          <w:rFonts w:hint="eastAsia" w:ascii="仿宋_GB2312" w:eastAsia="仿宋_GB2312" w:cs="仿宋_GB2312"/>
          <w:sz w:val="32"/>
          <w:szCs w:val="32"/>
        </w:rPr>
        <w:t>.安仁县永乐江镇</w:t>
      </w:r>
    </w:p>
    <w:p>
      <w:pPr>
        <w:snapToGrid w:val="0"/>
        <w:spacing w:line="580" w:lineRule="exact"/>
        <w:ind w:firstLine="63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14</w:t>
      </w:r>
      <w:r>
        <w:rPr>
          <w:rFonts w:hint="eastAsia" w:ascii="仿宋_GB2312" w:eastAsia="仿宋_GB2312" w:cs="仿宋_GB2312"/>
          <w:sz w:val="32"/>
          <w:szCs w:val="32"/>
        </w:rPr>
        <w:t>.宁远县湾井镇下灌村</w:t>
      </w:r>
    </w:p>
    <w:p>
      <w:pPr>
        <w:snapToGrid w:val="0"/>
        <w:spacing w:line="580" w:lineRule="exact"/>
        <w:ind w:firstLine="63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15</w:t>
      </w:r>
      <w:r>
        <w:rPr>
          <w:rFonts w:hint="eastAsia" w:ascii="仿宋_GB2312" w:eastAsia="仿宋_GB2312" w:cs="仿宋_GB2312"/>
          <w:sz w:val="32"/>
          <w:szCs w:val="32"/>
        </w:rPr>
        <w:t>.江永县兰溪瑶族乡勾蓝瑶寨</w:t>
      </w:r>
    </w:p>
    <w:p>
      <w:pPr>
        <w:snapToGrid w:val="0"/>
        <w:spacing w:line="580" w:lineRule="exact"/>
        <w:ind w:firstLine="63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16</w:t>
      </w:r>
      <w:r>
        <w:rPr>
          <w:rFonts w:hint="eastAsia" w:ascii="仿宋_GB2312" w:eastAsia="仿宋_GB2312" w:cs="仿宋_GB2312"/>
          <w:sz w:val="32"/>
          <w:szCs w:val="32"/>
        </w:rPr>
        <w:t>.溆浦县雁鹅界非遗古村落</w:t>
      </w:r>
    </w:p>
    <w:p>
      <w:pPr>
        <w:snapToGrid w:val="0"/>
        <w:spacing w:line="580" w:lineRule="exact"/>
        <w:ind w:firstLine="63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17</w:t>
      </w:r>
      <w:r>
        <w:rPr>
          <w:rFonts w:hint="eastAsia" w:ascii="仿宋_GB2312" w:eastAsia="仿宋_GB2312" w:cs="仿宋_GB2312"/>
          <w:sz w:val="32"/>
          <w:szCs w:val="32"/>
        </w:rPr>
        <w:t>.通道县平坦乡皇都村</w:t>
      </w:r>
    </w:p>
    <w:p>
      <w:pPr>
        <w:snapToGrid w:val="0"/>
        <w:spacing w:line="580" w:lineRule="exact"/>
        <w:ind w:firstLine="63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18</w:t>
      </w:r>
      <w:r>
        <w:rPr>
          <w:rFonts w:hint="eastAsia" w:ascii="仿宋_GB2312" w:eastAsia="仿宋_GB2312" w:cs="仿宋_GB2312"/>
          <w:sz w:val="32"/>
          <w:szCs w:val="32"/>
        </w:rPr>
        <w:t>.涟源市龙山国家森林公园</w:t>
      </w:r>
    </w:p>
    <w:p>
      <w:pPr>
        <w:snapToGrid w:val="0"/>
        <w:spacing w:line="580" w:lineRule="exact"/>
        <w:ind w:firstLine="63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19</w:t>
      </w:r>
      <w:r>
        <w:rPr>
          <w:rFonts w:hint="eastAsia" w:ascii="仿宋_GB2312" w:eastAsia="仿宋_GB2312" w:cs="仿宋_GB2312"/>
          <w:sz w:val="32"/>
          <w:szCs w:val="32"/>
        </w:rPr>
        <w:t>.花垣县双龙镇排碧板栗村</w:t>
      </w:r>
    </w:p>
    <w:p>
      <w:pPr>
        <w:snapToGrid w:val="0"/>
        <w:spacing w:line="580" w:lineRule="exact"/>
        <w:ind w:firstLine="643" w:firstLineChars="201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.永顺县灵溪镇双凤村</w:t>
      </w:r>
    </w:p>
    <w:p>
      <w:pPr>
        <w:snapToGrid w:val="0"/>
        <w:spacing w:line="580" w:lineRule="exact"/>
        <w:ind w:firstLine="640" w:firstLineChars="200"/>
        <w:jc w:val="left"/>
        <w:rPr>
          <w:rFonts w:ascii="黑体" w:hAnsi="黑体" w:eastAsia="黑体" w:cs="楷体"/>
          <w:bCs/>
          <w:sz w:val="32"/>
          <w:szCs w:val="32"/>
        </w:rPr>
      </w:pPr>
      <w:r>
        <w:rPr>
          <w:rFonts w:hint="eastAsia" w:ascii="黑体" w:hAnsi="黑体" w:eastAsia="黑体" w:cs="楷体"/>
          <w:bCs/>
          <w:sz w:val="32"/>
          <w:szCs w:val="32"/>
        </w:rPr>
        <w:t>三、非遗街区省级示范点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.雨花区雨花非遗民俗艺术特色街区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.南岳区祝融小镇街区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.醴陵市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1915</w:t>
      </w:r>
      <w:r>
        <w:rPr>
          <w:rFonts w:hint="eastAsia" w:ascii="仿宋_GB2312" w:eastAsia="仿宋_GB2312" w:cs="仿宋_GB2312"/>
          <w:sz w:val="32"/>
          <w:szCs w:val="32"/>
        </w:rPr>
        <w:t>醴陵国际陶瓷文化特色街区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.韶山市中国（韶山）非物质文化遗产博览园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.武陵区柳叶湖旅游度假区七里桥街区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.苏仙区</w:t>
      </w:r>
      <w:r>
        <w:rPr>
          <w:rFonts w:ascii="仿宋_GB2312" w:eastAsia="仿宋_GB2312" w:cs="仿宋_GB2312"/>
          <w:sz w:val="32"/>
          <w:szCs w:val="32"/>
        </w:rPr>
        <w:t>非遗文化</w:t>
      </w:r>
      <w:r>
        <w:rPr>
          <w:rFonts w:hint="eastAsia" w:ascii="仿宋_GB2312" w:eastAsia="仿宋_GB2312" w:cs="仿宋_GB2312"/>
          <w:sz w:val="32"/>
          <w:szCs w:val="32"/>
        </w:rPr>
        <w:t>街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7</w:t>
      </w:r>
      <w:r>
        <w:rPr>
          <w:rFonts w:hint="eastAsia" w:ascii="仿宋_GB2312" w:eastAsia="仿宋_GB2312" w:cs="仿宋_GB2312"/>
          <w:sz w:val="32"/>
          <w:szCs w:val="32"/>
        </w:rPr>
        <w:t>.</w:t>
      </w:r>
      <w:r>
        <w:rPr>
          <w:rFonts w:ascii="仿宋_GB2312" w:eastAsia="仿宋_GB2312" w:cs="仿宋_GB2312"/>
          <w:sz w:val="32"/>
          <w:szCs w:val="32"/>
        </w:rPr>
        <w:t>零陵区柳子街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.洪江区</w:t>
      </w:r>
      <w:r>
        <w:rPr>
          <w:rFonts w:ascii="仿宋_GB2312" w:eastAsia="仿宋_GB2312" w:cs="仿宋_GB2312"/>
          <w:sz w:val="32"/>
          <w:szCs w:val="32"/>
        </w:rPr>
        <w:t>洪江古商城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9</w:t>
      </w:r>
      <w:r>
        <w:rPr>
          <w:rFonts w:hint="eastAsia" w:ascii="仿宋_GB2312" w:eastAsia="仿宋_GB2312" w:cs="仿宋_GB2312"/>
          <w:sz w:val="32"/>
          <w:szCs w:val="32"/>
        </w:rPr>
        <w:t>.</w:t>
      </w:r>
      <w:r>
        <w:rPr>
          <w:rFonts w:ascii="仿宋_GB2312" w:eastAsia="仿宋_GB2312" w:cs="仿宋_GB2312"/>
          <w:sz w:val="32"/>
          <w:szCs w:val="32"/>
        </w:rPr>
        <w:t>新化县上梅街道向东街</w:t>
      </w:r>
    </w:p>
    <w:p>
      <w:pPr>
        <w:pStyle w:val="2"/>
      </w:pPr>
      <w:r>
        <w:rPr>
          <w:rFonts w:hint="eastAsia" w:ascii="Times New Roman" w:hAnsi="Times New Roman" w:eastAsia="仿宋_GB2312" w:cs="仿宋_GB2312"/>
          <w:sz w:val="32"/>
          <w:szCs w:val="32"/>
        </w:rPr>
        <w:t>10</w:t>
      </w:r>
      <w:r>
        <w:rPr>
          <w:rFonts w:hint="eastAsia" w:ascii="仿宋_GB2312" w:eastAsia="仿宋_GB2312" w:cs="仿宋_GB2312"/>
          <w:sz w:val="32"/>
          <w:szCs w:val="32"/>
        </w:rPr>
        <w:t>.吉首市乾州古城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31" w:bottom="1531" w:left="1531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720"/>
      </w:pPr>
      <w:r>
        <w:separator/>
      </w:r>
    </w:p>
  </w:endnote>
  <w:endnote w:type="continuationSeparator" w:id="1">
    <w:p>
      <w:pPr>
        <w:spacing w:line="240" w:lineRule="auto"/>
        <w:ind w:firstLine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altName w:val="华文仿宋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720"/>
      </w:pPr>
      <w:r>
        <w:separator/>
      </w:r>
    </w:p>
  </w:footnote>
  <w:footnote w:type="continuationSeparator" w:id="1">
    <w:p>
      <w:pPr>
        <w:spacing w:line="360" w:lineRule="auto"/>
        <w:ind w:firstLine="7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lYzE5M2MxYmE1MjFhN2NhNzY0OGUxZTYzNzMyNjUifQ=="/>
  </w:docVars>
  <w:rsids>
    <w:rsidRoot w:val="7EF87AE1"/>
    <w:rsid w:val="000051F7"/>
    <w:rsid w:val="000062FC"/>
    <w:rsid w:val="00011D6B"/>
    <w:rsid w:val="000137BD"/>
    <w:rsid w:val="00014C51"/>
    <w:rsid w:val="00026119"/>
    <w:rsid w:val="00035930"/>
    <w:rsid w:val="00045E79"/>
    <w:rsid w:val="000521E5"/>
    <w:rsid w:val="00065FE5"/>
    <w:rsid w:val="00071BAE"/>
    <w:rsid w:val="00074B1D"/>
    <w:rsid w:val="00075584"/>
    <w:rsid w:val="00075CDA"/>
    <w:rsid w:val="00081BC3"/>
    <w:rsid w:val="00090705"/>
    <w:rsid w:val="000A1B14"/>
    <w:rsid w:val="000A1CF6"/>
    <w:rsid w:val="000A7624"/>
    <w:rsid w:val="000B3503"/>
    <w:rsid w:val="000D1BA3"/>
    <w:rsid w:val="000D3448"/>
    <w:rsid w:val="000D5CE5"/>
    <w:rsid w:val="000E0F2C"/>
    <w:rsid w:val="000E3F6A"/>
    <w:rsid w:val="000E6BC5"/>
    <w:rsid w:val="000F005F"/>
    <w:rsid w:val="000F3616"/>
    <w:rsid w:val="000F462B"/>
    <w:rsid w:val="000F57D7"/>
    <w:rsid w:val="00101153"/>
    <w:rsid w:val="00103656"/>
    <w:rsid w:val="00104DEB"/>
    <w:rsid w:val="0010673E"/>
    <w:rsid w:val="001072E7"/>
    <w:rsid w:val="001139AD"/>
    <w:rsid w:val="001230A9"/>
    <w:rsid w:val="00124F66"/>
    <w:rsid w:val="00125885"/>
    <w:rsid w:val="00125D22"/>
    <w:rsid w:val="00130B4C"/>
    <w:rsid w:val="00135B38"/>
    <w:rsid w:val="00142E19"/>
    <w:rsid w:val="00151DB6"/>
    <w:rsid w:val="00151DDF"/>
    <w:rsid w:val="00154527"/>
    <w:rsid w:val="0015589A"/>
    <w:rsid w:val="00157757"/>
    <w:rsid w:val="001616F5"/>
    <w:rsid w:val="00161D9A"/>
    <w:rsid w:val="001626BD"/>
    <w:rsid w:val="00165213"/>
    <w:rsid w:val="001720C6"/>
    <w:rsid w:val="00182850"/>
    <w:rsid w:val="00182E39"/>
    <w:rsid w:val="00182F23"/>
    <w:rsid w:val="00193BD6"/>
    <w:rsid w:val="001945C0"/>
    <w:rsid w:val="00197DC1"/>
    <w:rsid w:val="001A1BFA"/>
    <w:rsid w:val="001A32A6"/>
    <w:rsid w:val="001A33F4"/>
    <w:rsid w:val="001A4A6F"/>
    <w:rsid w:val="001A628E"/>
    <w:rsid w:val="001B0548"/>
    <w:rsid w:val="001B71A9"/>
    <w:rsid w:val="001D1072"/>
    <w:rsid w:val="001D780F"/>
    <w:rsid w:val="001E0FB4"/>
    <w:rsid w:val="001E3C50"/>
    <w:rsid w:val="001F1666"/>
    <w:rsid w:val="001F45CC"/>
    <w:rsid w:val="001F7494"/>
    <w:rsid w:val="00202EB1"/>
    <w:rsid w:val="00210BB7"/>
    <w:rsid w:val="00210EBB"/>
    <w:rsid w:val="00214704"/>
    <w:rsid w:val="00214709"/>
    <w:rsid w:val="0021487A"/>
    <w:rsid w:val="00225615"/>
    <w:rsid w:val="00225D82"/>
    <w:rsid w:val="00226C09"/>
    <w:rsid w:val="00231B26"/>
    <w:rsid w:val="00241A2A"/>
    <w:rsid w:val="00251896"/>
    <w:rsid w:val="002563B3"/>
    <w:rsid w:val="00256DF5"/>
    <w:rsid w:val="0027121A"/>
    <w:rsid w:val="00277D08"/>
    <w:rsid w:val="00282AC9"/>
    <w:rsid w:val="00287C8C"/>
    <w:rsid w:val="00294507"/>
    <w:rsid w:val="002A49AD"/>
    <w:rsid w:val="002A65BD"/>
    <w:rsid w:val="002B2F78"/>
    <w:rsid w:val="002C2C23"/>
    <w:rsid w:val="002C6A58"/>
    <w:rsid w:val="002E4220"/>
    <w:rsid w:val="002F1FBA"/>
    <w:rsid w:val="002F629A"/>
    <w:rsid w:val="00300DB9"/>
    <w:rsid w:val="003027EA"/>
    <w:rsid w:val="003069E6"/>
    <w:rsid w:val="00310BDC"/>
    <w:rsid w:val="00322050"/>
    <w:rsid w:val="00342588"/>
    <w:rsid w:val="00345536"/>
    <w:rsid w:val="0034611C"/>
    <w:rsid w:val="00350684"/>
    <w:rsid w:val="00352BC6"/>
    <w:rsid w:val="0035373B"/>
    <w:rsid w:val="0035753E"/>
    <w:rsid w:val="00362C5D"/>
    <w:rsid w:val="0036497D"/>
    <w:rsid w:val="0036674C"/>
    <w:rsid w:val="003839C7"/>
    <w:rsid w:val="00390240"/>
    <w:rsid w:val="00392D74"/>
    <w:rsid w:val="0039443B"/>
    <w:rsid w:val="003A0E71"/>
    <w:rsid w:val="003A1796"/>
    <w:rsid w:val="003B044B"/>
    <w:rsid w:val="003B1517"/>
    <w:rsid w:val="003B15E9"/>
    <w:rsid w:val="003C0775"/>
    <w:rsid w:val="003D0F81"/>
    <w:rsid w:val="003D4EED"/>
    <w:rsid w:val="003D7B9C"/>
    <w:rsid w:val="003E3244"/>
    <w:rsid w:val="003E5734"/>
    <w:rsid w:val="003E60C9"/>
    <w:rsid w:val="003F55B6"/>
    <w:rsid w:val="00404CC9"/>
    <w:rsid w:val="00407702"/>
    <w:rsid w:val="00421E64"/>
    <w:rsid w:val="00427AA4"/>
    <w:rsid w:val="004310AD"/>
    <w:rsid w:val="00434079"/>
    <w:rsid w:val="00435DB1"/>
    <w:rsid w:val="00437B5D"/>
    <w:rsid w:val="00455B65"/>
    <w:rsid w:val="00461F63"/>
    <w:rsid w:val="00462E01"/>
    <w:rsid w:val="00463305"/>
    <w:rsid w:val="00463773"/>
    <w:rsid w:val="004654C1"/>
    <w:rsid w:val="00473E7E"/>
    <w:rsid w:val="00477F34"/>
    <w:rsid w:val="00487679"/>
    <w:rsid w:val="004946AA"/>
    <w:rsid w:val="00494ADC"/>
    <w:rsid w:val="00495B2A"/>
    <w:rsid w:val="004A047F"/>
    <w:rsid w:val="004A0644"/>
    <w:rsid w:val="004A7825"/>
    <w:rsid w:val="004A7A72"/>
    <w:rsid w:val="004B12E1"/>
    <w:rsid w:val="004B13F4"/>
    <w:rsid w:val="004B6C6B"/>
    <w:rsid w:val="004C4209"/>
    <w:rsid w:val="004E0403"/>
    <w:rsid w:val="004E5FEC"/>
    <w:rsid w:val="004E7A93"/>
    <w:rsid w:val="005008AF"/>
    <w:rsid w:val="005049FA"/>
    <w:rsid w:val="00504A36"/>
    <w:rsid w:val="0051406F"/>
    <w:rsid w:val="005212CA"/>
    <w:rsid w:val="00524276"/>
    <w:rsid w:val="005248F4"/>
    <w:rsid w:val="00524E79"/>
    <w:rsid w:val="00525F6F"/>
    <w:rsid w:val="00526924"/>
    <w:rsid w:val="00533C3E"/>
    <w:rsid w:val="00541045"/>
    <w:rsid w:val="00541910"/>
    <w:rsid w:val="00550636"/>
    <w:rsid w:val="00553E7B"/>
    <w:rsid w:val="00554550"/>
    <w:rsid w:val="00554570"/>
    <w:rsid w:val="00557A84"/>
    <w:rsid w:val="00560D87"/>
    <w:rsid w:val="00563BDB"/>
    <w:rsid w:val="005664BB"/>
    <w:rsid w:val="00567873"/>
    <w:rsid w:val="0057118B"/>
    <w:rsid w:val="005716A9"/>
    <w:rsid w:val="005745D9"/>
    <w:rsid w:val="0057570B"/>
    <w:rsid w:val="00584443"/>
    <w:rsid w:val="0058645E"/>
    <w:rsid w:val="00591FFE"/>
    <w:rsid w:val="00592A35"/>
    <w:rsid w:val="005A3BEA"/>
    <w:rsid w:val="005A5BB9"/>
    <w:rsid w:val="005A6D83"/>
    <w:rsid w:val="005B539E"/>
    <w:rsid w:val="005B7A42"/>
    <w:rsid w:val="005C3798"/>
    <w:rsid w:val="005C6FCF"/>
    <w:rsid w:val="005C7BFC"/>
    <w:rsid w:val="005D1C3A"/>
    <w:rsid w:val="005D3B6B"/>
    <w:rsid w:val="005D5BED"/>
    <w:rsid w:val="005D7F22"/>
    <w:rsid w:val="005F1111"/>
    <w:rsid w:val="005F2C82"/>
    <w:rsid w:val="005F47C5"/>
    <w:rsid w:val="0060725A"/>
    <w:rsid w:val="00614D58"/>
    <w:rsid w:val="0061665D"/>
    <w:rsid w:val="00622193"/>
    <w:rsid w:val="006335AF"/>
    <w:rsid w:val="0063547A"/>
    <w:rsid w:val="00636FD0"/>
    <w:rsid w:val="00640C82"/>
    <w:rsid w:val="0064131A"/>
    <w:rsid w:val="006472A5"/>
    <w:rsid w:val="00650FDE"/>
    <w:rsid w:val="00652D08"/>
    <w:rsid w:val="00653F1B"/>
    <w:rsid w:val="00654318"/>
    <w:rsid w:val="00655762"/>
    <w:rsid w:val="00660159"/>
    <w:rsid w:val="006625AE"/>
    <w:rsid w:val="00662EA7"/>
    <w:rsid w:val="00663A31"/>
    <w:rsid w:val="0066622E"/>
    <w:rsid w:val="00672858"/>
    <w:rsid w:val="00685F03"/>
    <w:rsid w:val="0068719F"/>
    <w:rsid w:val="00687827"/>
    <w:rsid w:val="0069070A"/>
    <w:rsid w:val="0069304F"/>
    <w:rsid w:val="00694DBA"/>
    <w:rsid w:val="00696F89"/>
    <w:rsid w:val="00697227"/>
    <w:rsid w:val="006A0DE9"/>
    <w:rsid w:val="006A3F48"/>
    <w:rsid w:val="006A4A16"/>
    <w:rsid w:val="006A5937"/>
    <w:rsid w:val="006C7D23"/>
    <w:rsid w:val="006D6277"/>
    <w:rsid w:val="006E2744"/>
    <w:rsid w:val="006E5DBB"/>
    <w:rsid w:val="006F3C74"/>
    <w:rsid w:val="006F6E2E"/>
    <w:rsid w:val="006F78A9"/>
    <w:rsid w:val="00702309"/>
    <w:rsid w:val="007026A6"/>
    <w:rsid w:val="00703582"/>
    <w:rsid w:val="0070721B"/>
    <w:rsid w:val="00707A00"/>
    <w:rsid w:val="00733752"/>
    <w:rsid w:val="00735AC8"/>
    <w:rsid w:val="00740125"/>
    <w:rsid w:val="00742A36"/>
    <w:rsid w:val="00745D6C"/>
    <w:rsid w:val="00750612"/>
    <w:rsid w:val="00764C34"/>
    <w:rsid w:val="00767902"/>
    <w:rsid w:val="007700AA"/>
    <w:rsid w:val="00772AB8"/>
    <w:rsid w:val="00774F6F"/>
    <w:rsid w:val="00777963"/>
    <w:rsid w:val="00782EE3"/>
    <w:rsid w:val="007841CE"/>
    <w:rsid w:val="00786670"/>
    <w:rsid w:val="0079255A"/>
    <w:rsid w:val="00793164"/>
    <w:rsid w:val="00796CFA"/>
    <w:rsid w:val="007A18E1"/>
    <w:rsid w:val="007A5A31"/>
    <w:rsid w:val="007B1AE7"/>
    <w:rsid w:val="007B6D55"/>
    <w:rsid w:val="007B7183"/>
    <w:rsid w:val="007B7A26"/>
    <w:rsid w:val="007B7D29"/>
    <w:rsid w:val="007C290B"/>
    <w:rsid w:val="007C4AAB"/>
    <w:rsid w:val="007C7A8E"/>
    <w:rsid w:val="007D3244"/>
    <w:rsid w:val="007D60E2"/>
    <w:rsid w:val="007E509F"/>
    <w:rsid w:val="00813706"/>
    <w:rsid w:val="00815F40"/>
    <w:rsid w:val="0081764F"/>
    <w:rsid w:val="00821B66"/>
    <w:rsid w:val="00821B72"/>
    <w:rsid w:val="008220C8"/>
    <w:rsid w:val="008226BB"/>
    <w:rsid w:val="00825459"/>
    <w:rsid w:val="00833CE9"/>
    <w:rsid w:val="008350DA"/>
    <w:rsid w:val="00835703"/>
    <w:rsid w:val="008456DC"/>
    <w:rsid w:val="008628C9"/>
    <w:rsid w:val="00862E1F"/>
    <w:rsid w:val="00875D32"/>
    <w:rsid w:val="008868A5"/>
    <w:rsid w:val="00892E1C"/>
    <w:rsid w:val="008B4275"/>
    <w:rsid w:val="008C28EB"/>
    <w:rsid w:val="008C6C01"/>
    <w:rsid w:val="008D64B4"/>
    <w:rsid w:val="008E2B9D"/>
    <w:rsid w:val="008F3E5D"/>
    <w:rsid w:val="008F44E7"/>
    <w:rsid w:val="008F51AD"/>
    <w:rsid w:val="008F5A88"/>
    <w:rsid w:val="00900E65"/>
    <w:rsid w:val="009047C7"/>
    <w:rsid w:val="009064A7"/>
    <w:rsid w:val="009118DC"/>
    <w:rsid w:val="009150BE"/>
    <w:rsid w:val="00920287"/>
    <w:rsid w:val="00926719"/>
    <w:rsid w:val="0093413F"/>
    <w:rsid w:val="00936EFA"/>
    <w:rsid w:val="00940AF5"/>
    <w:rsid w:val="0094649D"/>
    <w:rsid w:val="009467B8"/>
    <w:rsid w:val="00947332"/>
    <w:rsid w:val="009550A9"/>
    <w:rsid w:val="00961C50"/>
    <w:rsid w:val="00963B13"/>
    <w:rsid w:val="00967083"/>
    <w:rsid w:val="0096795E"/>
    <w:rsid w:val="0097512B"/>
    <w:rsid w:val="00976B89"/>
    <w:rsid w:val="00977F6C"/>
    <w:rsid w:val="00984AE1"/>
    <w:rsid w:val="009932E5"/>
    <w:rsid w:val="0099346E"/>
    <w:rsid w:val="009963D1"/>
    <w:rsid w:val="009A0754"/>
    <w:rsid w:val="009A311B"/>
    <w:rsid w:val="009C121B"/>
    <w:rsid w:val="009C3DBA"/>
    <w:rsid w:val="009C712C"/>
    <w:rsid w:val="009D0A9B"/>
    <w:rsid w:val="009E748E"/>
    <w:rsid w:val="009F625F"/>
    <w:rsid w:val="009F6914"/>
    <w:rsid w:val="00A1250B"/>
    <w:rsid w:val="00A16648"/>
    <w:rsid w:val="00A2347A"/>
    <w:rsid w:val="00A2754E"/>
    <w:rsid w:val="00A27DFE"/>
    <w:rsid w:val="00A30F84"/>
    <w:rsid w:val="00A329EB"/>
    <w:rsid w:val="00A372CD"/>
    <w:rsid w:val="00A42E62"/>
    <w:rsid w:val="00A44A48"/>
    <w:rsid w:val="00A51EF6"/>
    <w:rsid w:val="00A53FD6"/>
    <w:rsid w:val="00A53FE2"/>
    <w:rsid w:val="00A603CF"/>
    <w:rsid w:val="00A63391"/>
    <w:rsid w:val="00A654FE"/>
    <w:rsid w:val="00A70F26"/>
    <w:rsid w:val="00A71320"/>
    <w:rsid w:val="00A96440"/>
    <w:rsid w:val="00AA15EE"/>
    <w:rsid w:val="00AA17EC"/>
    <w:rsid w:val="00AB0F70"/>
    <w:rsid w:val="00AB2686"/>
    <w:rsid w:val="00AB3569"/>
    <w:rsid w:val="00AB44FE"/>
    <w:rsid w:val="00AB5B93"/>
    <w:rsid w:val="00AB6656"/>
    <w:rsid w:val="00AC1A31"/>
    <w:rsid w:val="00AD03AC"/>
    <w:rsid w:val="00AE5BAE"/>
    <w:rsid w:val="00AF30B8"/>
    <w:rsid w:val="00B01D85"/>
    <w:rsid w:val="00B040B4"/>
    <w:rsid w:val="00B06588"/>
    <w:rsid w:val="00B1460A"/>
    <w:rsid w:val="00B26D55"/>
    <w:rsid w:val="00B334F7"/>
    <w:rsid w:val="00B371E5"/>
    <w:rsid w:val="00B467AE"/>
    <w:rsid w:val="00B564CC"/>
    <w:rsid w:val="00B56EDC"/>
    <w:rsid w:val="00B622E2"/>
    <w:rsid w:val="00B85018"/>
    <w:rsid w:val="00B92DF5"/>
    <w:rsid w:val="00B93969"/>
    <w:rsid w:val="00B95E3A"/>
    <w:rsid w:val="00B9662F"/>
    <w:rsid w:val="00BA49E0"/>
    <w:rsid w:val="00BA59FC"/>
    <w:rsid w:val="00BA6029"/>
    <w:rsid w:val="00BA6CB5"/>
    <w:rsid w:val="00BB0097"/>
    <w:rsid w:val="00BB1AF0"/>
    <w:rsid w:val="00BB386A"/>
    <w:rsid w:val="00BB475D"/>
    <w:rsid w:val="00BB4B7B"/>
    <w:rsid w:val="00BC0961"/>
    <w:rsid w:val="00BC2808"/>
    <w:rsid w:val="00BC3650"/>
    <w:rsid w:val="00BC7EF2"/>
    <w:rsid w:val="00BD06D7"/>
    <w:rsid w:val="00BD525C"/>
    <w:rsid w:val="00BE05BF"/>
    <w:rsid w:val="00BF6E3F"/>
    <w:rsid w:val="00C01964"/>
    <w:rsid w:val="00C129B8"/>
    <w:rsid w:val="00C16112"/>
    <w:rsid w:val="00C2165C"/>
    <w:rsid w:val="00C249B5"/>
    <w:rsid w:val="00C26D4D"/>
    <w:rsid w:val="00C349B6"/>
    <w:rsid w:val="00C57000"/>
    <w:rsid w:val="00C70E14"/>
    <w:rsid w:val="00C72DBD"/>
    <w:rsid w:val="00C7564C"/>
    <w:rsid w:val="00C804AE"/>
    <w:rsid w:val="00C84F43"/>
    <w:rsid w:val="00C9354E"/>
    <w:rsid w:val="00C93BBE"/>
    <w:rsid w:val="00CB09C2"/>
    <w:rsid w:val="00CB24F3"/>
    <w:rsid w:val="00CB280E"/>
    <w:rsid w:val="00CB5ECB"/>
    <w:rsid w:val="00CC2D95"/>
    <w:rsid w:val="00CD3BBE"/>
    <w:rsid w:val="00CD3E51"/>
    <w:rsid w:val="00CD4B67"/>
    <w:rsid w:val="00CE0308"/>
    <w:rsid w:val="00CE2E5A"/>
    <w:rsid w:val="00CE3080"/>
    <w:rsid w:val="00CE41EC"/>
    <w:rsid w:val="00CE67A7"/>
    <w:rsid w:val="00CF5386"/>
    <w:rsid w:val="00D06B45"/>
    <w:rsid w:val="00D120AF"/>
    <w:rsid w:val="00D17E90"/>
    <w:rsid w:val="00D200EE"/>
    <w:rsid w:val="00D20F8E"/>
    <w:rsid w:val="00D22064"/>
    <w:rsid w:val="00D30CD4"/>
    <w:rsid w:val="00D35E5B"/>
    <w:rsid w:val="00D402CA"/>
    <w:rsid w:val="00D40BAA"/>
    <w:rsid w:val="00D4327B"/>
    <w:rsid w:val="00D46FFD"/>
    <w:rsid w:val="00D56762"/>
    <w:rsid w:val="00D56BFB"/>
    <w:rsid w:val="00D645F0"/>
    <w:rsid w:val="00D72D55"/>
    <w:rsid w:val="00D72E76"/>
    <w:rsid w:val="00D73D61"/>
    <w:rsid w:val="00D801B7"/>
    <w:rsid w:val="00D84C1A"/>
    <w:rsid w:val="00D85300"/>
    <w:rsid w:val="00D91924"/>
    <w:rsid w:val="00D92C08"/>
    <w:rsid w:val="00D93854"/>
    <w:rsid w:val="00D9512A"/>
    <w:rsid w:val="00DA2195"/>
    <w:rsid w:val="00DB1D06"/>
    <w:rsid w:val="00DB2E94"/>
    <w:rsid w:val="00DB3557"/>
    <w:rsid w:val="00DB4E6D"/>
    <w:rsid w:val="00DB5BB1"/>
    <w:rsid w:val="00DB6711"/>
    <w:rsid w:val="00DC0B37"/>
    <w:rsid w:val="00DC1D8C"/>
    <w:rsid w:val="00DC279C"/>
    <w:rsid w:val="00DD6B24"/>
    <w:rsid w:val="00DE2650"/>
    <w:rsid w:val="00DE39EE"/>
    <w:rsid w:val="00DE5D29"/>
    <w:rsid w:val="00E0606E"/>
    <w:rsid w:val="00E236FE"/>
    <w:rsid w:val="00E24772"/>
    <w:rsid w:val="00E24AEC"/>
    <w:rsid w:val="00E31084"/>
    <w:rsid w:val="00E33FCC"/>
    <w:rsid w:val="00E346B0"/>
    <w:rsid w:val="00E4485C"/>
    <w:rsid w:val="00E46CDF"/>
    <w:rsid w:val="00E5087E"/>
    <w:rsid w:val="00E51CB6"/>
    <w:rsid w:val="00E57BF2"/>
    <w:rsid w:val="00E61CA6"/>
    <w:rsid w:val="00E61E09"/>
    <w:rsid w:val="00E6388D"/>
    <w:rsid w:val="00E7468F"/>
    <w:rsid w:val="00E75D85"/>
    <w:rsid w:val="00E84CCA"/>
    <w:rsid w:val="00E850C4"/>
    <w:rsid w:val="00E8582B"/>
    <w:rsid w:val="00E932B0"/>
    <w:rsid w:val="00E96DF7"/>
    <w:rsid w:val="00EA4425"/>
    <w:rsid w:val="00EB397B"/>
    <w:rsid w:val="00EB46ED"/>
    <w:rsid w:val="00EB7650"/>
    <w:rsid w:val="00EC2C6C"/>
    <w:rsid w:val="00EC67F2"/>
    <w:rsid w:val="00ED4039"/>
    <w:rsid w:val="00EE3AE7"/>
    <w:rsid w:val="00EE3DF1"/>
    <w:rsid w:val="00EE42E5"/>
    <w:rsid w:val="00EF1660"/>
    <w:rsid w:val="00EF336E"/>
    <w:rsid w:val="00EF4B34"/>
    <w:rsid w:val="00EF546C"/>
    <w:rsid w:val="00EF7C4D"/>
    <w:rsid w:val="00F15687"/>
    <w:rsid w:val="00F24551"/>
    <w:rsid w:val="00F3247E"/>
    <w:rsid w:val="00F32AB1"/>
    <w:rsid w:val="00F36ACC"/>
    <w:rsid w:val="00F43289"/>
    <w:rsid w:val="00F446E6"/>
    <w:rsid w:val="00F46005"/>
    <w:rsid w:val="00F47A7C"/>
    <w:rsid w:val="00F565A4"/>
    <w:rsid w:val="00F6667E"/>
    <w:rsid w:val="00F74577"/>
    <w:rsid w:val="00F75D10"/>
    <w:rsid w:val="00F81707"/>
    <w:rsid w:val="00F81D9C"/>
    <w:rsid w:val="00FA22D3"/>
    <w:rsid w:val="00FB3176"/>
    <w:rsid w:val="00FB75CD"/>
    <w:rsid w:val="00FD2F78"/>
    <w:rsid w:val="00FD64B6"/>
    <w:rsid w:val="00FE4F83"/>
    <w:rsid w:val="00FE7817"/>
    <w:rsid w:val="00FF5016"/>
    <w:rsid w:val="00FF7BEA"/>
    <w:rsid w:val="05770EF3"/>
    <w:rsid w:val="05E315A5"/>
    <w:rsid w:val="07C8406A"/>
    <w:rsid w:val="0F570B88"/>
    <w:rsid w:val="0F7D77D6"/>
    <w:rsid w:val="102B5060"/>
    <w:rsid w:val="10533984"/>
    <w:rsid w:val="10581217"/>
    <w:rsid w:val="12654562"/>
    <w:rsid w:val="139D7038"/>
    <w:rsid w:val="147146AB"/>
    <w:rsid w:val="151461F6"/>
    <w:rsid w:val="153B4CA7"/>
    <w:rsid w:val="17DB5C8A"/>
    <w:rsid w:val="19BD2C76"/>
    <w:rsid w:val="1AFC3C58"/>
    <w:rsid w:val="1CC37203"/>
    <w:rsid w:val="1DDF2E4C"/>
    <w:rsid w:val="1F0A4DEF"/>
    <w:rsid w:val="24C51203"/>
    <w:rsid w:val="260E0E6B"/>
    <w:rsid w:val="284F2004"/>
    <w:rsid w:val="343D03F7"/>
    <w:rsid w:val="35F64807"/>
    <w:rsid w:val="373375BF"/>
    <w:rsid w:val="394E424E"/>
    <w:rsid w:val="39B608FB"/>
    <w:rsid w:val="3A677614"/>
    <w:rsid w:val="3B8555BF"/>
    <w:rsid w:val="3E855974"/>
    <w:rsid w:val="3EEBB4FC"/>
    <w:rsid w:val="3F214CAD"/>
    <w:rsid w:val="3F9D9E5E"/>
    <w:rsid w:val="409311FD"/>
    <w:rsid w:val="41BD477D"/>
    <w:rsid w:val="41E15ECA"/>
    <w:rsid w:val="430605CB"/>
    <w:rsid w:val="46CFEE53"/>
    <w:rsid w:val="47696A88"/>
    <w:rsid w:val="4BA4500F"/>
    <w:rsid w:val="4C991255"/>
    <w:rsid w:val="4FEF553A"/>
    <w:rsid w:val="509B7567"/>
    <w:rsid w:val="51B52D3E"/>
    <w:rsid w:val="53BB7804"/>
    <w:rsid w:val="53E450C9"/>
    <w:rsid w:val="54AE00FE"/>
    <w:rsid w:val="54C669D0"/>
    <w:rsid w:val="54DA17BE"/>
    <w:rsid w:val="57BDAE01"/>
    <w:rsid w:val="57E05675"/>
    <w:rsid w:val="5A296BA4"/>
    <w:rsid w:val="5AB45F1E"/>
    <w:rsid w:val="5C7B404B"/>
    <w:rsid w:val="5F272888"/>
    <w:rsid w:val="65123FC3"/>
    <w:rsid w:val="66FB4F9C"/>
    <w:rsid w:val="67FFEF3D"/>
    <w:rsid w:val="69335F89"/>
    <w:rsid w:val="694565BE"/>
    <w:rsid w:val="69AF3B52"/>
    <w:rsid w:val="6A701C86"/>
    <w:rsid w:val="6DDF23F6"/>
    <w:rsid w:val="6F345978"/>
    <w:rsid w:val="6F6645C9"/>
    <w:rsid w:val="6FFB540E"/>
    <w:rsid w:val="70304695"/>
    <w:rsid w:val="738FC5EB"/>
    <w:rsid w:val="75A36308"/>
    <w:rsid w:val="76DFF86E"/>
    <w:rsid w:val="77FFEB32"/>
    <w:rsid w:val="7A1A0D4E"/>
    <w:rsid w:val="7A4838D0"/>
    <w:rsid w:val="7AE40B34"/>
    <w:rsid w:val="7AE55D78"/>
    <w:rsid w:val="7B2B5C42"/>
    <w:rsid w:val="7BA7486D"/>
    <w:rsid w:val="7BFD4F47"/>
    <w:rsid w:val="7CD7F2BF"/>
    <w:rsid w:val="7DFF445D"/>
    <w:rsid w:val="7EF87AE1"/>
    <w:rsid w:val="7F7F2824"/>
    <w:rsid w:val="7FAF51A0"/>
    <w:rsid w:val="7FBFE595"/>
    <w:rsid w:val="7FDE8D4D"/>
    <w:rsid w:val="B6AF59AA"/>
    <w:rsid w:val="BDFF6E79"/>
    <w:rsid w:val="BF7F2A9E"/>
    <w:rsid w:val="C2DAF4DC"/>
    <w:rsid w:val="CF7DF9B4"/>
    <w:rsid w:val="DBCE94EB"/>
    <w:rsid w:val="DBF52F1B"/>
    <w:rsid w:val="DFAF9ADC"/>
    <w:rsid w:val="E5FF76B6"/>
    <w:rsid w:val="EBFD89D9"/>
    <w:rsid w:val="EDFEA52D"/>
    <w:rsid w:val="EF37DB8A"/>
    <w:rsid w:val="EFFF56C4"/>
    <w:rsid w:val="F7FFFE90"/>
    <w:rsid w:val="F9D7FE90"/>
    <w:rsid w:val="FDCD2003"/>
    <w:rsid w:val="FDEFB037"/>
    <w:rsid w:val="FDFC0BCF"/>
    <w:rsid w:val="FF59E841"/>
    <w:rsid w:val="FFD3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36"/>
      <w:szCs w:val="24"/>
      <w:lang w:val="en-US" w:eastAsia="zh-CN" w:bidi="ar-SA"/>
    </w:rPr>
  </w:style>
  <w:style w:type="paragraph" w:styleId="4">
    <w:name w:val="heading 1"/>
    <w:basedOn w:val="1"/>
    <w:next w:val="1"/>
    <w:link w:val="24"/>
    <w:qFormat/>
    <w:uiPriority w:val="0"/>
    <w:pPr>
      <w:keepNext/>
      <w:keepLines/>
      <w:outlineLvl w:val="0"/>
    </w:pPr>
    <w:rPr>
      <w:rFonts w:eastAsia="黑体"/>
      <w:b/>
      <w:bCs/>
      <w:kern w:val="44"/>
      <w:szCs w:val="44"/>
    </w:rPr>
  </w:style>
  <w:style w:type="paragraph" w:styleId="5">
    <w:name w:val="heading 2"/>
    <w:basedOn w:val="1"/>
    <w:next w:val="1"/>
    <w:link w:val="25"/>
    <w:unhideWhenUsed/>
    <w:qFormat/>
    <w:uiPriority w:val="0"/>
    <w:pPr>
      <w:keepNext/>
      <w:keepLines/>
      <w:outlineLvl w:val="1"/>
    </w:pPr>
    <w:rPr>
      <w:rFonts w:asciiTheme="majorHAnsi" w:hAnsiTheme="majorHAnsi" w:cstheme="majorBidi"/>
      <w:b/>
      <w:bCs/>
      <w:szCs w:val="32"/>
    </w:rPr>
  </w:style>
  <w:style w:type="paragraph" w:styleId="6">
    <w:name w:val="heading 3"/>
    <w:basedOn w:val="1"/>
    <w:next w:val="1"/>
    <w:link w:val="38"/>
    <w:unhideWhenUsed/>
    <w:qFormat/>
    <w:uiPriority w:val="0"/>
    <w:pPr>
      <w:keepNext/>
      <w:keepLines/>
      <w:spacing w:line="600" w:lineRule="exact"/>
      <w:ind w:firstLine="0" w:firstLineChars="0"/>
      <w:jc w:val="center"/>
      <w:outlineLvl w:val="2"/>
    </w:pPr>
    <w:rPr>
      <w:rFonts w:eastAsia="方正小标宋简体"/>
      <w:b/>
      <w:bCs/>
      <w:sz w:val="44"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6"/>
    <w:unhideWhenUsed/>
    <w:qFormat/>
    <w:uiPriority w:val="99"/>
    <w:pPr>
      <w:wordWrap w:val="0"/>
      <w:topLinePunct/>
      <w:spacing w:after="120" w:line="600" w:lineRule="exact"/>
    </w:pPr>
  </w:style>
  <w:style w:type="paragraph" w:styleId="3">
    <w:name w:val="header"/>
    <w:basedOn w:val="1"/>
    <w:link w:val="2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7">
    <w:name w:val="annotation text"/>
    <w:basedOn w:val="1"/>
    <w:link w:val="32"/>
    <w:qFormat/>
    <w:uiPriority w:val="0"/>
    <w:pPr>
      <w:wordWrap w:val="0"/>
      <w:topLinePunct/>
      <w:spacing w:line="600" w:lineRule="exact"/>
      <w:jc w:val="left"/>
    </w:pPr>
    <w:rPr>
      <w:sz w:val="32"/>
    </w:rPr>
  </w:style>
  <w:style w:type="paragraph" w:styleId="8">
    <w:name w:val="Body Text Indent"/>
    <w:basedOn w:val="1"/>
    <w:next w:val="1"/>
    <w:link w:val="33"/>
    <w:qFormat/>
    <w:uiPriority w:val="0"/>
    <w:pPr>
      <w:wordWrap w:val="0"/>
      <w:topLinePunct/>
      <w:spacing w:after="120" w:line="600" w:lineRule="exact"/>
      <w:ind w:left="420" w:leftChars="200"/>
    </w:pPr>
    <w:rPr>
      <w:sz w:val="32"/>
    </w:rPr>
  </w:style>
  <w:style w:type="paragraph" w:styleId="9">
    <w:name w:val="Date"/>
    <w:basedOn w:val="1"/>
    <w:next w:val="1"/>
    <w:link w:val="31"/>
    <w:qFormat/>
    <w:uiPriority w:val="0"/>
    <w:pPr>
      <w:ind w:left="100" w:leftChars="2500"/>
    </w:pPr>
  </w:style>
  <w:style w:type="paragraph" w:styleId="10">
    <w:name w:val="Balloon Text"/>
    <w:basedOn w:val="1"/>
    <w:link w:val="27"/>
    <w:qFormat/>
    <w:uiPriority w:val="0"/>
    <w:pPr>
      <w:spacing w:line="240" w:lineRule="auto"/>
    </w:pPr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12">
    <w:name w:val="toc 1"/>
    <w:basedOn w:val="1"/>
    <w:next w:val="1"/>
    <w:qFormat/>
    <w:uiPriority w:val="0"/>
    <w:pPr>
      <w:wordWrap w:val="0"/>
      <w:topLinePunct/>
      <w:spacing w:line="600" w:lineRule="exact"/>
    </w:pPr>
    <w:rPr>
      <w:rFonts w:ascii="等线" w:hAnsi="等线" w:eastAsia="等线" w:cs="黑体"/>
      <w:sz w:val="32"/>
    </w:rPr>
  </w:style>
  <w:style w:type="paragraph" w:styleId="1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5">
    <w:name w:val="Title"/>
    <w:basedOn w:val="1"/>
    <w:next w:val="1"/>
    <w:link w:val="37"/>
    <w:qFormat/>
    <w:uiPriority w:val="0"/>
    <w:pPr>
      <w:spacing w:line="600" w:lineRule="exact"/>
      <w:ind w:firstLine="0" w:firstLineChars="0"/>
      <w:jc w:val="center"/>
      <w:outlineLvl w:val="0"/>
    </w:pPr>
    <w:rPr>
      <w:rFonts w:eastAsia="方正小标宋简体" w:cstheme="majorBidi"/>
      <w:b/>
      <w:bCs/>
      <w:sz w:val="44"/>
      <w:szCs w:val="32"/>
    </w:rPr>
  </w:style>
  <w:style w:type="paragraph" w:styleId="16">
    <w:name w:val="annotation subject"/>
    <w:basedOn w:val="7"/>
    <w:next w:val="7"/>
    <w:link w:val="34"/>
    <w:qFormat/>
    <w:uiPriority w:val="0"/>
    <w:rPr>
      <w:b/>
      <w:bCs/>
    </w:rPr>
  </w:style>
  <w:style w:type="paragraph" w:styleId="17">
    <w:name w:val="Body Text First Indent 2"/>
    <w:basedOn w:val="8"/>
    <w:next w:val="18"/>
    <w:link w:val="35"/>
    <w:qFormat/>
    <w:uiPriority w:val="0"/>
    <w:pPr>
      <w:autoSpaceDE w:val="0"/>
      <w:autoSpaceDN w:val="0"/>
      <w:ind w:firstLine="420"/>
      <w:jc w:val="left"/>
    </w:pPr>
    <w:rPr>
      <w:rFonts w:ascii="Calibri" w:hAnsi="Calibri" w:eastAsia="宋体" w:cs="Times New Roman"/>
      <w:kern w:val="0"/>
    </w:rPr>
  </w:style>
  <w:style w:type="paragraph" w:customStyle="1" w:styleId="18">
    <w:name w:val="正文1"/>
    <w:basedOn w:val="1"/>
    <w:qFormat/>
    <w:uiPriority w:val="0"/>
    <w:pPr>
      <w:wordWrap w:val="0"/>
      <w:topLinePunct/>
      <w:ind w:firstLine="480"/>
    </w:pPr>
    <w:rPr>
      <w:rFonts w:cs="Times New Roman"/>
      <w:sz w:val="24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FollowedHyperlink"/>
    <w:basedOn w:val="21"/>
    <w:qFormat/>
    <w:uiPriority w:val="0"/>
    <w:rPr>
      <w:color w:val="7E1FAD" w:themeColor="followedHyperlink"/>
      <w:u w:val="single"/>
      <w14:textFill>
        <w14:solidFill>
          <w14:schemeClr w14:val="folHlink"/>
        </w14:solidFill>
      </w14:textFill>
    </w:rPr>
  </w:style>
  <w:style w:type="character" w:styleId="23">
    <w:name w:val="Hyperlink"/>
    <w:basedOn w:val="21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24">
    <w:name w:val="标题 1 Char"/>
    <w:basedOn w:val="21"/>
    <w:link w:val="4"/>
    <w:qFormat/>
    <w:uiPriority w:val="0"/>
    <w:rPr>
      <w:rFonts w:ascii="Times New Roman" w:hAnsi="Times New Roman" w:eastAsia="黑体"/>
      <w:b/>
      <w:bCs/>
      <w:kern w:val="44"/>
      <w:sz w:val="36"/>
      <w:szCs w:val="44"/>
    </w:rPr>
  </w:style>
  <w:style w:type="character" w:customStyle="1" w:styleId="25">
    <w:name w:val="标题 2 Char"/>
    <w:basedOn w:val="21"/>
    <w:link w:val="5"/>
    <w:qFormat/>
    <w:uiPriority w:val="0"/>
    <w:rPr>
      <w:rFonts w:eastAsia="仿宋_GB2312" w:asciiTheme="majorHAnsi" w:hAnsiTheme="majorHAnsi" w:cstheme="majorBidi"/>
      <w:b/>
      <w:bCs/>
      <w:kern w:val="2"/>
      <w:sz w:val="32"/>
      <w:szCs w:val="32"/>
    </w:rPr>
  </w:style>
  <w:style w:type="character" w:customStyle="1" w:styleId="26">
    <w:name w:val="正文文本 Char"/>
    <w:basedOn w:val="21"/>
    <w:link w:val="2"/>
    <w:qFormat/>
    <w:uiPriority w:val="99"/>
    <w:rPr>
      <w:rFonts w:ascii="Times New Roman" w:hAnsi="Times New Roman" w:eastAsia="仿宋_GB2312"/>
      <w:kern w:val="2"/>
      <w:sz w:val="32"/>
      <w:szCs w:val="24"/>
    </w:rPr>
  </w:style>
  <w:style w:type="character" w:customStyle="1" w:styleId="27">
    <w:name w:val="批注框文本 Char"/>
    <w:basedOn w:val="21"/>
    <w:link w:val="10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28">
    <w:name w:val="页眉 Char"/>
    <w:basedOn w:val="21"/>
    <w:link w:val="3"/>
    <w:qFormat/>
    <w:uiPriority w:val="0"/>
    <w:rPr>
      <w:rFonts w:ascii="Times New Roman" w:hAnsi="Times New Roman" w:eastAsia="仿宋_GB2312"/>
      <w:kern w:val="2"/>
      <w:sz w:val="18"/>
      <w:szCs w:val="24"/>
    </w:rPr>
  </w:style>
  <w:style w:type="paragraph" w:styleId="29">
    <w:name w:val="List Paragraph"/>
    <w:basedOn w:val="1"/>
    <w:qFormat/>
    <w:uiPriority w:val="99"/>
    <w:pPr>
      <w:ind w:firstLine="420"/>
    </w:pPr>
  </w:style>
  <w:style w:type="paragraph" w:customStyle="1" w:styleId="30">
    <w:name w:val="paragraph"/>
    <w:basedOn w:val="1"/>
    <w:semiHidden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等线" w:hAnsi="宋体" w:eastAsia="等线" w:cs="Times New Roman"/>
      <w:kern w:val="0"/>
      <w:sz w:val="24"/>
    </w:rPr>
  </w:style>
  <w:style w:type="character" w:customStyle="1" w:styleId="31">
    <w:name w:val="日期 Char"/>
    <w:basedOn w:val="21"/>
    <w:link w:val="9"/>
    <w:qFormat/>
    <w:uiPriority w:val="0"/>
    <w:rPr>
      <w:rFonts w:ascii="Times New Roman" w:hAnsi="Times New Roman" w:eastAsia="仿宋_GB2312"/>
      <w:kern w:val="2"/>
      <w:sz w:val="36"/>
      <w:szCs w:val="24"/>
    </w:rPr>
  </w:style>
  <w:style w:type="character" w:customStyle="1" w:styleId="32">
    <w:name w:val="批注文字 Char"/>
    <w:basedOn w:val="21"/>
    <w:link w:val="7"/>
    <w:qFormat/>
    <w:uiPriority w:val="0"/>
    <w:rPr>
      <w:rFonts w:ascii="Times New Roman" w:hAnsi="Times New Roman" w:eastAsia="仿宋_GB2312"/>
      <w:kern w:val="2"/>
      <w:sz w:val="32"/>
      <w:szCs w:val="24"/>
    </w:rPr>
  </w:style>
  <w:style w:type="character" w:customStyle="1" w:styleId="33">
    <w:name w:val="正文文本缩进 Char"/>
    <w:basedOn w:val="21"/>
    <w:link w:val="8"/>
    <w:qFormat/>
    <w:uiPriority w:val="0"/>
    <w:rPr>
      <w:rFonts w:ascii="Times New Roman" w:hAnsi="Times New Roman" w:eastAsia="仿宋_GB2312"/>
      <w:kern w:val="2"/>
      <w:sz w:val="32"/>
      <w:szCs w:val="24"/>
    </w:rPr>
  </w:style>
  <w:style w:type="character" w:customStyle="1" w:styleId="34">
    <w:name w:val="批注主题 Char"/>
    <w:basedOn w:val="32"/>
    <w:link w:val="16"/>
    <w:qFormat/>
    <w:uiPriority w:val="0"/>
    <w:rPr>
      <w:rFonts w:ascii="Times New Roman" w:hAnsi="Times New Roman" w:eastAsia="仿宋_GB2312"/>
      <w:b/>
      <w:bCs/>
      <w:kern w:val="2"/>
      <w:sz w:val="32"/>
      <w:szCs w:val="24"/>
    </w:rPr>
  </w:style>
  <w:style w:type="character" w:customStyle="1" w:styleId="35">
    <w:name w:val="正文首行缩进 2 Char"/>
    <w:basedOn w:val="33"/>
    <w:link w:val="17"/>
    <w:qFormat/>
    <w:uiPriority w:val="0"/>
    <w:rPr>
      <w:rFonts w:ascii="Calibri" w:hAnsi="Calibri" w:eastAsia="宋体" w:cs="Times New Roman"/>
      <w:kern w:val="2"/>
      <w:sz w:val="32"/>
      <w:szCs w:val="24"/>
    </w:rPr>
  </w:style>
  <w:style w:type="paragraph" w:customStyle="1" w:styleId="36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37">
    <w:name w:val="标题 Char"/>
    <w:basedOn w:val="21"/>
    <w:link w:val="15"/>
    <w:qFormat/>
    <w:uiPriority w:val="0"/>
    <w:rPr>
      <w:rFonts w:ascii="Times New Roman" w:hAnsi="Times New Roman" w:eastAsia="方正小标宋简体" w:cstheme="majorBidi"/>
      <w:b/>
      <w:bCs/>
      <w:kern w:val="2"/>
      <w:sz w:val="44"/>
      <w:szCs w:val="32"/>
    </w:rPr>
  </w:style>
  <w:style w:type="character" w:customStyle="1" w:styleId="38">
    <w:name w:val="标题 3 Char"/>
    <w:basedOn w:val="21"/>
    <w:link w:val="6"/>
    <w:qFormat/>
    <w:uiPriority w:val="0"/>
    <w:rPr>
      <w:rFonts w:ascii="Times New Roman" w:hAnsi="Times New Roman" w:eastAsia="方正小标宋简体"/>
      <w:b/>
      <w:bCs/>
      <w:kern w:val="2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wht</Company>
  <Pages>48</Pages>
  <Words>13895</Words>
  <Characters>14439</Characters>
  <Lines>92</Lines>
  <Paragraphs>26</Paragraphs>
  <TotalTime>20</TotalTime>
  <ScaleCrop>false</ScaleCrop>
  <LinksUpToDate>false</LinksUpToDate>
  <CharactersWithSpaces>16136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2024-08-06T16:11:00Z</dcterms:created>
  <dc:creator>Joy</dc:creator>
  <cp:lastModifiedBy>greatwall</cp:lastModifiedBy>
  <cp:lastPrinted>2025-07-18T16:42:10Z</cp:lastPrinted>
  <dcterms:modified xsi:type="dcterms:W3CDTF">2025-07-18T16:47:40Z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E9B6139A9BB79E132C0A7A68D7E5DB38</vt:lpwstr>
  </property>
</Properties>
</file>