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18E692">
      <w:pPr>
        <w:pStyle w:val="7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720" w:lineRule="exact"/>
        <w:ind w:left="0" w:leftChars="0" w:firstLine="0" w:firstLineChars="0"/>
        <w:textAlignment w:val="auto"/>
        <w:rPr>
          <w:rFonts w:hint="default" w:ascii="Times New Roman" w:hAnsi="Times New Roman" w:eastAsia="黑体" w:cs="Times New Roman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lang w:val="en-US" w:eastAsia="zh-CN"/>
        </w:rPr>
        <w:t>附件1</w:t>
      </w:r>
    </w:p>
    <w:p w14:paraId="01A94180">
      <w:pPr>
        <w:pStyle w:val="7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720" w:lineRule="exact"/>
        <w:textAlignment w:val="auto"/>
        <w:rPr>
          <w:rFonts w:hint="default" w:ascii="Times New Roman" w:hAnsi="Times New Roman" w:cs="Times New Roman"/>
          <w:lang w:val="en-US" w:eastAsia="zh-CN"/>
        </w:rPr>
      </w:pPr>
    </w:p>
    <w:p w14:paraId="20E64A7B">
      <w:pPr>
        <w:pStyle w:val="8"/>
        <w:bidi w:val="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2024年“十大最美农村路”名单</w:t>
      </w:r>
    </w:p>
    <w:p w14:paraId="525F48B0">
      <w:pPr>
        <w:pStyle w:val="9"/>
        <w:bidi w:val="0"/>
        <w:rPr>
          <w:rFonts w:hint="default" w:ascii="Times New Roman" w:hAnsi="Times New Roman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b w:val="0"/>
          <w:bCs/>
          <w:sz w:val="32"/>
          <w:szCs w:val="32"/>
          <w:lang w:val="en-US" w:eastAsia="zh-CN"/>
        </w:rPr>
        <w:t>（排名不分先后,按行政区划序列排序）</w:t>
      </w:r>
    </w:p>
    <w:p w14:paraId="24E7AE31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both"/>
        <w:textAlignment w:val="auto"/>
        <w:rPr>
          <w:rFonts w:hint="default" w:ascii="Times New Roman" w:hAnsi="Times New Roman" w:cs="Times New Roman"/>
          <w:lang w:val="en-US" w:eastAsia="zh-CN"/>
        </w:rPr>
      </w:pPr>
    </w:p>
    <w:p w14:paraId="2F6863C9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both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1.河北省沧州市大运河堤顶路</w:t>
      </w:r>
    </w:p>
    <w:p w14:paraId="63F5927D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both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2.浙江省杭州市余杭区漕雅线</w:t>
      </w:r>
    </w:p>
    <w:p w14:paraId="145210D9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both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3.江西省南昌市南昌县湾庄路</w:t>
      </w:r>
    </w:p>
    <w:p w14:paraId="4A5C72D1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both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4.山东省枣庄市台儿庄区“鲁风运河”古城文化廊道</w:t>
      </w:r>
    </w:p>
    <w:p w14:paraId="72A88D08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both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5.湖北省宜昌市宜都市青林谜镇环线</w:t>
      </w:r>
    </w:p>
    <w:p w14:paraId="7D0D4766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both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6.湖南省衡阳市常宁市渔罗路</w:t>
      </w:r>
    </w:p>
    <w:p w14:paraId="4C02DB59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both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7.重庆市忠县田园综合体环线</w:t>
      </w:r>
    </w:p>
    <w:p w14:paraId="3CE4D0F0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both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8.四川省阿坝藏族羌族自治州壤塘县章腊红色旅游路</w:t>
      </w:r>
    </w:p>
    <w:p w14:paraId="26A82DDE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both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9.贵州省黔东南苗族侗族自治州乡村旅游1号公路（黎平段）</w:t>
      </w:r>
    </w:p>
    <w:p w14:paraId="4B32166F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both"/>
        <w:textAlignment w:val="auto"/>
        <w:rPr>
          <w:rFonts w:hint="default" w:ascii="Times New Roman" w:hAnsi="Times New Roman" w:cs="Times New Roman"/>
          <w:sz w:val="36"/>
          <w:szCs w:val="36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10.新疆维吾尔自治区伊犁哈萨克自治州新源县那拉提盘龙谷道</w:t>
      </w:r>
    </w:p>
    <w:p w14:paraId="24493156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C64527"/>
    <w:rsid w:val="48C64527"/>
    <w:rsid w:val="799A281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rPr>
      <w:rFonts w:ascii="宋体" w:hAnsi="Courier New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7">
    <w:name w:val="正文标题一"/>
    <w:basedOn w:val="1"/>
    <w:qFormat/>
    <w:uiPriority w:val="0"/>
    <w:pPr>
      <w:spacing w:line="579" w:lineRule="exact"/>
      <w:ind w:firstLine="560" w:firstLineChars="200"/>
      <w:jc w:val="left"/>
    </w:pPr>
    <w:rPr>
      <w:rFonts w:hint="eastAsia" w:ascii="宋体" w:hAnsi="宋体" w:eastAsia="黑体" w:cs="宋体"/>
      <w:color w:val="auto"/>
      <w:sz w:val="32"/>
      <w:szCs w:val="28"/>
    </w:rPr>
  </w:style>
  <w:style w:type="paragraph" w:customStyle="1" w:styleId="8">
    <w:name w:val="文章标题"/>
    <w:basedOn w:val="2"/>
    <w:next w:val="1"/>
    <w:qFormat/>
    <w:uiPriority w:val="0"/>
    <w:pPr>
      <w:adjustRightInd w:val="0"/>
      <w:snapToGrid w:val="0"/>
      <w:spacing w:beforeAutospacing="0" w:afterAutospacing="0" w:line="640" w:lineRule="exact"/>
      <w:jc w:val="center"/>
    </w:pPr>
    <w:rPr>
      <w:rFonts w:ascii="Times New Roman" w:hAnsi="Times New Roman" w:eastAsia="方正小标宋简体" w:cs="方正小标宋简体"/>
      <w:b w:val="0"/>
      <w:bCs w:val="0"/>
      <w:color w:val="auto"/>
      <w:sz w:val="44"/>
      <w:szCs w:val="20"/>
    </w:rPr>
  </w:style>
  <w:style w:type="paragraph" w:customStyle="1" w:styleId="9">
    <w:name w:val="署名"/>
    <w:basedOn w:val="1"/>
    <w:qFormat/>
    <w:uiPriority w:val="0"/>
    <w:pPr>
      <w:adjustRightInd w:val="0"/>
      <w:snapToGrid w:val="0"/>
      <w:spacing w:beforeAutospacing="0" w:line="579" w:lineRule="exact"/>
      <w:jc w:val="center"/>
      <w:outlineLvl w:val="0"/>
    </w:pPr>
    <w:rPr>
      <w:rFonts w:hint="eastAsia" w:ascii="宋体" w:hAnsi="宋体" w:eastAsia="楷体" w:cs="宋体"/>
      <w:b/>
      <w:color w:val="auto"/>
      <w:kern w:val="44"/>
      <w:sz w:val="28"/>
      <w:szCs w:val="20"/>
      <w:lang w:bidi="ar"/>
    </w:rPr>
  </w:style>
  <w:style w:type="paragraph" w:customStyle="1" w:styleId="10">
    <w:name w:val="文章正文"/>
    <w:basedOn w:val="1"/>
    <w:qFormat/>
    <w:uiPriority w:val="0"/>
    <w:pPr>
      <w:spacing w:line="580" w:lineRule="exact"/>
      <w:ind w:firstLine="560" w:firstLineChars="200"/>
      <w:jc w:val="left"/>
    </w:pPr>
    <w:rPr>
      <w:rFonts w:hint="eastAsia" w:ascii="Times New Roman" w:hAnsi="Times New Roman" w:eastAsia="仿宋_GB2312" w:cs="仿宋_GB2312"/>
      <w:color w:val="auto"/>
      <w:sz w:val="32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215</Words>
  <Characters>229</Characters>
  <Lines>0</Lines>
  <Paragraphs>0</Paragraphs>
  <TotalTime>0</TotalTime>
  <ScaleCrop>false</ScaleCrop>
  <LinksUpToDate>false</LinksUpToDate>
  <CharactersWithSpaces>229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2025-05-26T01:57:00Z</dcterms:created>
  <dc:creator> </dc:creator>
  <cp:lastModifiedBy>HHH</cp:lastModifiedBy>
  <dcterms:modified xsi:type="dcterms:W3CDTF">2025-05-30T01:42:46Z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597E822521524618AEF86E406F0EC448_13</vt:lpwstr>
  </property>
  <property fmtid="{D5CDD505-2E9C-101B-9397-08002B2CF9AE}" pid="4" name="KSOTemplateDocerSaveRecord">
    <vt:lpwstr>eyJoZGlkIjoiMGY5YzExYzdiNzdjMzk1YTc1NjUwYWI4YjU4MzgyYjEiLCJ1c2VySWQiOiIzNjg3NDIyNzAifQ==</vt:lpwstr>
  </property>
</Properties>
</file>