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D04" w:rsidRPr="008F66BA" w:rsidRDefault="00207C86">
      <w:pPr>
        <w:rPr>
          <w:rFonts w:eastAsia="黑体"/>
          <w:color w:val="FF0000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022D04" w:rsidRDefault="00022D04">
      <w:pPr>
        <w:spacing w:line="300" w:lineRule="exact"/>
        <w:rPr>
          <w:rFonts w:ascii="黑体" w:eastAsia="黑体" w:hAnsi="黑体"/>
          <w:sz w:val="32"/>
          <w:szCs w:val="32"/>
        </w:rPr>
      </w:pPr>
    </w:p>
    <w:p w:rsidR="00022D04" w:rsidRDefault="00207C86">
      <w:pPr>
        <w:spacing w:line="60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抽检不符合标准规定产品名单</w:t>
      </w:r>
    </w:p>
    <w:p w:rsidR="00022D04" w:rsidRDefault="00022D04">
      <w:pPr>
        <w:spacing w:line="30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1455"/>
        <w:gridCol w:w="1864"/>
        <w:gridCol w:w="1781"/>
        <w:gridCol w:w="1686"/>
        <w:gridCol w:w="2066"/>
        <w:gridCol w:w="1481"/>
        <w:gridCol w:w="1784"/>
        <w:gridCol w:w="2215"/>
      </w:tblGrid>
      <w:tr w:rsidR="00022D04">
        <w:trPr>
          <w:cantSplit/>
          <w:trHeight w:val="716"/>
          <w:tblHeader/>
          <w:jc w:val="center"/>
        </w:trPr>
        <w:tc>
          <w:tcPr>
            <w:tcW w:w="671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序号</w:t>
            </w:r>
          </w:p>
        </w:tc>
        <w:tc>
          <w:tcPr>
            <w:tcW w:w="1455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标示产品</w:t>
            </w:r>
          </w:p>
          <w:p w:rsidR="00022D04" w:rsidRDefault="00207C86">
            <w:pPr>
              <w:widowControl/>
              <w:spacing w:line="3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名称</w:t>
            </w:r>
          </w:p>
        </w:tc>
        <w:tc>
          <w:tcPr>
            <w:tcW w:w="1864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被抽查单位</w:t>
            </w:r>
          </w:p>
        </w:tc>
        <w:tc>
          <w:tcPr>
            <w:tcW w:w="1781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标示</w:t>
            </w:r>
            <w:r>
              <w:rPr>
                <w:rFonts w:eastAsia="黑体"/>
                <w:kern w:val="0"/>
                <w:sz w:val="24"/>
              </w:rPr>
              <w:t>注册人、</w:t>
            </w:r>
          </w:p>
          <w:p w:rsidR="00022D04" w:rsidRDefault="00207C86">
            <w:pPr>
              <w:widowControl/>
              <w:spacing w:line="3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代理人</w:t>
            </w:r>
          </w:p>
        </w:tc>
        <w:tc>
          <w:tcPr>
            <w:tcW w:w="1686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规格型号</w:t>
            </w:r>
          </w:p>
        </w:tc>
        <w:tc>
          <w:tcPr>
            <w:tcW w:w="2066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生产日期</w:t>
            </w:r>
            <w:r>
              <w:rPr>
                <w:rFonts w:eastAsia="黑体"/>
                <w:kern w:val="0"/>
                <w:sz w:val="24"/>
              </w:rPr>
              <w:t>/</w:t>
            </w:r>
            <w:r>
              <w:rPr>
                <w:rFonts w:eastAsia="黑体"/>
                <w:kern w:val="0"/>
                <w:sz w:val="24"/>
              </w:rPr>
              <w:t>批号</w:t>
            </w:r>
          </w:p>
          <w:p w:rsidR="00022D04" w:rsidRDefault="00207C86">
            <w:pPr>
              <w:widowControl/>
              <w:spacing w:line="3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/</w:t>
            </w:r>
            <w:r>
              <w:rPr>
                <w:rFonts w:eastAsia="黑体"/>
                <w:kern w:val="0"/>
                <w:sz w:val="24"/>
              </w:rPr>
              <w:t>出厂编号</w:t>
            </w:r>
          </w:p>
        </w:tc>
        <w:tc>
          <w:tcPr>
            <w:tcW w:w="1481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抽样单位</w:t>
            </w:r>
          </w:p>
        </w:tc>
        <w:tc>
          <w:tcPr>
            <w:tcW w:w="1784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检验单位</w:t>
            </w:r>
          </w:p>
        </w:tc>
        <w:tc>
          <w:tcPr>
            <w:tcW w:w="2215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不符合标准</w:t>
            </w:r>
          </w:p>
          <w:p w:rsidR="00022D04" w:rsidRDefault="00207C86">
            <w:pPr>
              <w:widowControl/>
              <w:spacing w:line="3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规定项</w:t>
            </w:r>
            <w:r>
              <w:rPr>
                <w:rFonts w:eastAsia="黑体"/>
                <w:kern w:val="0"/>
                <w:sz w:val="24"/>
              </w:rPr>
              <w:t>目</w:t>
            </w:r>
          </w:p>
        </w:tc>
      </w:tr>
      <w:tr w:rsidR="00022D04">
        <w:trPr>
          <w:cantSplit/>
          <w:jc w:val="center"/>
        </w:trPr>
        <w:tc>
          <w:tcPr>
            <w:tcW w:w="671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455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半导体激光治疗仪　</w:t>
            </w:r>
          </w:p>
        </w:tc>
        <w:tc>
          <w:tcPr>
            <w:tcW w:w="1864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南京亿高医疗科技股份有限公司</w:t>
            </w:r>
          </w:p>
        </w:tc>
        <w:tc>
          <w:tcPr>
            <w:tcW w:w="1781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南京亿高医疗科技股份有限公司</w:t>
            </w:r>
          </w:p>
        </w:tc>
        <w:tc>
          <w:tcPr>
            <w:tcW w:w="1686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ECO-600B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2066" w:type="dxa"/>
            <w:vAlign w:val="center"/>
          </w:tcPr>
          <w:p w:rsidR="00022D04" w:rsidRDefault="00207C86">
            <w:pPr>
              <w:widowControl/>
              <w:spacing w:line="380" w:lineRule="exac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2023.01.31</w:t>
            </w:r>
          </w:p>
          <w:p w:rsidR="00022D04" w:rsidRDefault="00207C86">
            <w:pPr>
              <w:widowControl/>
              <w:spacing w:line="380" w:lineRule="exact"/>
              <w:ind w:leftChars="-25" w:left="-53" w:rightChars="-25" w:right="-53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C0122110002</w:t>
            </w:r>
          </w:p>
        </w:tc>
        <w:tc>
          <w:tcPr>
            <w:tcW w:w="1481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江苏省药品监督管理局　</w:t>
            </w:r>
          </w:p>
        </w:tc>
        <w:tc>
          <w:tcPr>
            <w:tcW w:w="1784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湖北省医疗器械质量监督检验研究院</w:t>
            </w:r>
          </w:p>
        </w:tc>
        <w:tc>
          <w:tcPr>
            <w:tcW w:w="2215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1.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激光准备指示器；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2.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待机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准备；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3.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遥控联锁连接器　</w:t>
            </w:r>
          </w:p>
        </w:tc>
      </w:tr>
      <w:tr w:rsidR="00022D04">
        <w:trPr>
          <w:cantSplit/>
          <w:jc w:val="center"/>
        </w:trPr>
        <w:tc>
          <w:tcPr>
            <w:tcW w:w="671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455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高频电刀主机　</w:t>
            </w:r>
          </w:p>
        </w:tc>
        <w:tc>
          <w:tcPr>
            <w:tcW w:w="1864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凯尔斯玛丁医疗器械（上海）有限公司</w:t>
            </w:r>
          </w:p>
        </w:tc>
        <w:tc>
          <w:tcPr>
            <w:tcW w:w="1781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Gebrüder Martin GmbH &amp;Co.KG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玛丁兄弟有限两合公司</w:t>
            </w:r>
          </w:p>
        </w:tc>
        <w:tc>
          <w:tcPr>
            <w:tcW w:w="1686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ME MB3 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型主机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/ME MB3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2066" w:type="dxa"/>
            <w:vAlign w:val="center"/>
          </w:tcPr>
          <w:p w:rsidR="00022D04" w:rsidRDefault="00207C86">
            <w:pPr>
              <w:widowControl/>
              <w:spacing w:line="380" w:lineRule="exac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2022-12-09</w:t>
            </w:r>
          </w:p>
          <w:p w:rsidR="00022D04" w:rsidRDefault="00207C86">
            <w:pPr>
              <w:widowControl/>
              <w:spacing w:line="380" w:lineRule="exact"/>
              <w:ind w:leftChars="-25" w:left="-53" w:rightChars="-25" w:right="-53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MEMB3I0000222548</w:t>
            </w:r>
          </w:p>
        </w:tc>
        <w:tc>
          <w:tcPr>
            <w:tcW w:w="1481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上海市药品监督管理局　</w:t>
            </w:r>
          </w:p>
        </w:tc>
        <w:tc>
          <w:tcPr>
            <w:tcW w:w="1784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中国食品药品检定研究院</w:t>
            </w:r>
          </w:p>
        </w:tc>
        <w:tc>
          <w:tcPr>
            <w:tcW w:w="2215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高频漏电流　</w:t>
            </w:r>
          </w:p>
        </w:tc>
      </w:tr>
      <w:tr w:rsidR="00022D04">
        <w:trPr>
          <w:cantSplit/>
          <w:jc w:val="center"/>
        </w:trPr>
        <w:tc>
          <w:tcPr>
            <w:tcW w:w="671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455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高频手术设备　</w:t>
            </w:r>
          </w:p>
        </w:tc>
        <w:tc>
          <w:tcPr>
            <w:tcW w:w="1864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南京首量医疗科技有限公司</w:t>
            </w:r>
          </w:p>
        </w:tc>
        <w:tc>
          <w:tcPr>
            <w:tcW w:w="1781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南京首量医疗科技有限公司</w:t>
            </w:r>
          </w:p>
        </w:tc>
        <w:tc>
          <w:tcPr>
            <w:tcW w:w="1686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SEH80A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2066" w:type="dxa"/>
            <w:vAlign w:val="center"/>
          </w:tcPr>
          <w:p w:rsidR="00022D04" w:rsidRDefault="00207C86">
            <w:pPr>
              <w:widowControl/>
              <w:spacing w:line="380" w:lineRule="exac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2024.01.15</w:t>
            </w:r>
          </w:p>
          <w:p w:rsidR="00022D04" w:rsidRDefault="00207C86">
            <w:pPr>
              <w:widowControl/>
              <w:spacing w:line="380" w:lineRule="exac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04624010003</w:t>
            </w:r>
          </w:p>
          <w:p w:rsidR="00022D04" w:rsidRDefault="00207C86">
            <w:pPr>
              <w:widowControl/>
              <w:spacing w:line="380" w:lineRule="exact"/>
              <w:ind w:leftChars="-25" w:left="-53" w:rightChars="-25" w:right="-53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04624010003</w:t>
            </w:r>
          </w:p>
        </w:tc>
        <w:tc>
          <w:tcPr>
            <w:tcW w:w="1481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江苏省药品监督管理局　</w:t>
            </w:r>
          </w:p>
        </w:tc>
        <w:tc>
          <w:tcPr>
            <w:tcW w:w="1784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中国食品药品检定研究院</w:t>
            </w:r>
          </w:p>
        </w:tc>
        <w:tc>
          <w:tcPr>
            <w:tcW w:w="2215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1.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漏电流和患者辅助电流</w:t>
            </w:r>
            <w:r>
              <w:rPr>
                <w:rFonts w:eastAsia="仿宋_GB2312" w:hint="eastAsia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正常工作温度下</w:t>
            </w:r>
            <w:r>
              <w:rPr>
                <w:rFonts w:eastAsia="仿宋_GB2312" w:hint="eastAsia"/>
                <w:color w:val="000000"/>
                <w:kern w:val="0"/>
                <w:sz w:val="24"/>
                <w:lang w:bidi="ar"/>
              </w:rPr>
              <w:t>）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；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2.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无线电业务的保护　</w:t>
            </w:r>
          </w:p>
        </w:tc>
      </w:tr>
      <w:tr w:rsidR="00022D04">
        <w:trPr>
          <w:cantSplit/>
          <w:jc w:val="center"/>
        </w:trPr>
        <w:tc>
          <w:tcPr>
            <w:tcW w:w="671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455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强脉冲光治疗仪　</w:t>
            </w:r>
          </w:p>
        </w:tc>
        <w:tc>
          <w:tcPr>
            <w:tcW w:w="1864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上海光美医疗科技有限公司</w:t>
            </w:r>
          </w:p>
        </w:tc>
        <w:tc>
          <w:tcPr>
            <w:tcW w:w="1781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阿狄夫光子有限公司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 ActiveOptical Systems Ltd.</w:t>
            </w:r>
          </w:p>
        </w:tc>
        <w:tc>
          <w:tcPr>
            <w:tcW w:w="1686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Extra-818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2066" w:type="dxa"/>
            <w:vAlign w:val="center"/>
          </w:tcPr>
          <w:p w:rsidR="00022D04" w:rsidRDefault="00207C86">
            <w:pPr>
              <w:widowControl/>
              <w:spacing w:line="380" w:lineRule="exac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03-2024</w:t>
            </w:r>
          </w:p>
          <w:p w:rsidR="00022D04" w:rsidRDefault="00207C86">
            <w:pPr>
              <w:widowControl/>
              <w:spacing w:line="380" w:lineRule="exact"/>
              <w:ind w:leftChars="-25" w:left="-53" w:rightChars="-25" w:right="-53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OP7118</w:t>
            </w:r>
          </w:p>
        </w:tc>
        <w:tc>
          <w:tcPr>
            <w:tcW w:w="1481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上海市药品监督管理局　</w:t>
            </w:r>
          </w:p>
        </w:tc>
        <w:tc>
          <w:tcPr>
            <w:tcW w:w="1784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广西壮族自治区医疗器械检测中心</w:t>
            </w:r>
          </w:p>
        </w:tc>
        <w:tc>
          <w:tcPr>
            <w:tcW w:w="2215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1.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输入功率；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2.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脉冲能量（密度）　</w:t>
            </w:r>
          </w:p>
        </w:tc>
      </w:tr>
      <w:tr w:rsidR="00022D04">
        <w:trPr>
          <w:cantSplit/>
          <w:jc w:val="center"/>
        </w:trPr>
        <w:tc>
          <w:tcPr>
            <w:tcW w:w="671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lastRenderedPageBreak/>
              <w:t>5</w:t>
            </w:r>
          </w:p>
        </w:tc>
        <w:tc>
          <w:tcPr>
            <w:tcW w:w="1455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强脉冲光治疗仪　</w:t>
            </w:r>
          </w:p>
        </w:tc>
        <w:tc>
          <w:tcPr>
            <w:tcW w:w="1864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固安翌光科技有限公司</w:t>
            </w:r>
          </w:p>
        </w:tc>
        <w:tc>
          <w:tcPr>
            <w:tcW w:w="1781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固安翌光科技有限公司</w:t>
            </w:r>
          </w:p>
        </w:tc>
        <w:tc>
          <w:tcPr>
            <w:tcW w:w="1686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SYL001A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2066" w:type="dxa"/>
            <w:vAlign w:val="center"/>
          </w:tcPr>
          <w:p w:rsidR="00022D04" w:rsidRDefault="00207C86">
            <w:pPr>
              <w:widowControl/>
              <w:spacing w:line="380" w:lineRule="exac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2024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日</w:t>
            </w:r>
          </w:p>
          <w:p w:rsidR="00022D04" w:rsidRDefault="00207C86">
            <w:pPr>
              <w:widowControl/>
              <w:spacing w:line="380" w:lineRule="exact"/>
              <w:ind w:leftChars="-25" w:left="-53" w:rightChars="-25" w:right="-53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SYL001A2430004</w:t>
            </w:r>
          </w:p>
        </w:tc>
        <w:tc>
          <w:tcPr>
            <w:tcW w:w="1481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河北省药品监督管理局　</w:t>
            </w:r>
          </w:p>
        </w:tc>
        <w:tc>
          <w:tcPr>
            <w:tcW w:w="1784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广西壮族自治区医疗器械检测中心</w:t>
            </w:r>
          </w:p>
        </w:tc>
        <w:tc>
          <w:tcPr>
            <w:tcW w:w="2215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输入功率　</w:t>
            </w:r>
          </w:p>
        </w:tc>
      </w:tr>
      <w:tr w:rsidR="00022D04">
        <w:trPr>
          <w:cantSplit/>
          <w:trHeight w:val="2663"/>
          <w:jc w:val="center"/>
        </w:trPr>
        <w:tc>
          <w:tcPr>
            <w:tcW w:w="671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455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医用分子筛制氧机　</w:t>
            </w:r>
          </w:p>
        </w:tc>
        <w:tc>
          <w:tcPr>
            <w:tcW w:w="1864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保定迈卓医疗器械有限公司</w:t>
            </w:r>
          </w:p>
        </w:tc>
        <w:tc>
          <w:tcPr>
            <w:tcW w:w="1781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保定迈卓医疗器械有限公司</w:t>
            </w:r>
          </w:p>
        </w:tc>
        <w:tc>
          <w:tcPr>
            <w:tcW w:w="1686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JAY-3BW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2066" w:type="dxa"/>
            <w:vAlign w:val="center"/>
          </w:tcPr>
          <w:p w:rsidR="00022D04" w:rsidRDefault="00207C86">
            <w:pPr>
              <w:widowControl/>
              <w:spacing w:line="380" w:lineRule="exac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2023-12-29</w:t>
            </w:r>
          </w:p>
          <w:p w:rsidR="00022D04" w:rsidRDefault="00207C86">
            <w:pPr>
              <w:widowControl/>
              <w:spacing w:line="380" w:lineRule="exac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MZ2024-383</w:t>
            </w:r>
          </w:p>
          <w:p w:rsidR="00022D04" w:rsidRDefault="00207C86">
            <w:pPr>
              <w:widowControl/>
              <w:spacing w:line="380" w:lineRule="exact"/>
              <w:ind w:leftChars="-25" w:left="-53" w:rightChars="-25" w:right="-53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MZJ3S 73311</w:t>
            </w:r>
          </w:p>
        </w:tc>
        <w:tc>
          <w:tcPr>
            <w:tcW w:w="1481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河北省药品监督管理局　</w:t>
            </w:r>
          </w:p>
        </w:tc>
        <w:tc>
          <w:tcPr>
            <w:tcW w:w="1784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上海市医疗器械检验研究院</w:t>
            </w:r>
          </w:p>
        </w:tc>
        <w:tc>
          <w:tcPr>
            <w:tcW w:w="2215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1.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外壳的封闭性；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2.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不用工具就可打开的罩和门的安全性；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3.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连续漏电流和患者辅助电流（正常工作温度下）　</w:t>
            </w:r>
          </w:p>
        </w:tc>
      </w:tr>
      <w:tr w:rsidR="00022D04">
        <w:trPr>
          <w:cantSplit/>
          <w:trHeight w:val="1539"/>
          <w:jc w:val="center"/>
        </w:trPr>
        <w:tc>
          <w:tcPr>
            <w:tcW w:w="671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455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脉搏血氧仪　</w:t>
            </w:r>
          </w:p>
        </w:tc>
        <w:tc>
          <w:tcPr>
            <w:tcW w:w="1864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湖南国健医疗器械有限公司</w:t>
            </w:r>
          </w:p>
        </w:tc>
        <w:tc>
          <w:tcPr>
            <w:tcW w:w="1781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湖南国健医疗器械有限公司</w:t>
            </w:r>
          </w:p>
        </w:tc>
        <w:tc>
          <w:tcPr>
            <w:tcW w:w="1686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GJ-XY-111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2066" w:type="dxa"/>
            <w:vAlign w:val="center"/>
          </w:tcPr>
          <w:p w:rsidR="00022D04" w:rsidRDefault="00207C86">
            <w:pPr>
              <w:widowControl/>
              <w:spacing w:line="380" w:lineRule="exac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2023-07-27</w:t>
            </w:r>
          </w:p>
          <w:p w:rsidR="00022D04" w:rsidRDefault="00207C86">
            <w:pPr>
              <w:widowControl/>
              <w:spacing w:line="380" w:lineRule="exact"/>
              <w:ind w:leftChars="-25" w:left="-53" w:rightChars="-25" w:right="-53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202307002</w:t>
            </w:r>
          </w:p>
        </w:tc>
        <w:tc>
          <w:tcPr>
            <w:tcW w:w="1481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湖南省药品监督管理局　</w:t>
            </w:r>
          </w:p>
        </w:tc>
        <w:tc>
          <w:tcPr>
            <w:tcW w:w="1784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中国人民解放军联勤保障部队药品仪器监督检验总站</w:t>
            </w:r>
          </w:p>
        </w:tc>
        <w:tc>
          <w:tcPr>
            <w:tcW w:w="2215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脉率准确度　</w:t>
            </w:r>
          </w:p>
        </w:tc>
      </w:tr>
      <w:tr w:rsidR="00022D04">
        <w:trPr>
          <w:cantSplit/>
          <w:trHeight w:val="2063"/>
          <w:jc w:val="center"/>
        </w:trPr>
        <w:tc>
          <w:tcPr>
            <w:tcW w:w="671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455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脉搏血氧仪　</w:t>
            </w:r>
          </w:p>
        </w:tc>
        <w:tc>
          <w:tcPr>
            <w:tcW w:w="1864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上海贝瑞电子科技有限公司</w:t>
            </w:r>
          </w:p>
        </w:tc>
        <w:tc>
          <w:tcPr>
            <w:tcW w:w="1781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上海贝瑞电子科技有限公司</w:t>
            </w:r>
          </w:p>
        </w:tc>
        <w:tc>
          <w:tcPr>
            <w:tcW w:w="1686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BM2000A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2066" w:type="dxa"/>
            <w:vAlign w:val="center"/>
          </w:tcPr>
          <w:p w:rsidR="00022D04" w:rsidRDefault="00207C86">
            <w:pPr>
              <w:widowControl/>
              <w:spacing w:line="380" w:lineRule="exac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2023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04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日</w:t>
            </w:r>
          </w:p>
          <w:p w:rsidR="00022D04" w:rsidRDefault="00207C86">
            <w:pPr>
              <w:widowControl/>
              <w:spacing w:line="380" w:lineRule="exac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S20230410005</w:t>
            </w:r>
          </w:p>
          <w:p w:rsidR="00022D04" w:rsidRDefault="00207C86">
            <w:pPr>
              <w:widowControl/>
              <w:spacing w:line="380" w:lineRule="exact"/>
              <w:ind w:leftChars="-25" w:left="-53" w:rightChars="-25" w:right="-53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W0088808</w:t>
            </w:r>
          </w:p>
        </w:tc>
        <w:tc>
          <w:tcPr>
            <w:tcW w:w="1481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上海市药品监督管理局　</w:t>
            </w:r>
          </w:p>
        </w:tc>
        <w:tc>
          <w:tcPr>
            <w:tcW w:w="1784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中国人民解放军联勤保障部队药品仪器监督检验总站</w:t>
            </w:r>
          </w:p>
        </w:tc>
        <w:tc>
          <w:tcPr>
            <w:tcW w:w="2215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信号不完整性　</w:t>
            </w:r>
          </w:p>
        </w:tc>
      </w:tr>
      <w:tr w:rsidR="00022D04">
        <w:trPr>
          <w:cantSplit/>
          <w:jc w:val="center"/>
        </w:trPr>
        <w:tc>
          <w:tcPr>
            <w:tcW w:w="671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lastRenderedPageBreak/>
              <w:t>9</w:t>
            </w:r>
          </w:p>
        </w:tc>
        <w:tc>
          <w:tcPr>
            <w:tcW w:w="1455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指夹式脉搏血氧仪　</w:t>
            </w:r>
          </w:p>
        </w:tc>
        <w:tc>
          <w:tcPr>
            <w:tcW w:w="1864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重庆如泰科技股份有限公司</w:t>
            </w:r>
          </w:p>
        </w:tc>
        <w:tc>
          <w:tcPr>
            <w:tcW w:w="1781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重庆如泰科技股份有限公司</w:t>
            </w:r>
          </w:p>
        </w:tc>
        <w:tc>
          <w:tcPr>
            <w:tcW w:w="1686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IO2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2066" w:type="dxa"/>
            <w:vAlign w:val="center"/>
          </w:tcPr>
          <w:p w:rsidR="00022D04" w:rsidRDefault="00207C86">
            <w:pPr>
              <w:widowControl/>
              <w:spacing w:line="380" w:lineRule="exac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2023-01</w:t>
            </w:r>
          </w:p>
          <w:p w:rsidR="00022D04" w:rsidRDefault="00207C86">
            <w:pPr>
              <w:widowControl/>
              <w:spacing w:line="380" w:lineRule="exac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230150700</w:t>
            </w:r>
          </w:p>
          <w:p w:rsidR="00022D04" w:rsidRDefault="00207C86">
            <w:pPr>
              <w:widowControl/>
              <w:spacing w:line="380" w:lineRule="exact"/>
              <w:ind w:leftChars="-25" w:left="-53" w:rightChars="-25" w:right="-53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IO223010796</w:t>
            </w:r>
          </w:p>
        </w:tc>
        <w:tc>
          <w:tcPr>
            <w:tcW w:w="1481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重庆市药品监督管理局　</w:t>
            </w:r>
          </w:p>
        </w:tc>
        <w:tc>
          <w:tcPr>
            <w:tcW w:w="1784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中国人民解放军联勤保障部队药品仪器监督检验总站</w:t>
            </w:r>
          </w:p>
        </w:tc>
        <w:tc>
          <w:tcPr>
            <w:tcW w:w="2215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信号不完整性　</w:t>
            </w:r>
          </w:p>
        </w:tc>
      </w:tr>
      <w:tr w:rsidR="00022D04">
        <w:trPr>
          <w:cantSplit/>
          <w:jc w:val="center"/>
        </w:trPr>
        <w:tc>
          <w:tcPr>
            <w:tcW w:w="671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455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注射泵　</w:t>
            </w:r>
          </w:p>
        </w:tc>
        <w:tc>
          <w:tcPr>
            <w:tcW w:w="1864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南京英玛尼医疗科技有限公司</w:t>
            </w:r>
          </w:p>
        </w:tc>
        <w:tc>
          <w:tcPr>
            <w:tcW w:w="1781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南京英玛尼医疗科技有限公司</w:t>
            </w:r>
          </w:p>
        </w:tc>
        <w:tc>
          <w:tcPr>
            <w:tcW w:w="1686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AIFusion SP2-1W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2066" w:type="dxa"/>
            <w:vAlign w:val="center"/>
          </w:tcPr>
          <w:p w:rsidR="00022D04" w:rsidRDefault="00207C86">
            <w:pPr>
              <w:widowControl/>
              <w:spacing w:line="380" w:lineRule="exac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2024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01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17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日</w:t>
            </w:r>
          </w:p>
          <w:p w:rsidR="00022D04" w:rsidRDefault="00207C86">
            <w:pPr>
              <w:widowControl/>
              <w:spacing w:line="380" w:lineRule="exact"/>
              <w:ind w:leftChars="-25" w:left="-53" w:rightChars="-25" w:right="-53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01011240001</w:t>
            </w:r>
          </w:p>
        </w:tc>
        <w:tc>
          <w:tcPr>
            <w:tcW w:w="1481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江苏省药品监督管理局　</w:t>
            </w:r>
          </w:p>
        </w:tc>
        <w:tc>
          <w:tcPr>
            <w:tcW w:w="1784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北京市医疗器械检验研究院</w:t>
            </w:r>
          </w:p>
        </w:tc>
        <w:tc>
          <w:tcPr>
            <w:tcW w:w="2215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报警要求　</w:t>
            </w:r>
          </w:p>
        </w:tc>
      </w:tr>
      <w:tr w:rsidR="00022D04">
        <w:trPr>
          <w:cantSplit/>
          <w:jc w:val="center"/>
        </w:trPr>
        <w:tc>
          <w:tcPr>
            <w:tcW w:w="671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455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注射泵　</w:t>
            </w:r>
          </w:p>
        </w:tc>
        <w:tc>
          <w:tcPr>
            <w:tcW w:w="1864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深圳麦科田生物医疗技术股份有限公司</w:t>
            </w:r>
          </w:p>
        </w:tc>
        <w:tc>
          <w:tcPr>
            <w:tcW w:w="1781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深圳麦科田生物医疗技术股份有限公司</w:t>
            </w:r>
          </w:p>
        </w:tc>
        <w:tc>
          <w:tcPr>
            <w:tcW w:w="1686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HP-30 PRO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2066" w:type="dxa"/>
            <w:vAlign w:val="center"/>
          </w:tcPr>
          <w:p w:rsidR="00022D04" w:rsidRDefault="00207C86">
            <w:pPr>
              <w:widowControl/>
              <w:spacing w:line="380" w:lineRule="exac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2023-12-08</w:t>
            </w:r>
          </w:p>
          <w:p w:rsidR="00022D04" w:rsidRDefault="00207C86">
            <w:pPr>
              <w:widowControl/>
              <w:spacing w:line="380" w:lineRule="exact"/>
              <w:ind w:leftChars="-25" w:left="-53" w:rightChars="-25" w:right="-53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6002310000697</w:t>
            </w:r>
          </w:p>
        </w:tc>
        <w:tc>
          <w:tcPr>
            <w:tcW w:w="1481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广东省药品监督管理局　</w:t>
            </w:r>
          </w:p>
        </w:tc>
        <w:tc>
          <w:tcPr>
            <w:tcW w:w="1784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上海市医疗器械检验研究院</w:t>
            </w:r>
          </w:p>
        </w:tc>
        <w:tc>
          <w:tcPr>
            <w:tcW w:w="2215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可听报警信号　</w:t>
            </w:r>
          </w:p>
        </w:tc>
      </w:tr>
      <w:tr w:rsidR="00022D04">
        <w:trPr>
          <w:cantSplit/>
          <w:jc w:val="center"/>
        </w:trPr>
        <w:tc>
          <w:tcPr>
            <w:tcW w:w="671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455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硅酮疤痕凝胶　</w:t>
            </w:r>
          </w:p>
        </w:tc>
        <w:tc>
          <w:tcPr>
            <w:tcW w:w="1864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江苏求恒医疗器械有限公司</w:t>
            </w:r>
          </w:p>
        </w:tc>
        <w:tc>
          <w:tcPr>
            <w:tcW w:w="1781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江苏求恒医疗器械有限公司</w:t>
            </w:r>
          </w:p>
        </w:tc>
        <w:tc>
          <w:tcPr>
            <w:tcW w:w="1686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15g/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支　</w:t>
            </w:r>
          </w:p>
        </w:tc>
        <w:tc>
          <w:tcPr>
            <w:tcW w:w="2066" w:type="dxa"/>
            <w:vAlign w:val="center"/>
          </w:tcPr>
          <w:p w:rsidR="00022D04" w:rsidRDefault="00207C86">
            <w:pPr>
              <w:widowControl/>
              <w:spacing w:line="380" w:lineRule="exac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2023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日</w:t>
            </w:r>
          </w:p>
          <w:p w:rsidR="00022D04" w:rsidRDefault="00207C86">
            <w:pPr>
              <w:widowControl/>
              <w:spacing w:line="380" w:lineRule="exact"/>
              <w:ind w:leftChars="-25" w:left="-53" w:rightChars="-25" w:right="-53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20231120</w:t>
            </w:r>
          </w:p>
        </w:tc>
        <w:tc>
          <w:tcPr>
            <w:tcW w:w="1481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江苏省药品监督管理局　</w:t>
            </w:r>
          </w:p>
        </w:tc>
        <w:tc>
          <w:tcPr>
            <w:tcW w:w="1784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山东省医疗器械和药品包装检验研究院</w:t>
            </w:r>
          </w:p>
        </w:tc>
        <w:tc>
          <w:tcPr>
            <w:tcW w:w="2215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酸碱度　</w:t>
            </w:r>
          </w:p>
        </w:tc>
      </w:tr>
      <w:tr w:rsidR="00022D04">
        <w:trPr>
          <w:cantSplit/>
          <w:jc w:val="center"/>
        </w:trPr>
        <w:tc>
          <w:tcPr>
            <w:tcW w:w="671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455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关节内窥镜　</w:t>
            </w:r>
          </w:p>
        </w:tc>
        <w:tc>
          <w:tcPr>
            <w:tcW w:w="1864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康美林弗泰克（北京）医疗器械有限公司</w:t>
            </w:r>
          </w:p>
        </w:tc>
        <w:tc>
          <w:tcPr>
            <w:tcW w:w="1781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ConMed Corporation 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康美公司</w:t>
            </w:r>
          </w:p>
        </w:tc>
        <w:tc>
          <w:tcPr>
            <w:tcW w:w="1686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HD4000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2066" w:type="dxa"/>
            <w:vAlign w:val="center"/>
          </w:tcPr>
          <w:p w:rsidR="00022D04" w:rsidRDefault="00207C86">
            <w:pPr>
              <w:widowControl/>
              <w:spacing w:line="380" w:lineRule="exac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2022-12-27</w:t>
            </w:r>
          </w:p>
          <w:p w:rsidR="00022D04" w:rsidRDefault="00207C86">
            <w:pPr>
              <w:widowControl/>
              <w:spacing w:line="380" w:lineRule="exact"/>
              <w:ind w:leftChars="-25" w:left="-53" w:rightChars="-25" w:right="-53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1819707</w:t>
            </w:r>
          </w:p>
        </w:tc>
        <w:tc>
          <w:tcPr>
            <w:tcW w:w="1481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北京市药品监督管理局　</w:t>
            </w:r>
          </w:p>
        </w:tc>
        <w:tc>
          <w:tcPr>
            <w:tcW w:w="1784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浙江省医疗器械检验研究院</w:t>
            </w:r>
          </w:p>
        </w:tc>
        <w:tc>
          <w:tcPr>
            <w:tcW w:w="2215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1.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颜色分辨能力和色还原性；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2.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综合光效　</w:t>
            </w:r>
          </w:p>
        </w:tc>
      </w:tr>
      <w:tr w:rsidR="00022D04">
        <w:trPr>
          <w:cantSplit/>
          <w:jc w:val="center"/>
        </w:trPr>
        <w:tc>
          <w:tcPr>
            <w:tcW w:w="671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455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一次性使用内窥镜取石篮　</w:t>
            </w:r>
          </w:p>
        </w:tc>
        <w:tc>
          <w:tcPr>
            <w:tcW w:w="1864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广东省天佑医疗器械科技发展有限公司</w:t>
            </w:r>
          </w:p>
        </w:tc>
        <w:tc>
          <w:tcPr>
            <w:tcW w:w="1781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广东省天佑医疗器械科技发展有限公司</w:t>
            </w:r>
          </w:p>
        </w:tc>
        <w:tc>
          <w:tcPr>
            <w:tcW w:w="1686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TAE-4NS-30120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2066" w:type="dxa"/>
            <w:vAlign w:val="center"/>
          </w:tcPr>
          <w:p w:rsidR="00022D04" w:rsidRDefault="00207C86">
            <w:pPr>
              <w:widowControl/>
              <w:spacing w:line="380" w:lineRule="exac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20240110</w:t>
            </w:r>
          </w:p>
          <w:p w:rsidR="00022D04" w:rsidRDefault="00207C86">
            <w:pPr>
              <w:widowControl/>
              <w:spacing w:line="380" w:lineRule="exact"/>
              <w:ind w:leftChars="-25" w:left="-53" w:rightChars="-25" w:right="-53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2401101</w:t>
            </w:r>
          </w:p>
        </w:tc>
        <w:tc>
          <w:tcPr>
            <w:tcW w:w="1481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广东省药品监督管理局　</w:t>
            </w:r>
          </w:p>
        </w:tc>
        <w:tc>
          <w:tcPr>
            <w:tcW w:w="1784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浙江省医疗器械检验研究院</w:t>
            </w:r>
          </w:p>
        </w:tc>
        <w:tc>
          <w:tcPr>
            <w:tcW w:w="2215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抗拉强度　</w:t>
            </w:r>
          </w:p>
        </w:tc>
      </w:tr>
      <w:tr w:rsidR="00022D04">
        <w:trPr>
          <w:cantSplit/>
          <w:jc w:val="center"/>
        </w:trPr>
        <w:tc>
          <w:tcPr>
            <w:tcW w:w="671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lastRenderedPageBreak/>
              <w:t>15</w:t>
            </w:r>
          </w:p>
        </w:tc>
        <w:tc>
          <w:tcPr>
            <w:tcW w:w="1455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一次性使用内窥镜取石篮　</w:t>
            </w:r>
          </w:p>
        </w:tc>
        <w:tc>
          <w:tcPr>
            <w:tcW w:w="1864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深圳市康医博科技发展有限公司</w:t>
            </w:r>
          </w:p>
        </w:tc>
        <w:tc>
          <w:tcPr>
            <w:tcW w:w="1781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深圳市康医博科技发展有限公司</w:t>
            </w:r>
          </w:p>
        </w:tc>
        <w:tc>
          <w:tcPr>
            <w:tcW w:w="1686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211-4NS-18120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2066" w:type="dxa"/>
            <w:vAlign w:val="center"/>
          </w:tcPr>
          <w:p w:rsidR="00022D04" w:rsidRDefault="00207C86">
            <w:pPr>
              <w:widowControl/>
              <w:spacing w:line="380" w:lineRule="exac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20230609</w:t>
            </w:r>
          </w:p>
          <w:p w:rsidR="00022D04" w:rsidRDefault="00207C86">
            <w:pPr>
              <w:widowControl/>
              <w:spacing w:line="380" w:lineRule="exac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223-160205</w:t>
            </w:r>
          </w:p>
          <w:p w:rsidR="00022D04" w:rsidRDefault="00207C86">
            <w:pPr>
              <w:widowControl/>
              <w:spacing w:line="380" w:lineRule="exact"/>
              <w:ind w:leftChars="-25" w:left="-53" w:rightChars="-25" w:right="-53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3211060</w:t>
            </w:r>
          </w:p>
        </w:tc>
        <w:tc>
          <w:tcPr>
            <w:tcW w:w="1481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广东省药品监督管理局　</w:t>
            </w:r>
          </w:p>
        </w:tc>
        <w:tc>
          <w:tcPr>
            <w:tcW w:w="1784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浙江省医疗器械检验研究院</w:t>
            </w:r>
          </w:p>
        </w:tc>
        <w:tc>
          <w:tcPr>
            <w:tcW w:w="2215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抗拉强度　</w:t>
            </w:r>
          </w:p>
        </w:tc>
      </w:tr>
      <w:tr w:rsidR="00022D04">
        <w:trPr>
          <w:cantSplit/>
          <w:jc w:val="center"/>
        </w:trPr>
        <w:tc>
          <w:tcPr>
            <w:tcW w:w="671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455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软性亲水接触镜　</w:t>
            </w:r>
          </w:p>
        </w:tc>
        <w:tc>
          <w:tcPr>
            <w:tcW w:w="1864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江苏视准医疗器械有限公司</w:t>
            </w:r>
          </w:p>
        </w:tc>
        <w:tc>
          <w:tcPr>
            <w:tcW w:w="1781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望隼科技股份有限公司</w:t>
            </w:r>
          </w:p>
        </w:tc>
        <w:tc>
          <w:tcPr>
            <w:tcW w:w="1686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YC Tint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、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GC Tint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2066" w:type="dxa"/>
            <w:vAlign w:val="center"/>
          </w:tcPr>
          <w:p w:rsidR="00022D04" w:rsidRDefault="00207C86">
            <w:pPr>
              <w:widowControl/>
              <w:spacing w:line="380" w:lineRule="exac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240101</w:t>
            </w:r>
          </w:p>
          <w:p w:rsidR="00022D04" w:rsidRDefault="00207C86">
            <w:pPr>
              <w:widowControl/>
              <w:spacing w:line="380" w:lineRule="exact"/>
              <w:ind w:leftChars="-25" w:left="-53" w:rightChars="-25" w:right="-53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179CA40000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、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179CAC0000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、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179CAS0000</w:t>
            </w:r>
          </w:p>
        </w:tc>
        <w:tc>
          <w:tcPr>
            <w:tcW w:w="1481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江苏省药品监督管理局　</w:t>
            </w:r>
          </w:p>
        </w:tc>
        <w:tc>
          <w:tcPr>
            <w:tcW w:w="1784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浙江省医疗器械检验研究院</w:t>
            </w:r>
          </w:p>
        </w:tc>
        <w:tc>
          <w:tcPr>
            <w:tcW w:w="2215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基弧半径或给定底直径的矢高　</w:t>
            </w:r>
          </w:p>
        </w:tc>
      </w:tr>
      <w:tr w:rsidR="00022D04">
        <w:trPr>
          <w:cantSplit/>
          <w:jc w:val="center"/>
        </w:trPr>
        <w:tc>
          <w:tcPr>
            <w:tcW w:w="671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455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水胶体伤口敷料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 Hydrocoll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864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保赫曼（上海）贸易有限公司</w:t>
            </w:r>
          </w:p>
        </w:tc>
        <w:tc>
          <w:tcPr>
            <w:tcW w:w="1781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保赫曼股份公司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 Paul Hartmann AG</w:t>
            </w:r>
          </w:p>
        </w:tc>
        <w:tc>
          <w:tcPr>
            <w:tcW w:w="1686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薄型：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 × 10cm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2066" w:type="dxa"/>
            <w:vAlign w:val="center"/>
          </w:tcPr>
          <w:p w:rsidR="00022D04" w:rsidRDefault="00207C86">
            <w:pPr>
              <w:widowControl/>
              <w:spacing w:line="380" w:lineRule="exac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2022-09-01</w:t>
            </w:r>
          </w:p>
          <w:p w:rsidR="00022D04" w:rsidRDefault="00207C86">
            <w:pPr>
              <w:widowControl/>
              <w:spacing w:line="380" w:lineRule="exact"/>
              <w:ind w:leftChars="-25" w:left="-53" w:rightChars="-25" w:right="-53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284904001</w:t>
            </w:r>
          </w:p>
        </w:tc>
        <w:tc>
          <w:tcPr>
            <w:tcW w:w="1481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上海市药品监督管理局　</w:t>
            </w:r>
          </w:p>
        </w:tc>
        <w:tc>
          <w:tcPr>
            <w:tcW w:w="1784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山东省医疗器械和药品包装检验研究院</w:t>
            </w:r>
          </w:p>
        </w:tc>
        <w:tc>
          <w:tcPr>
            <w:tcW w:w="2215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液体吸透量　</w:t>
            </w:r>
          </w:p>
        </w:tc>
      </w:tr>
      <w:tr w:rsidR="00022D04">
        <w:trPr>
          <w:cantSplit/>
          <w:jc w:val="center"/>
        </w:trPr>
        <w:tc>
          <w:tcPr>
            <w:tcW w:w="671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455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水胶体敷料　</w:t>
            </w:r>
          </w:p>
        </w:tc>
        <w:tc>
          <w:tcPr>
            <w:tcW w:w="1864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广东体达康医疗科技有限公司</w:t>
            </w:r>
          </w:p>
        </w:tc>
        <w:tc>
          <w:tcPr>
            <w:tcW w:w="1781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广东体达康医疗科技有限公司</w:t>
            </w:r>
          </w:p>
        </w:tc>
        <w:tc>
          <w:tcPr>
            <w:tcW w:w="1686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10cm×10cm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2066" w:type="dxa"/>
            <w:vAlign w:val="center"/>
          </w:tcPr>
          <w:p w:rsidR="00022D04" w:rsidRDefault="00207C86">
            <w:pPr>
              <w:widowControl/>
              <w:spacing w:line="380" w:lineRule="exac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20240109</w:t>
            </w:r>
          </w:p>
          <w:p w:rsidR="00022D04" w:rsidRDefault="00207C86">
            <w:pPr>
              <w:widowControl/>
              <w:spacing w:line="380" w:lineRule="exact"/>
              <w:ind w:leftChars="-25" w:left="-53" w:rightChars="-25" w:right="-53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24010801</w:t>
            </w:r>
          </w:p>
        </w:tc>
        <w:tc>
          <w:tcPr>
            <w:tcW w:w="1481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广东省药品监督管理局　</w:t>
            </w:r>
          </w:p>
        </w:tc>
        <w:tc>
          <w:tcPr>
            <w:tcW w:w="1784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北京市医疗器械检验研究院</w:t>
            </w:r>
          </w:p>
        </w:tc>
        <w:tc>
          <w:tcPr>
            <w:tcW w:w="2215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液体吸透量　</w:t>
            </w:r>
          </w:p>
        </w:tc>
        <w:bookmarkStart w:id="0" w:name="_GoBack"/>
        <w:bookmarkEnd w:id="0"/>
      </w:tr>
      <w:tr w:rsidR="00022D04">
        <w:trPr>
          <w:cantSplit/>
          <w:jc w:val="center"/>
        </w:trPr>
        <w:tc>
          <w:tcPr>
            <w:tcW w:w="671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455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筋骨康远红外贴　</w:t>
            </w:r>
          </w:p>
        </w:tc>
        <w:tc>
          <w:tcPr>
            <w:tcW w:w="1864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重庆好爱优医药科技有限公司</w:t>
            </w:r>
          </w:p>
        </w:tc>
        <w:tc>
          <w:tcPr>
            <w:tcW w:w="1781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重庆好爱优医药科技有限公司</w:t>
            </w:r>
          </w:p>
        </w:tc>
        <w:tc>
          <w:tcPr>
            <w:tcW w:w="1686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通用型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,120mm×80mm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2066" w:type="dxa"/>
            <w:vAlign w:val="center"/>
          </w:tcPr>
          <w:p w:rsidR="00022D04" w:rsidRDefault="00207C86">
            <w:pPr>
              <w:widowControl/>
              <w:spacing w:line="380" w:lineRule="exac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2024/03/11</w:t>
            </w:r>
          </w:p>
          <w:p w:rsidR="00022D04" w:rsidRDefault="00207C86">
            <w:pPr>
              <w:widowControl/>
              <w:spacing w:line="380" w:lineRule="exact"/>
              <w:ind w:leftChars="-25" w:left="-53" w:rightChars="-25" w:right="-53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240301</w:t>
            </w:r>
          </w:p>
        </w:tc>
        <w:tc>
          <w:tcPr>
            <w:tcW w:w="1481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重庆市药品监督管理局　</w:t>
            </w:r>
          </w:p>
        </w:tc>
        <w:tc>
          <w:tcPr>
            <w:tcW w:w="1784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深圳市药品检验研究院</w:t>
            </w:r>
          </w:p>
        </w:tc>
        <w:tc>
          <w:tcPr>
            <w:tcW w:w="2215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药物添加　</w:t>
            </w:r>
          </w:p>
        </w:tc>
      </w:tr>
      <w:tr w:rsidR="00022D04">
        <w:trPr>
          <w:cantSplit/>
          <w:trHeight w:val="1120"/>
          <w:jc w:val="center"/>
        </w:trPr>
        <w:tc>
          <w:tcPr>
            <w:tcW w:w="671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455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血栓抽吸导管　</w:t>
            </w:r>
          </w:p>
        </w:tc>
        <w:tc>
          <w:tcPr>
            <w:tcW w:w="1864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广州易介医疗科技有限公司</w:t>
            </w:r>
          </w:p>
        </w:tc>
        <w:tc>
          <w:tcPr>
            <w:tcW w:w="1781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广州易介医疗科技有限公司</w:t>
            </w:r>
          </w:p>
        </w:tc>
        <w:tc>
          <w:tcPr>
            <w:tcW w:w="1686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TAC5F135S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2066" w:type="dxa"/>
            <w:vAlign w:val="center"/>
          </w:tcPr>
          <w:p w:rsidR="00022D04" w:rsidRDefault="00207C86">
            <w:pPr>
              <w:widowControl/>
              <w:spacing w:line="380" w:lineRule="exac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2024-01-09</w:t>
            </w:r>
          </w:p>
          <w:p w:rsidR="00022D04" w:rsidRDefault="00207C86">
            <w:pPr>
              <w:widowControl/>
              <w:spacing w:line="380" w:lineRule="exact"/>
              <w:ind w:leftChars="-25" w:left="-53" w:rightChars="-25" w:right="-53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F04231201</w:t>
            </w:r>
          </w:p>
        </w:tc>
        <w:tc>
          <w:tcPr>
            <w:tcW w:w="1481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广东省药品监督管理局　</w:t>
            </w:r>
          </w:p>
        </w:tc>
        <w:tc>
          <w:tcPr>
            <w:tcW w:w="1784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上海市医疗器械检验研究院</w:t>
            </w:r>
          </w:p>
        </w:tc>
        <w:tc>
          <w:tcPr>
            <w:tcW w:w="2215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紫外吸光度　</w:t>
            </w:r>
          </w:p>
        </w:tc>
      </w:tr>
      <w:tr w:rsidR="00022D04">
        <w:trPr>
          <w:cantSplit/>
          <w:jc w:val="center"/>
        </w:trPr>
        <w:tc>
          <w:tcPr>
            <w:tcW w:w="671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lastRenderedPageBreak/>
              <w:t>21</w:t>
            </w:r>
          </w:p>
        </w:tc>
        <w:tc>
          <w:tcPr>
            <w:tcW w:w="1455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医用防护口罩　</w:t>
            </w:r>
          </w:p>
        </w:tc>
        <w:tc>
          <w:tcPr>
            <w:tcW w:w="1864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湖北昌迪医疗科技股份有限公司</w:t>
            </w:r>
          </w:p>
        </w:tc>
        <w:tc>
          <w:tcPr>
            <w:tcW w:w="1781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湖北昌迪医疗科技股份有限公司</w:t>
            </w:r>
          </w:p>
        </w:tc>
        <w:tc>
          <w:tcPr>
            <w:tcW w:w="1686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规格：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16cm×10cm 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型号：普通级折叠耳挂式　</w:t>
            </w:r>
          </w:p>
        </w:tc>
        <w:tc>
          <w:tcPr>
            <w:tcW w:w="2066" w:type="dxa"/>
            <w:vAlign w:val="center"/>
          </w:tcPr>
          <w:p w:rsidR="00022D04" w:rsidRDefault="00207C86">
            <w:pPr>
              <w:widowControl/>
              <w:spacing w:line="380" w:lineRule="exac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2023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日</w:t>
            </w:r>
          </w:p>
          <w:p w:rsidR="00022D04" w:rsidRDefault="00207C86">
            <w:pPr>
              <w:widowControl/>
              <w:spacing w:line="380" w:lineRule="exact"/>
              <w:ind w:leftChars="-25" w:left="-53" w:rightChars="-25" w:right="-53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CDFK2302001</w:t>
            </w:r>
          </w:p>
        </w:tc>
        <w:tc>
          <w:tcPr>
            <w:tcW w:w="1481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湖北省药品监督管理局　</w:t>
            </w:r>
          </w:p>
        </w:tc>
        <w:tc>
          <w:tcPr>
            <w:tcW w:w="1784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四川省药品检验研究院（四川省医疗器械检测中心）</w:t>
            </w:r>
          </w:p>
        </w:tc>
        <w:tc>
          <w:tcPr>
            <w:tcW w:w="2215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过滤效率　</w:t>
            </w:r>
          </w:p>
        </w:tc>
      </w:tr>
      <w:tr w:rsidR="00022D04">
        <w:trPr>
          <w:cantSplit/>
          <w:jc w:val="center"/>
        </w:trPr>
        <w:tc>
          <w:tcPr>
            <w:tcW w:w="671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455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医用一次性防护服（无菌型）　</w:t>
            </w:r>
          </w:p>
        </w:tc>
        <w:tc>
          <w:tcPr>
            <w:tcW w:w="1864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湖南永霏特种防护用品有限公司</w:t>
            </w:r>
          </w:p>
        </w:tc>
        <w:tc>
          <w:tcPr>
            <w:tcW w:w="1781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湖南永霏特种防护用品有限公司</w:t>
            </w:r>
          </w:p>
        </w:tc>
        <w:tc>
          <w:tcPr>
            <w:tcW w:w="1686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连身式（无菌型）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175-Ⅱ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XL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）　</w:t>
            </w:r>
          </w:p>
        </w:tc>
        <w:tc>
          <w:tcPr>
            <w:tcW w:w="2066" w:type="dxa"/>
            <w:vAlign w:val="center"/>
          </w:tcPr>
          <w:p w:rsidR="00022D04" w:rsidRDefault="00207C86">
            <w:pPr>
              <w:widowControl/>
              <w:spacing w:line="380" w:lineRule="exac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2023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03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04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日</w:t>
            </w:r>
          </w:p>
          <w:p w:rsidR="00022D04" w:rsidRDefault="00207C86">
            <w:pPr>
              <w:widowControl/>
              <w:spacing w:line="380" w:lineRule="exac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01102303040244</w:t>
            </w:r>
          </w:p>
        </w:tc>
        <w:tc>
          <w:tcPr>
            <w:tcW w:w="1481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湖南省药品监督管理局　</w:t>
            </w:r>
          </w:p>
        </w:tc>
        <w:tc>
          <w:tcPr>
            <w:tcW w:w="1784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广西壮族自治区医疗器械检测中心</w:t>
            </w:r>
          </w:p>
        </w:tc>
        <w:tc>
          <w:tcPr>
            <w:tcW w:w="2215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抗静电性　</w:t>
            </w:r>
          </w:p>
        </w:tc>
      </w:tr>
      <w:tr w:rsidR="00022D04">
        <w:trPr>
          <w:cantSplit/>
          <w:jc w:val="center"/>
        </w:trPr>
        <w:tc>
          <w:tcPr>
            <w:tcW w:w="671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455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正畸丝　</w:t>
            </w:r>
          </w:p>
        </w:tc>
        <w:tc>
          <w:tcPr>
            <w:tcW w:w="1864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杭州西湖生物材料有限公司</w:t>
            </w:r>
          </w:p>
        </w:tc>
        <w:tc>
          <w:tcPr>
            <w:tcW w:w="1781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杭州西湖生物材料有限公司</w:t>
            </w:r>
          </w:p>
        </w:tc>
        <w:tc>
          <w:tcPr>
            <w:tcW w:w="1686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2066" w:type="dxa"/>
            <w:vAlign w:val="center"/>
          </w:tcPr>
          <w:p w:rsidR="00022D04" w:rsidRDefault="00207C86">
            <w:pPr>
              <w:widowControl/>
              <w:spacing w:line="380" w:lineRule="exac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2024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03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23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日</w:t>
            </w:r>
          </w:p>
          <w:p w:rsidR="00022D04" w:rsidRDefault="00207C86">
            <w:pPr>
              <w:widowControl/>
              <w:spacing w:line="380" w:lineRule="exac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240323F610-14</w:t>
            </w:r>
          </w:p>
        </w:tc>
        <w:tc>
          <w:tcPr>
            <w:tcW w:w="1481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浙江省药品监督管理局　</w:t>
            </w:r>
          </w:p>
        </w:tc>
        <w:tc>
          <w:tcPr>
            <w:tcW w:w="1784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北京市医疗器械检验研究院</w:t>
            </w:r>
          </w:p>
        </w:tc>
        <w:tc>
          <w:tcPr>
            <w:tcW w:w="2215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Ⅰ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型：挠度为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0.1mm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的屈服弯曲力和弯曲刚度　</w:t>
            </w:r>
          </w:p>
        </w:tc>
      </w:tr>
      <w:tr w:rsidR="00022D04">
        <w:trPr>
          <w:cantSplit/>
          <w:jc w:val="center"/>
        </w:trPr>
        <w:tc>
          <w:tcPr>
            <w:tcW w:w="671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455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脂蛋白（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）测定试剂盒（胶乳增强免疫比浊法）　</w:t>
            </w:r>
          </w:p>
        </w:tc>
        <w:tc>
          <w:tcPr>
            <w:tcW w:w="1864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宁波博泰生物技术有限公司</w:t>
            </w:r>
          </w:p>
        </w:tc>
        <w:tc>
          <w:tcPr>
            <w:tcW w:w="1781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宁波博泰生物技术有限公司</w:t>
            </w:r>
          </w:p>
        </w:tc>
        <w:tc>
          <w:tcPr>
            <w:tcW w:w="1686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试剂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：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40ml×2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，试剂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：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10ml×2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2066" w:type="dxa"/>
            <w:vAlign w:val="center"/>
          </w:tcPr>
          <w:p w:rsidR="00022D04" w:rsidRDefault="00207C86">
            <w:pPr>
              <w:widowControl/>
              <w:spacing w:line="380" w:lineRule="exac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2024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03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日</w:t>
            </w:r>
          </w:p>
          <w:p w:rsidR="00022D04" w:rsidRDefault="00207C86">
            <w:pPr>
              <w:widowControl/>
              <w:spacing w:line="380" w:lineRule="exac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24031101</w:t>
            </w:r>
          </w:p>
        </w:tc>
        <w:tc>
          <w:tcPr>
            <w:tcW w:w="1481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浙江省药品监督管理局　</w:t>
            </w:r>
          </w:p>
        </w:tc>
        <w:tc>
          <w:tcPr>
            <w:tcW w:w="1784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北京市医疗器械检验研究院</w:t>
            </w:r>
          </w:p>
        </w:tc>
        <w:tc>
          <w:tcPr>
            <w:tcW w:w="2215" w:type="dxa"/>
            <w:vAlign w:val="center"/>
          </w:tcPr>
          <w:p w:rsidR="00022D04" w:rsidRDefault="00207C86">
            <w:pPr>
              <w:widowControl/>
              <w:spacing w:line="3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准确度　</w:t>
            </w:r>
          </w:p>
        </w:tc>
      </w:tr>
    </w:tbl>
    <w:p w:rsidR="00022D04" w:rsidRDefault="00022D04" w:rsidP="008F66BA">
      <w:pPr>
        <w:tabs>
          <w:tab w:val="left" w:pos="7200"/>
          <w:tab w:val="left" w:pos="7380"/>
          <w:tab w:val="left" w:pos="7560"/>
        </w:tabs>
      </w:pPr>
    </w:p>
    <w:sectPr w:rsidR="00022D04" w:rsidSect="008F66BA">
      <w:footerReference w:type="even" r:id="rId8"/>
      <w:footerReference w:type="default" r:id="rId9"/>
      <w:pgSz w:w="16838" w:h="11906" w:orient="landscape"/>
      <w:pgMar w:top="1531" w:right="1928" w:bottom="1531" w:left="1814" w:header="851" w:footer="1361" w:gutter="0"/>
      <w:pgNumType w:start="0"/>
      <w:cols w:space="720"/>
      <w:titlePg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C86" w:rsidRDefault="00207C86">
      <w:r>
        <w:separator/>
      </w:r>
    </w:p>
  </w:endnote>
  <w:endnote w:type="continuationSeparator" w:id="0">
    <w:p w:rsidR="00207C86" w:rsidRDefault="00207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D04" w:rsidRDefault="00207C86">
    <w:pPr>
      <w:pStyle w:val="a3"/>
      <w:framePr w:wrap="around" w:vAnchor="text" w:hAnchor="margin" w:xAlign="outside" w:y="1"/>
      <w:rPr>
        <w:rStyle w:val="a4"/>
        <w:sz w:val="28"/>
        <w:szCs w:val="28"/>
      </w:rPr>
    </w:pPr>
    <w:r>
      <w:rPr>
        <w:rStyle w:val="a4"/>
        <w:rFonts w:hint="eastAsia"/>
        <w:color w:val="FFFFFF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4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4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a4"/>
        <w:rFonts w:hint="eastAsia"/>
        <w:sz w:val="28"/>
        <w:szCs w:val="28"/>
      </w:rPr>
      <w:t xml:space="preserve"> </w:t>
    </w:r>
    <w:r>
      <w:rPr>
        <w:rStyle w:val="a4"/>
        <w:rFonts w:hint="eastAsia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 xml:space="preserve"> </w:t>
    </w:r>
  </w:p>
  <w:p w:rsidR="00022D04" w:rsidRDefault="00022D0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D04" w:rsidRDefault="00207C86">
    <w:pPr>
      <w:pStyle w:val="a3"/>
      <w:wordWrap w:val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22D04" w:rsidRDefault="00207C86">
                          <w:pPr>
                            <w:pStyle w:val="a3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F66BA" w:rsidRPr="008F66BA">
                            <w:rPr>
                              <w:noProof/>
                              <w:sz w:val="28"/>
                              <w:szCs w:val="28"/>
                              <w:lang w:val="zh-CN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77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:rsidR="00022D04" w:rsidRDefault="00207C86">
                    <w:pPr>
                      <w:pStyle w:val="a3"/>
                      <w:wordWrap w:val="0"/>
                      <w:jc w:val="right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8F66BA" w:rsidRPr="008F66BA">
                      <w:rPr>
                        <w:noProof/>
                        <w:sz w:val="28"/>
                        <w:szCs w:val="28"/>
                        <w:lang w:val="zh-CN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C86" w:rsidRDefault="00207C86">
      <w:r>
        <w:separator/>
      </w:r>
    </w:p>
  </w:footnote>
  <w:footnote w:type="continuationSeparator" w:id="0">
    <w:p w:rsidR="00207C86" w:rsidRDefault="00207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7D2D8BF"/>
    <w:multiLevelType w:val="singleLevel"/>
    <w:tmpl w:val="97D2D8BF"/>
    <w:lvl w:ilvl="0">
      <w:start w:val="1"/>
      <w:numFmt w:val="chineseCounting"/>
      <w:suff w:val="nothing"/>
      <w:lvlText w:val="（%1）"/>
      <w:lvlJc w:val="left"/>
      <w:pPr>
        <w:tabs>
          <w:tab w:val="left" w:pos="0"/>
        </w:tabs>
      </w:pPr>
      <w:rPr>
        <w:rFonts w:eastAsia="楷体_GB2312" w:hint="eastAsia"/>
      </w:rPr>
    </w:lvl>
  </w:abstractNum>
  <w:abstractNum w:abstractNumId="1" w15:restartNumberingAfterBreak="0">
    <w:nsid w:val="37EA9036"/>
    <w:multiLevelType w:val="singleLevel"/>
    <w:tmpl w:val="37EA903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05"/>
  <w:drawingGridVerticalSpacing w:val="319"/>
  <w:displayHorizontalDrawingGridEvery w:val="0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NmNGYyNDE3NDMyYWZkY2UyOWE2YzYzZTFmY2EzZDkifQ=="/>
  </w:docVars>
  <w:rsids>
    <w:rsidRoot w:val="7D6D1933"/>
    <w:rsid w:val="00022D04"/>
    <w:rsid w:val="00207C86"/>
    <w:rsid w:val="008F66BA"/>
    <w:rsid w:val="602E002B"/>
    <w:rsid w:val="7D6D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5BEE8F84-3920-432D-80D2-855F27EAA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450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王晓雪</dc:creator>
  <cp:lastModifiedBy>pc</cp:lastModifiedBy>
  <cp:revision>3</cp:revision>
  <dcterms:created xsi:type="dcterms:W3CDTF">2024-09-12T02:44:00Z</dcterms:created>
  <dcterms:modified xsi:type="dcterms:W3CDTF">2024-09-12T02:44:00Z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6A8AFDD3F7F84023B89E12B9601601D7_11</vt:lpwstr>
  </property>
</Properties>
</file>