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autoSpaceDE w:val="0"/>
        <w:spacing w:line="600" w:lineRule="exact"/>
        <w:ind w:firstLine="0" w:firstLineChars="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5"/>
        <w:widowControl w:val="0"/>
        <w:autoSpaceDE w:val="0"/>
        <w:spacing w:line="600" w:lineRule="exact"/>
        <w:ind w:firstLine="880"/>
        <w:rPr>
          <w:rFonts w:hint="eastAsia"/>
          <w:sz w:val="44"/>
          <w:szCs w:val="44"/>
        </w:rPr>
      </w:pPr>
      <w:r>
        <w:rPr>
          <w:sz w:val="44"/>
          <w:szCs w:val="44"/>
        </w:rPr>
        <w:t xml:space="preserve"> </w:t>
      </w:r>
    </w:p>
    <w:p>
      <w:pPr>
        <w:autoSpaceDE w:val="0"/>
        <w:spacing w:line="52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第八届陕西国际科技创新创业博览会</w:t>
      </w:r>
    </w:p>
    <w:p>
      <w:pPr>
        <w:autoSpaceDE w:val="0"/>
        <w:spacing w:line="5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暨秦创原创新发展国际论坛</w:t>
      </w:r>
    </w:p>
    <w:p>
      <w:pPr>
        <w:autoSpaceDE w:val="0"/>
        <w:spacing w:line="52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总体方案</w:t>
      </w:r>
    </w:p>
    <w:p>
      <w:pPr>
        <w:pStyle w:val="5"/>
        <w:ind w:firstLine="560"/>
      </w:pPr>
      <w:r>
        <w:rPr>
          <w:rFonts w:hint="eastAsia"/>
        </w:rPr>
        <w:t xml:space="preserve"> </w:t>
      </w:r>
    </w:p>
    <w:p>
      <w:pPr>
        <w:numPr>
          <w:ilvl w:val="0"/>
          <w:numId w:val="1"/>
        </w:numPr>
        <w:autoSpaceDE w:val="0"/>
        <w:spacing w:line="560" w:lineRule="exact"/>
        <w:ind w:left="0" w:firstLine="640" w:firstLineChars="200"/>
        <w:outlineLvl w:val="0"/>
        <w:rPr>
          <w:rFonts w:hint="eastAsia" w:ascii="Times New Roman" w:hAnsi="Times New Roman" w:eastAsia="黑体" w:cs="Nimbus Roman No9 L"/>
          <w:sz w:val="32"/>
          <w:szCs w:val="32"/>
        </w:rPr>
      </w:pPr>
      <w:r>
        <w:rPr>
          <w:rFonts w:ascii="黑体" w:hAnsi="黑体" w:eastAsia="黑体" w:cs="Nimbus Roman No9 L"/>
          <w:sz w:val="32"/>
          <w:szCs w:val="32"/>
        </w:rPr>
        <w:t>指导思想</w:t>
      </w:r>
    </w:p>
    <w:p>
      <w:pPr>
        <w:autoSpaceDE w:val="0"/>
        <w:spacing w:line="560" w:lineRule="exact"/>
        <w:ind w:firstLine="641"/>
        <w:rPr>
          <w:rFonts w:ascii="Times New Roman" w:hAnsi="Times New Roman" w:eastAsia="仿宋_GB2312" w:cs="Nimbus Roman No9 L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坚持以习近平新时代中国特色社会主义思想为指导，全面落实习近平总书记关于科技创新的重要论述和历次来陕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考察重要讲话精神，以科技创新为引领，</w:t>
      </w:r>
      <w:r>
        <w:rPr>
          <w:rFonts w:hint="eastAsia" w:ascii="宋体" w:hAnsi="宋体" w:cs="宋体"/>
          <w:kern w:val="0"/>
          <w:sz w:val="32"/>
          <w:szCs w:val="32"/>
        </w:rPr>
        <w:t>聚焦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重点产业链与创新链融合发展取得的科技成果和产业发展成效，通过科技创新成果展示、主旨论坛、专题演讲、路演推介等多种形式，搭建成果展示、技术推广、项目招商、产学研合作于一体的合作交流平台</w:t>
      </w:r>
      <w:r>
        <w:rPr>
          <w:rFonts w:hint="eastAsia" w:ascii="宋体" w:hAnsi="宋体" w:cs="宋体"/>
          <w:kern w:val="0"/>
          <w:sz w:val="32"/>
          <w:szCs w:val="32"/>
        </w:rPr>
        <w:t>，提高科技成果转化和产业化水平，加快构建以科技创新为引领的现代化产业体系，为陕西高质量发展贡献科技力量。</w:t>
      </w:r>
    </w:p>
    <w:p>
      <w:pPr>
        <w:numPr>
          <w:ilvl w:val="0"/>
          <w:numId w:val="1"/>
        </w:numPr>
        <w:autoSpaceDE w:val="0"/>
        <w:spacing w:line="560" w:lineRule="exact"/>
        <w:ind w:left="0" w:firstLine="640" w:firstLineChars="200"/>
        <w:outlineLvl w:val="0"/>
        <w:rPr>
          <w:rFonts w:ascii="Times New Roman" w:hAnsi="Times New Roman" w:eastAsia="黑体" w:cs="Nimbus Roman No9 L"/>
          <w:sz w:val="32"/>
          <w:szCs w:val="32"/>
        </w:rPr>
      </w:pPr>
      <w:bookmarkStart w:id="0" w:name="_Toc27494"/>
      <w:r>
        <w:rPr>
          <w:rFonts w:ascii="黑体" w:hAnsi="黑体" w:eastAsia="黑体" w:cs="Nimbus Roman No9 L"/>
          <w:sz w:val="32"/>
          <w:szCs w:val="32"/>
        </w:rPr>
        <w:t>时间、地点</w:t>
      </w:r>
      <w:bookmarkEnd w:id="0"/>
    </w:p>
    <w:p>
      <w:pPr>
        <w:autoSpaceDE w:val="0"/>
        <w:spacing w:line="560" w:lineRule="exact"/>
        <w:ind w:firstLine="641"/>
        <w:rPr>
          <w:rFonts w:ascii="Times New Roman" w:hAnsi="Times New Roman" w:eastAsia="仿宋_GB2312" w:cs="Nimbus Roman No9 L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时间：</w:t>
      </w:r>
      <w:r>
        <w:rPr>
          <w:rFonts w:ascii="Times New Roman" w:hAnsi="Times New Roman" w:eastAsia="仿宋_GB2312" w:cs="Nimbus Roman No9 L"/>
          <w:kern w:val="0"/>
          <w:sz w:val="32"/>
          <w:szCs w:val="32"/>
        </w:rPr>
        <w:t>2024</w:t>
      </w:r>
      <w:r>
        <w:rPr>
          <w:rFonts w:hint="eastAsia" w:ascii="宋体" w:hAnsi="宋体" w:cs="宋体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kern w:val="0"/>
          <w:sz w:val="32"/>
          <w:szCs w:val="32"/>
        </w:rPr>
        <w:t>4</w:t>
      </w:r>
      <w:r>
        <w:rPr>
          <w:rFonts w:hint="eastAsia" w:ascii="宋体" w:hAnsi="宋体" w:cs="宋体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>18-20</w:t>
      </w:r>
      <w:r>
        <w:rPr>
          <w:rFonts w:hint="eastAsia" w:ascii="宋体" w:hAnsi="宋体" w:cs="宋体"/>
          <w:kern w:val="0"/>
          <w:sz w:val="32"/>
          <w:szCs w:val="32"/>
        </w:rPr>
        <w:t>日</w:t>
      </w:r>
    </w:p>
    <w:p>
      <w:pPr>
        <w:autoSpaceDE w:val="0"/>
        <w:spacing w:line="560" w:lineRule="exact"/>
        <w:ind w:firstLine="641"/>
        <w:rPr>
          <w:rFonts w:ascii="Times New Roman" w:hAnsi="Times New Roman" w:eastAsia="仿宋" w:cs="Nimbus Roman No9 L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地点：西安国际会展中心</w:t>
      </w:r>
    </w:p>
    <w:p>
      <w:pPr>
        <w:numPr>
          <w:ilvl w:val="0"/>
          <w:numId w:val="1"/>
        </w:numPr>
        <w:autoSpaceDE w:val="0"/>
        <w:spacing w:line="560" w:lineRule="exact"/>
        <w:ind w:left="0" w:firstLine="640" w:firstLineChars="200"/>
        <w:outlineLvl w:val="0"/>
        <w:rPr>
          <w:rFonts w:ascii="Times New Roman" w:hAnsi="Times New Roman" w:eastAsia="黑体" w:cs="Nimbus Roman No9 L"/>
          <w:sz w:val="32"/>
          <w:szCs w:val="32"/>
        </w:rPr>
      </w:pPr>
      <w:r>
        <w:rPr>
          <w:rFonts w:ascii="黑体" w:hAnsi="黑体" w:eastAsia="黑体" w:cs="Nimbus Roman No9 L"/>
          <w:sz w:val="32"/>
          <w:szCs w:val="32"/>
        </w:rPr>
        <w:t>展会主题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科技引领</w:t>
      </w:r>
      <w:r>
        <w:rPr>
          <w:rFonts w:eastAsia="仿宋_GB2312" w:cs="Nimbus Roman No9 L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融合发展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黑体" w:cs="Nimbus Roman No9 L"/>
          <w:kern w:val="2"/>
          <w:sz w:val="32"/>
          <w:szCs w:val="32"/>
        </w:rPr>
      </w:pPr>
      <w:r>
        <w:rPr>
          <w:rFonts w:ascii="黑体" w:hAnsi="黑体" w:eastAsia="黑体" w:cs="Nimbus Roman No9 L"/>
          <w:kern w:val="2"/>
          <w:sz w:val="32"/>
          <w:szCs w:val="32"/>
        </w:rPr>
        <w:t>四、组织机构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sz w:val="32"/>
          <w:szCs w:val="32"/>
          <w:shd w:val="clear" w:color="auto" w:fill="FFFFFF"/>
        </w:rPr>
        <w:t>指导单位：陕西省科学技术厅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sz w:val="32"/>
          <w:szCs w:val="32"/>
          <w:shd w:val="clear" w:color="auto" w:fill="FFFFFF"/>
        </w:rPr>
        <w:t>主办单位：中国国际科学技术合作协会</w:t>
      </w:r>
    </w:p>
    <w:p>
      <w:pPr>
        <w:pStyle w:val="5"/>
        <w:widowControl w:val="0"/>
        <w:autoSpaceDE w:val="0"/>
        <w:spacing w:line="560" w:lineRule="exact"/>
        <w:ind w:firstLine="2240" w:firstLineChars="700"/>
        <w:rPr>
          <w:rFonts w:eastAsia="仿宋_GB2312" w:cs="Nimbus Roman No9 L"/>
          <w:kern w:val="2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kern w:val="2"/>
          <w:sz w:val="32"/>
          <w:szCs w:val="32"/>
          <w:shd w:val="clear" w:color="auto" w:fill="FFFFFF"/>
        </w:rPr>
        <w:t>陕西省国际科学技术合作协会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kern w:val="2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kern w:val="2"/>
          <w:sz w:val="32"/>
          <w:szCs w:val="32"/>
          <w:shd w:val="clear" w:color="auto" w:fill="FFFFFF"/>
        </w:rPr>
        <w:t>联合主办：陕西省归国华侨联合会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sz w:val="32"/>
          <w:szCs w:val="32"/>
          <w:shd w:val="clear" w:color="auto" w:fill="FFFFFF"/>
        </w:rPr>
        <w:t>承办单位：西安沃达丰会展文化传播有限公司</w:t>
      </w:r>
    </w:p>
    <w:p>
      <w:pPr>
        <w:pStyle w:val="6"/>
        <w:autoSpaceDE w:val="0"/>
        <w:spacing w:line="560" w:lineRule="exact"/>
        <w:ind w:firstLine="2240" w:firstLineChars="700"/>
        <w:rPr>
          <w:rFonts w:ascii="Times New Roman" w:hAnsi="Times New Roman" w:cs="Nimbus Roman No9 L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华潞科技服务（陕西）有限公司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kern w:val="2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kern w:val="2"/>
          <w:sz w:val="32"/>
          <w:szCs w:val="32"/>
          <w:shd w:val="clear" w:color="auto" w:fill="FFFFFF"/>
        </w:rPr>
        <w:t>协办单位：陕西省创业投资协会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kern w:val="2"/>
          <w:sz w:val="32"/>
          <w:szCs w:val="32"/>
          <w:shd w:val="clear" w:color="auto" w:fill="FFFFFF"/>
        </w:rPr>
      </w:pPr>
      <w:r>
        <w:rPr>
          <w:rFonts w:eastAsia="仿宋_GB2312" w:cs="Nimbus Roman No9 L"/>
          <w:kern w:val="2"/>
          <w:sz w:val="32"/>
          <w:szCs w:val="32"/>
          <w:shd w:val="clear" w:color="auto" w:fill="FFFFFF"/>
        </w:rPr>
        <w:t xml:space="preserve">          </w:t>
      </w:r>
      <w:r>
        <w:rPr>
          <w:rFonts w:hint="eastAsia" w:ascii="宋体" w:hAnsi="宋体" w:cs="宋体"/>
          <w:kern w:val="2"/>
          <w:sz w:val="32"/>
          <w:szCs w:val="32"/>
          <w:shd w:val="clear" w:color="auto" w:fill="FFFFFF"/>
        </w:rPr>
        <w:t>陕西省丝路创客协会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黑体" w:cs="Nimbus Roman No9 L"/>
          <w:kern w:val="2"/>
          <w:sz w:val="32"/>
          <w:szCs w:val="32"/>
        </w:rPr>
      </w:pPr>
      <w:r>
        <w:rPr>
          <w:rFonts w:ascii="黑体" w:hAnsi="黑体" w:eastAsia="黑体" w:cs="Nimbus Roman No9 L"/>
          <w:kern w:val="2"/>
          <w:sz w:val="32"/>
          <w:szCs w:val="32"/>
        </w:rPr>
        <w:t>五、展览内容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（一）区域科技创新合作展区。展示国内省（区、市）代表性科技创新资源、科技创新成果等。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（二）国际科技合作展区。主要展示国际技术转移转化、引进国（境）外智力技术成果、国际科技创新合作机构、新侨科技创新成果等。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（三）秦创原建设成效展区。展示秦创原创新驱动平台建设成效、深化科技成果转化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hint="eastAsia" w:ascii="宋体" w:hAnsi="宋体" w:cs="宋体"/>
          <w:kern w:val="0"/>
          <w:sz w:val="32"/>
          <w:szCs w:val="32"/>
        </w:rPr>
        <w:t>三项改革</w:t>
      </w:r>
      <w:r>
        <w:rPr>
          <w:rFonts w:ascii="Times New Roman" w:hAnsi="Times New Roman" w:eastAsia="仿宋_GB2312"/>
          <w:kern w:val="0"/>
          <w:sz w:val="32"/>
          <w:szCs w:val="32"/>
        </w:rPr>
        <w:t>”</w:t>
      </w:r>
      <w:r>
        <w:rPr>
          <w:rFonts w:hint="eastAsia" w:ascii="宋体" w:hAnsi="宋体" w:cs="宋体"/>
          <w:kern w:val="0"/>
          <w:sz w:val="32"/>
          <w:szCs w:val="32"/>
        </w:rPr>
        <w:t>试点的政策举措和取得的成效，展示陕西加快西安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hint="eastAsia" w:ascii="宋体" w:hAnsi="宋体" w:cs="宋体"/>
          <w:kern w:val="0"/>
          <w:sz w:val="32"/>
          <w:szCs w:val="32"/>
        </w:rPr>
        <w:t>双中心</w:t>
      </w:r>
      <w:r>
        <w:rPr>
          <w:rFonts w:ascii="Times New Roman" w:hAnsi="Times New Roman" w:eastAsia="仿宋_GB2312"/>
          <w:kern w:val="0"/>
          <w:sz w:val="32"/>
          <w:szCs w:val="32"/>
        </w:rPr>
        <w:t>”</w:t>
      </w:r>
      <w:r>
        <w:rPr>
          <w:rFonts w:hint="eastAsia" w:ascii="宋体" w:hAnsi="宋体" w:cs="宋体"/>
          <w:kern w:val="0"/>
          <w:sz w:val="32"/>
          <w:szCs w:val="32"/>
        </w:rPr>
        <w:t>建设的战略举措和产业发展成效，陕西与中亚国家科技创新合作成果等。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四）重点产业链创新成果展区。展示重点产业链与创新链融合发展取得的科技成果和产业发展成效，形成的新技术和新产品，如乘用车（新能源）、轨道交通、航空航天、光子、半导体、输变电装备、人工智能、氢能等重点产业链发展成果。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（五）能源科技创新展区。聚焦能源科技创新趋势，展示新能源与储能及绿色高效化石能源开发利用、可再生能源、新型电力系统的绿色发展和数字化转型成果。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（六）信息科技与智能制造展区。包含数字经济、新一代信息技术、智能制造、智慧生活、数字医疗等数字技术与实体经济深度融合的发展成果。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（七）科技金融展区。展示金融科技领域最新成果和</w:t>
      </w:r>
      <w:r>
        <w:rPr>
          <w:rFonts w:hint="eastAsia" w:ascii="宋体" w:hAnsi="宋体" w:cs="宋体"/>
          <w:color w:val="000000"/>
          <w:sz w:val="32"/>
          <w:szCs w:val="32"/>
        </w:rPr>
        <w:t>科技金融服务产品</w:t>
      </w:r>
      <w:r>
        <w:rPr>
          <w:rFonts w:hint="eastAsia" w:ascii="宋体" w:hAnsi="宋体" w:cs="宋体"/>
          <w:sz w:val="32"/>
          <w:szCs w:val="32"/>
        </w:rPr>
        <w:t>，以及数字人民币应用、科技贷、第三方支付、大数据征信、普惠金融等。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（八）高校科研机构展区。展示高校、科研院所、重点实验室聚焦战略性新兴产业、产业融合相关的研究成果，</w:t>
      </w:r>
      <w:r>
        <w:rPr>
          <w:rFonts w:eastAsia="仿宋_GB2312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三项改革</w:t>
      </w:r>
      <w:r>
        <w:rPr>
          <w:rFonts w:eastAsia="仿宋_GB2312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成果，以及大学生优秀创新创业项目。</w:t>
      </w:r>
    </w:p>
    <w:p>
      <w:pPr>
        <w:autoSpaceDE w:val="0"/>
        <w:spacing w:line="560" w:lineRule="exact"/>
        <w:ind w:firstLine="640" w:firstLineChars="200"/>
        <w:outlineLvl w:val="1"/>
        <w:rPr>
          <w:rFonts w:ascii="Times New Roman" w:hAnsi="Times New Roman" w:eastAsia="黑体" w:cs="Nimbus Roman No9 L"/>
          <w:bCs/>
          <w:kern w:val="0"/>
          <w:sz w:val="32"/>
          <w:szCs w:val="32"/>
        </w:rPr>
      </w:pPr>
      <w:r>
        <w:rPr>
          <w:rFonts w:ascii="黑体" w:hAnsi="黑体" w:eastAsia="黑体" w:cs="Nimbus Roman No9 L"/>
          <w:sz w:val="32"/>
          <w:szCs w:val="32"/>
        </w:rPr>
        <w:t>六、论坛及主要活动（按时间顺序）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楷体_GB2312" w:cs="Nimbus Roman No9 L"/>
          <w:bCs/>
          <w:sz w:val="32"/>
          <w:szCs w:val="32"/>
        </w:rPr>
      </w:pPr>
      <w:r>
        <w:rPr>
          <w:rFonts w:ascii="楷体_GB2312" w:hAnsi="楷体_GB2312" w:eastAsia="楷体_GB2312" w:cs="Nimbus Roman No9 L"/>
          <w:bCs/>
          <w:sz w:val="32"/>
          <w:szCs w:val="32"/>
        </w:rPr>
        <w:t>（一）巡馆</w:t>
      </w:r>
    </w:p>
    <w:p>
      <w:pPr>
        <w:autoSpaceDE w:val="0"/>
        <w:spacing w:line="560" w:lineRule="exact"/>
        <w:ind w:left="638" w:leftChars="304"/>
        <w:rPr>
          <w:rFonts w:ascii="Times New Roman" w:hAnsi="Times New Roman" w:eastAsia="仿宋_GB2312" w:cs="Nimbus Roman No9 L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时</w:t>
      </w:r>
      <w:r>
        <w:rPr>
          <w:rFonts w:ascii="Times New Roman" w:hAnsi="Times New Roman" w:eastAsia="仿宋_GB2312" w:cs="Nimbus Roman No9 L"/>
          <w:kern w:val="0"/>
          <w:sz w:val="32"/>
          <w:szCs w:val="32"/>
        </w:rPr>
        <w:t xml:space="preserve">    </w:t>
      </w:r>
      <w:r>
        <w:rPr>
          <w:rFonts w:hint="eastAsia" w:ascii="宋体" w:hAnsi="宋体" w:cs="宋体"/>
          <w:kern w:val="0"/>
          <w:sz w:val="32"/>
          <w:szCs w:val="32"/>
        </w:rPr>
        <w:t>间：</w:t>
      </w:r>
      <w:r>
        <w:rPr>
          <w:rFonts w:ascii="Times New Roman" w:hAnsi="Times New Roman" w:eastAsia="仿宋_GB2312" w:cs="Nimbus Roman No9 L"/>
          <w:kern w:val="0"/>
          <w:sz w:val="32"/>
          <w:szCs w:val="32"/>
        </w:rPr>
        <w:t>2024</w:t>
      </w:r>
      <w:r>
        <w:rPr>
          <w:rFonts w:hint="eastAsia" w:ascii="宋体" w:hAnsi="宋体" w:cs="宋体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kern w:val="0"/>
          <w:sz w:val="32"/>
          <w:szCs w:val="32"/>
        </w:rPr>
        <w:t>4</w:t>
      </w:r>
      <w:r>
        <w:rPr>
          <w:rFonts w:hint="eastAsia" w:ascii="宋体" w:hAnsi="宋体" w:cs="宋体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>18</w:t>
      </w:r>
      <w:r>
        <w:rPr>
          <w:rFonts w:hint="eastAsia" w:ascii="宋体" w:hAnsi="宋体" w:cs="宋体"/>
          <w:kern w:val="0"/>
          <w:sz w:val="32"/>
          <w:szCs w:val="32"/>
        </w:rPr>
        <w:t>日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sz w:val="32"/>
          <w:szCs w:val="32"/>
          <w:highlight w:val="yellow"/>
        </w:rPr>
      </w:pPr>
      <w:r>
        <w:rPr>
          <w:rFonts w:hint="eastAsia" w:ascii="宋体" w:hAnsi="宋体" w:cs="宋体"/>
          <w:sz w:val="32"/>
          <w:szCs w:val="32"/>
        </w:rPr>
        <w:t>地</w:t>
      </w:r>
      <w:r>
        <w:rPr>
          <w:rFonts w:ascii="Times New Roman" w:hAnsi="Times New Roman" w:eastAsia="仿宋_GB2312" w:cs="Nimbus Roman No9 L"/>
          <w:sz w:val="32"/>
          <w:szCs w:val="32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点：西安国际会展中心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巡馆人员：拟邀请省级领导、省科技厅领导、主办单位领导，省内外代表团领导，重点企业及新闻媒体记者等共同巡馆，参观主要展区。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楷体_GB2312" w:cs="Nimbus Roman No9 L"/>
          <w:bCs/>
          <w:sz w:val="32"/>
          <w:szCs w:val="32"/>
        </w:rPr>
      </w:pPr>
      <w:r>
        <w:rPr>
          <w:rFonts w:ascii="楷体_GB2312" w:hAnsi="楷体_GB2312" w:eastAsia="楷体_GB2312" w:cs="Nimbus Roman No9 L"/>
          <w:bCs/>
          <w:sz w:val="32"/>
          <w:szCs w:val="32"/>
        </w:rPr>
        <w:t>（二）开幕仪式</w:t>
      </w:r>
    </w:p>
    <w:p>
      <w:pPr>
        <w:autoSpaceDE w:val="0"/>
        <w:spacing w:line="560" w:lineRule="exact"/>
        <w:ind w:left="638" w:leftChars="304"/>
        <w:rPr>
          <w:rFonts w:ascii="Times New Roman" w:hAnsi="Times New Roman" w:eastAsia="仿宋_GB2312" w:cs="Nimbus Roman No9 L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时</w:t>
      </w:r>
      <w:r>
        <w:rPr>
          <w:rFonts w:ascii="Times New Roman" w:hAnsi="Times New Roman" w:eastAsia="仿宋_GB2312" w:cs="Nimbus Roman No9 L"/>
          <w:kern w:val="0"/>
          <w:sz w:val="32"/>
          <w:szCs w:val="32"/>
        </w:rPr>
        <w:t xml:space="preserve">    </w:t>
      </w:r>
      <w:r>
        <w:rPr>
          <w:rFonts w:hint="eastAsia" w:ascii="宋体" w:hAnsi="宋体" w:cs="宋体"/>
          <w:kern w:val="0"/>
          <w:sz w:val="32"/>
          <w:szCs w:val="32"/>
        </w:rPr>
        <w:t>间：</w:t>
      </w:r>
      <w:r>
        <w:rPr>
          <w:rFonts w:ascii="Times New Roman" w:hAnsi="Times New Roman" w:eastAsia="仿宋_GB2312" w:cs="Nimbus Roman No9 L"/>
          <w:kern w:val="0"/>
          <w:sz w:val="32"/>
          <w:szCs w:val="32"/>
        </w:rPr>
        <w:t>2024</w:t>
      </w:r>
      <w:r>
        <w:rPr>
          <w:rFonts w:hint="eastAsia" w:ascii="宋体" w:hAnsi="宋体" w:cs="宋体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kern w:val="0"/>
          <w:sz w:val="32"/>
          <w:szCs w:val="32"/>
        </w:rPr>
        <w:t>4</w:t>
      </w:r>
      <w:r>
        <w:rPr>
          <w:rFonts w:hint="eastAsia" w:ascii="宋体" w:hAnsi="宋体" w:cs="宋体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>18</w:t>
      </w:r>
      <w:r>
        <w:rPr>
          <w:rFonts w:hint="eastAsia" w:ascii="宋体" w:hAnsi="宋体" w:cs="宋体"/>
          <w:kern w:val="0"/>
          <w:sz w:val="32"/>
          <w:szCs w:val="32"/>
        </w:rPr>
        <w:t>日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sz w:val="32"/>
          <w:szCs w:val="32"/>
          <w:highlight w:val="yellow"/>
        </w:rPr>
      </w:pPr>
      <w:r>
        <w:rPr>
          <w:rFonts w:hint="eastAsia" w:ascii="宋体" w:hAnsi="宋体" w:cs="宋体"/>
          <w:sz w:val="32"/>
          <w:szCs w:val="32"/>
        </w:rPr>
        <w:t>地</w:t>
      </w:r>
      <w:r>
        <w:rPr>
          <w:rFonts w:ascii="Times New Roman" w:hAnsi="Times New Roman" w:eastAsia="仿宋_GB2312" w:cs="Nimbus Roman No9 L"/>
          <w:sz w:val="32"/>
          <w:szCs w:val="32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点：西安国际会展中心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楷体_GB2312" w:cs="Nimbus Roman No9 L"/>
          <w:bCs/>
          <w:sz w:val="32"/>
          <w:szCs w:val="32"/>
        </w:rPr>
      </w:pPr>
      <w:r>
        <w:rPr>
          <w:rFonts w:hint="eastAsia" w:ascii="宋体" w:hAnsi="宋体" w:cs="宋体"/>
          <w:kern w:val="2"/>
          <w:sz w:val="32"/>
          <w:szCs w:val="32"/>
        </w:rPr>
        <w:t>出席参会人员</w:t>
      </w:r>
      <w:r>
        <w:rPr>
          <w:rFonts w:hint="eastAsia" w:ascii="宋体" w:hAnsi="宋体" w:cs="宋体"/>
          <w:sz w:val="32"/>
          <w:szCs w:val="32"/>
        </w:rPr>
        <w:t>：拟邀请省级领导、省科技厅领导、主办单位领导、省内外代表团领导，院士专家，有关部门负责人，重点企业及新闻媒体记者等共同出席。</w:t>
      </w:r>
    </w:p>
    <w:p>
      <w:pPr>
        <w:numPr>
          <w:ilvl w:val="0"/>
          <w:numId w:val="2"/>
        </w:numPr>
        <w:autoSpaceDE w:val="0"/>
        <w:spacing w:line="560" w:lineRule="exact"/>
        <w:ind w:firstLine="640" w:firstLineChars="200"/>
        <w:rPr>
          <w:rFonts w:ascii="Times New Roman" w:hAnsi="Times New Roman" w:eastAsia="楷体_GB2312" w:cs="Nimbus Roman No9 L"/>
          <w:bCs/>
          <w:kern w:val="0"/>
          <w:sz w:val="32"/>
          <w:szCs w:val="32"/>
        </w:rPr>
      </w:pPr>
      <w:r>
        <w:rPr>
          <w:rFonts w:ascii="楷体_GB2312" w:hAnsi="楷体_GB2312" w:eastAsia="楷体_GB2312" w:cs="Nimbus Roman No9 L"/>
          <w:bCs/>
          <w:kern w:val="0"/>
          <w:sz w:val="32"/>
          <w:szCs w:val="32"/>
        </w:rPr>
        <w:t>主旨论坛：秦创原创新发展国际论坛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主要内容：邀请相关院士作主旨报告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sz w:val="32"/>
          <w:szCs w:val="32"/>
        </w:rPr>
      </w:pPr>
      <w:r>
        <w:rPr>
          <w:rFonts w:ascii="Times New Roman" w:hAnsi="Times New Roman" w:eastAsia="仿宋_GB2312" w:cs="Nimbus Roman No9 L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sz w:val="32"/>
          <w:szCs w:val="32"/>
        </w:rPr>
      </w:pPr>
      <w:r>
        <w:rPr>
          <w:rFonts w:ascii="Times New Roman" w:hAnsi="Times New Roman" w:eastAsia="仿宋_GB2312" w:cs="Nimbus Roman No9 L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拟邀嘉宾：</w:t>
      </w:r>
    </w:p>
    <w:p>
      <w:pPr>
        <w:autoSpaceDE w:val="0"/>
        <w:spacing w:line="560" w:lineRule="exact"/>
        <w:ind w:left="3195" w:leftChars="912" w:hanging="1280" w:hangingChars="400"/>
        <w:rPr>
          <w:rFonts w:ascii="Times New Roman" w:hAnsi="Times New Roman" w:eastAsia="仿宋_GB2312" w:cs="Nimbus Roman No9 L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徐南平</w:t>
      </w:r>
      <w:r>
        <w:rPr>
          <w:rFonts w:ascii="Times New Roman" w:hAnsi="Times New Roman" w:eastAsia="仿宋_GB2312" w:cs="Nimbus Roman No9 L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第十四届全国政协委员，中国工程院院士、科学技术部原副部长</w:t>
      </w:r>
    </w:p>
    <w:p>
      <w:pPr>
        <w:autoSpaceDE w:val="0"/>
        <w:spacing w:line="560" w:lineRule="exact"/>
        <w:ind w:left="3195" w:leftChars="912" w:hanging="1280" w:hangingChars="400"/>
        <w:rPr>
          <w:rFonts w:ascii="Times New Roman" w:hAnsi="Times New Roman" w:eastAsia="仿宋_GB2312" w:cs="Nimbus Roman No9 L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管晓宏</w:t>
      </w:r>
      <w:r>
        <w:rPr>
          <w:rFonts w:ascii="Times New Roman" w:hAnsi="Times New Roman" w:eastAsia="仿宋_GB2312" w:cs="Nimbus Roman No9 L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中国科学院院士、西安交通大学国家储能技术产教融合创新平台首席科学家</w:t>
      </w:r>
    </w:p>
    <w:p>
      <w:pPr>
        <w:autoSpaceDE w:val="0"/>
        <w:spacing w:line="560" w:lineRule="exact"/>
        <w:ind w:left="3195" w:leftChars="912" w:hanging="1280" w:hangingChars="400"/>
        <w:rPr>
          <w:rFonts w:ascii="Times New Roman" w:hAnsi="Times New Roman" w:eastAsia="仿宋_GB2312" w:cs="Nimbus Roman No9 L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赵天寿</w:t>
      </w:r>
      <w:r>
        <w:rPr>
          <w:rFonts w:ascii="Times New Roman" w:hAnsi="Times New Roman" w:eastAsia="仿宋_GB2312" w:cs="Nimbus Roman No9 L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中国科学院院士、南方科技大学碳中和能源研究院院长</w:t>
      </w:r>
    </w:p>
    <w:p>
      <w:pPr>
        <w:pStyle w:val="5"/>
        <w:widowControl w:val="0"/>
        <w:numPr>
          <w:ilvl w:val="0"/>
          <w:numId w:val="2"/>
        </w:numPr>
        <w:autoSpaceDE w:val="0"/>
        <w:spacing w:line="560" w:lineRule="exact"/>
        <w:ind w:firstLine="640"/>
        <w:rPr>
          <w:rFonts w:eastAsia="楷体" w:cs="Nimbus Roman No9 L"/>
          <w:bCs/>
          <w:sz w:val="32"/>
          <w:szCs w:val="32"/>
        </w:rPr>
      </w:pPr>
      <w:r>
        <w:rPr>
          <w:rFonts w:ascii="楷体" w:hAnsi="楷体" w:eastAsia="楷体" w:cs="Nimbus Roman No9 L"/>
          <w:bCs/>
          <w:sz w:val="32"/>
          <w:szCs w:val="32"/>
        </w:rPr>
        <w:t>西安丝路能源科技创新大会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color w:val="00000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主要内容：聚焦能源行业领域主要产业链和</w:t>
      </w:r>
      <w:r>
        <w:rPr>
          <w:rFonts w:eastAsia="仿宋_GB2312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双碳</w:t>
      </w:r>
      <w:r>
        <w:rPr>
          <w:rFonts w:eastAsia="仿宋_GB2312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关键技术，</w:t>
      </w:r>
      <w:r>
        <w:rPr>
          <w:rFonts w:hint="eastAsia" w:ascii="宋体" w:hAnsi="宋体" w:cs="宋体"/>
          <w:color w:val="000000"/>
          <w:sz w:val="32"/>
          <w:szCs w:val="32"/>
        </w:rPr>
        <w:t>邀请政府领导、</w:t>
      </w:r>
      <w:r>
        <w:rPr>
          <w:rFonts w:hint="eastAsia" w:ascii="宋体" w:hAnsi="宋体" w:cs="宋体"/>
          <w:color w:val="000000"/>
          <w:kern w:val="2"/>
          <w:sz w:val="32"/>
          <w:szCs w:val="32"/>
        </w:rPr>
        <w:t>院士专家、产业界大咖</w:t>
      </w:r>
      <w:r>
        <w:rPr>
          <w:rFonts w:hint="eastAsia" w:ascii="宋体" w:hAnsi="宋体" w:cs="宋体"/>
          <w:color w:val="000000"/>
          <w:sz w:val="32"/>
          <w:szCs w:val="32"/>
        </w:rPr>
        <w:t>，路径，</w:t>
      </w:r>
      <w:r>
        <w:rPr>
          <w:rFonts w:hint="eastAsia" w:ascii="宋体" w:hAnsi="宋体" w:cs="宋体"/>
          <w:color w:val="000000"/>
          <w:kern w:val="2"/>
          <w:sz w:val="32"/>
          <w:szCs w:val="32"/>
        </w:rPr>
        <w:t>聚焦科技创新，赋能绿色发展，探讨如何</w:t>
      </w:r>
      <w:r>
        <w:rPr>
          <w:rFonts w:hint="eastAsia" w:ascii="宋体" w:hAnsi="宋体" w:cs="宋体"/>
          <w:color w:val="000000"/>
          <w:sz w:val="32"/>
          <w:szCs w:val="32"/>
        </w:rPr>
        <w:t>加快构建绿色低碳、安全高效的现代能源体系。</w:t>
      </w:r>
    </w:p>
    <w:p>
      <w:pPr>
        <w:pStyle w:val="5"/>
        <w:widowControl w:val="0"/>
        <w:numPr>
          <w:ilvl w:val="0"/>
          <w:numId w:val="2"/>
        </w:numPr>
        <w:autoSpaceDE w:val="0"/>
        <w:spacing w:line="560" w:lineRule="exact"/>
        <w:ind w:firstLine="640"/>
        <w:rPr>
          <w:rFonts w:eastAsia="楷体" w:cs="Nimbus Roman No9 L"/>
          <w:bCs/>
          <w:sz w:val="32"/>
          <w:szCs w:val="32"/>
        </w:rPr>
      </w:pPr>
      <w:r>
        <w:rPr>
          <w:rFonts w:ascii="楷体" w:hAnsi="楷体" w:eastAsia="楷体" w:cs="Nimbus Roman No9 L"/>
          <w:bCs/>
          <w:sz w:val="32"/>
          <w:szCs w:val="32"/>
        </w:rPr>
        <w:t>侨说</w:t>
      </w:r>
      <w:r>
        <w:rPr>
          <w:rFonts w:eastAsia="楷体" w:cs="Nimbus Roman No9 L"/>
          <w:bCs/>
          <w:sz w:val="32"/>
          <w:szCs w:val="32"/>
        </w:rPr>
        <w:t>-</w:t>
      </w:r>
      <w:r>
        <w:rPr>
          <w:rFonts w:ascii="楷体" w:hAnsi="楷体" w:eastAsia="楷体" w:cs="Nimbus Roman No9 L"/>
          <w:bCs/>
          <w:sz w:val="32"/>
          <w:szCs w:val="32"/>
        </w:rPr>
        <w:t>侨助秦创原科技论坛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主要内容：围绕推动科技成果转化、构建区域创新合作、支持新侨创新创业等方面开展交流，发挥侨联组织作用，宣传推介陕西区位优势，吸引海内外侨界创新型项目、创新型人才来陕创业兴业。</w:t>
      </w:r>
    </w:p>
    <w:p>
      <w:pPr>
        <w:pStyle w:val="5"/>
        <w:widowControl w:val="0"/>
        <w:numPr>
          <w:ilvl w:val="0"/>
          <w:numId w:val="2"/>
        </w:numPr>
        <w:autoSpaceDE w:val="0"/>
        <w:spacing w:line="560" w:lineRule="exact"/>
        <w:ind w:firstLine="640"/>
        <w:rPr>
          <w:rFonts w:eastAsia="楷体" w:cs="Nimbus Roman No9 L"/>
          <w:bCs/>
          <w:sz w:val="32"/>
          <w:szCs w:val="32"/>
        </w:rPr>
      </w:pPr>
      <w:r>
        <w:rPr>
          <w:rFonts w:eastAsia="楷体" w:cs="Nimbus Roman No9 L"/>
          <w:bCs/>
          <w:sz w:val="32"/>
          <w:szCs w:val="32"/>
        </w:rPr>
        <w:t>2024</w:t>
      </w:r>
      <w:r>
        <w:rPr>
          <w:rFonts w:ascii="楷体" w:hAnsi="楷体" w:eastAsia="楷体" w:cs="Nimbus Roman No9 L"/>
          <w:bCs/>
          <w:sz w:val="32"/>
          <w:szCs w:val="32"/>
        </w:rPr>
        <w:t>第五届中国人工智能机器人大会系列活动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仿宋_GB2312" w:cs="Nimbus Roman No9 L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主要内容：同时举办</w:t>
      </w:r>
      <w:r>
        <w:rPr>
          <w:rFonts w:eastAsia="仿宋_GB2312" w:cs="Nimbus Roman No9 L"/>
          <w:sz w:val="32"/>
          <w:szCs w:val="32"/>
        </w:rPr>
        <w:t>2024</w:t>
      </w:r>
      <w:r>
        <w:rPr>
          <w:rFonts w:hint="eastAsia" w:ascii="宋体" w:hAnsi="宋体" w:cs="宋体"/>
          <w:sz w:val="32"/>
          <w:szCs w:val="32"/>
        </w:rPr>
        <w:t>第五届中国人工智能机器人大赛、</w:t>
      </w:r>
      <w:r>
        <w:rPr>
          <w:rFonts w:eastAsia="仿宋_GB2312"/>
          <w:sz w:val="32"/>
          <w:szCs w:val="32"/>
        </w:rPr>
        <w:t>2024</w:t>
      </w:r>
      <w:r>
        <w:rPr>
          <w:rFonts w:hint="eastAsia" w:ascii="宋体" w:hAnsi="宋体" w:cs="宋体"/>
          <w:sz w:val="32"/>
          <w:szCs w:val="32"/>
        </w:rPr>
        <w:t>陕西省丝路创客大赛等系列活动。</w:t>
      </w:r>
    </w:p>
    <w:p>
      <w:pPr>
        <w:pStyle w:val="5"/>
        <w:widowControl w:val="0"/>
        <w:numPr>
          <w:ilvl w:val="0"/>
          <w:numId w:val="2"/>
        </w:numPr>
        <w:autoSpaceDE w:val="0"/>
        <w:spacing w:line="560" w:lineRule="exact"/>
        <w:ind w:firstLine="640"/>
        <w:rPr>
          <w:rFonts w:eastAsia="楷体" w:cs="Nimbus Roman No9 L"/>
          <w:bCs/>
          <w:sz w:val="32"/>
          <w:szCs w:val="32"/>
        </w:rPr>
      </w:pPr>
      <w:r>
        <w:rPr>
          <w:rFonts w:ascii="楷体" w:hAnsi="楷体" w:eastAsia="楷体" w:cs="Nimbus Roman No9 L"/>
          <w:bCs/>
          <w:sz w:val="32"/>
          <w:szCs w:val="32"/>
        </w:rPr>
        <w:t>项目路演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黑体" w:cs="Nimbus Roman No9 L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活动内容：征集优质科技创新创业项目，主要围绕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hint="eastAsia" w:ascii="宋体" w:hAnsi="宋体" w:cs="宋体"/>
          <w:kern w:val="0"/>
          <w:sz w:val="32"/>
          <w:szCs w:val="32"/>
        </w:rPr>
        <w:t>产品技术、商业模式、市场需求、团队组成、融资需求</w:t>
      </w:r>
      <w:r>
        <w:rPr>
          <w:rFonts w:ascii="Times New Roman" w:hAnsi="Times New Roman" w:eastAsia="仿宋_GB2312"/>
          <w:kern w:val="0"/>
          <w:sz w:val="32"/>
          <w:szCs w:val="32"/>
        </w:rPr>
        <w:t>”</w:t>
      </w:r>
      <w:r>
        <w:rPr>
          <w:rFonts w:hint="eastAsia" w:ascii="宋体" w:hAnsi="宋体" w:cs="宋体"/>
          <w:kern w:val="0"/>
          <w:sz w:val="32"/>
          <w:szCs w:val="32"/>
        </w:rPr>
        <w:t>等方面进行项目路</w:t>
      </w:r>
      <w:r>
        <w:rPr>
          <w:rFonts w:hint="eastAsia" w:ascii="宋体" w:hAnsi="宋体" w:cs="宋体"/>
          <w:sz w:val="32"/>
          <w:szCs w:val="32"/>
        </w:rPr>
        <w:t>演，促进投融资机构与优质项目团队深入对接。</w:t>
      </w:r>
    </w:p>
    <w:p>
      <w:pPr>
        <w:pStyle w:val="5"/>
        <w:widowControl w:val="0"/>
        <w:autoSpaceDE w:val="0"/>
        <w:spacing w:line="560" w:lineRule="exact"/>
        <w:ind w:firstLine="640"/>
        <w:rPr>
          <w:rFonts w:eastAsia="黑体" w:cs="Nimbus Roman No9 L"/>
          <w:color w:val="000000"/>
          <w:sz w:val="32"/>
          <w:szCs w:val="32"/>
        </w:rPr>
      </w:pPr>
      <w:r>
        <w:rPr>
          <w:rFonts w:ascii="黑体" w:hAnsi="黑体" w:eastAsia="黑体" w:cs="Nimbus Roman No9 L"/>
          <w:sz w:val="32"/>
          <w:szCs w:val="32"/>
        </w:rPr>
        <w:t>七、</w:t>
      </w:r>
      <w:r>
        <w:rPr>
          <w:rFonts w:ascii="黑体" w:hAnsi="黑体" w:eastAsia="黑体" w:cs="Nimbus Roman No9 L"/>
          <w:color w:val="000000"/>
          <w:sz w:val="32"/>
          <w:szCs w:val="32"/>
        </w:rPr>
        <w:t>收费标准</w:t>
      </w:r>
    </w:p>
    <w:p>
      <w:pPr>
        <w:numPr>
          <w:ilvl w:val="0"/>
          <w:numId w:val="3"/>
        </w:numPr>
        <w:autoSpaceDE w:val="0"/>
        <w:spacing w:line="520" w:lineRule="exact"/>
        <w:ind w:firstLine="640" w:firstLineChars="200"/>
        <w:rPr>
          <w:rFonts w:ascii="Times New Roman" w:hAnsi="Times New Roman" w:eastAsia="楷体_GB2312" w:cs="Nimbus Roman No9 L"/>
          <w:bCs/>
          <w:kern w:val="0"/>
          <w:sz w:val="32"/>
          <w:szCs w:val="32"/>
        </w:rPr>
      </w:pPr>
      <w:r>
        <w:rPr>
          <w:rFonts w:ascii="楷体_GB2312" w:hAnsi="楷体_GB2312" w:eastAsia="楷体_GB2312" w:cs="Nimbus Roman No9 L"/>
          <w:bCs/>
          <w:kern w:val="0"/>
          <w:sz w:val="32"/>
          <w:szCs w:val="32"/>
        </w:rPr>
        <w:t>场地费用</w:t>
      </w:r>
    </w:p>
    <w:tbl>
      <w:tblPr>
        <w:tblStyle w:val="3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2569"/>
        <w:gridCol w:w="2506"/>
        <w:gridCol w:w="26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展位类型</w:t>
            </w:r>
          </w:p>
        </w:tc>
        <w:tc>
          <w:tcPr>
            <w:tcW w:w="2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单开豪标（</w:t>
            </w:r>
            <w:r>
              <w:rPr>
                <w:rFonts w:ascii="Times New Roman" w:hAnsi="Times New Roman" w:cs="Nimbus Roman No9 L"/>
              </w:rPr>
              <w:t>9</w:t>
            </w:r>
            <w:r>
              <w:rPr>
                <w:rFonts w:ascii="宋体" w:hAnsi="宋体" w:cs="Nimbus Roman No9 L"/>
              </w:rPr>
              <w:t>㎡）</w:t>
            </w:r>
          </w:p>
        </w:tc>
        <w:tc>
          <w:tcPr>
            <w:tcW w:w="2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双开豪标（</w:t>
            </w:r>
            <w:r>
              <w:rPr>
                <w:rFonts w:ascii="Times New Roman" w:hAnsi="Times New Roman" w:cs="Nimbus Roman No9 L"/>
              </w:rPr>
              <w:t>9</w:t>
            </w:r>
            <w:r>
              <w:rPr>
                <w:rFonts w:ascii="宋体" w:hAnsi="宋体" w:cs="Nimbus Roman No9 L"/>
              </w:rPr>
              <w:t>㎡）</w:t>
            </w:r>
          </w:p>
        </w:tc>
        <w:tc>
          <w:tcPr>
            <w:tcW w:w="2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室内光地（</w:t>
            </w:r>
            <w:r>
              <w:rPr>
                <w:rFonts w:ascii="Times New Roman" w:hAnsi="Times New Roman" w:cs="Nimbus Roman No9 L"/>
              </w:rPr>
              <w:t>36</w:t>
            </w:r>
            <w:r>
              <w:rPr>
                <w:rFonts w:ascii="宋体" w:hAnsi="宋体" w:cs="Nimbus Roman No9 L"/>
              </w:rPr>
              <w:t>㎡起）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51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收费标准</w:t>
            </w:r>
          </w:p>
        </w:tc>
        <w:tc>
          <w:tcPr>
            <w:tcW w:w="2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CNY10800/</w:t>
            </w:r>
            <w:r>
              <w:rPr>
                <w:rFonts w:ascii="宋体" w:hAnsi="宋体" w:cs="Nimbus Roman No9 L"/>
              </w:rPr>
              <w:t>个</w:t>
            </w:r>
          </w:p>
        </w:tc>
        <w:tc>
          <w:tcPr>
            <w:tcW w:w="2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CNY12800/</w:t>
            </w:r>
            <w:r>
              <w:rPr>
                <w:rFonts w:ascii="宋体" w:hAnsi="宋体" w:cs="Nimbus Roman No9 L"/>
              </w:rPr>
              <w:t>个</w:t>
            </w:r>
          </w:p>
        </w:tc>
        <w:tc>
          <w:tcPr>
            <w:tcW w:w="2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CNY1000</w:t>
            </w:r>
            <w:r>
              <w:rPr>
                <w:rFonts w:ascii="宋体" w:hAnsi="宋体" w:cs="Nimbus Roman No9 L"/>
              </w:rPr>
              <w:t>㎡</w:t>
            </w:r>
          </w:p>
        </w:tc>
      </w:tr>
    </w:tbl>
    <w:p>
      <w:pPr>
        <w:numPr>
          <w:ilvl w:val="0"/>
          <w:numId w:val="3"/>
        </w:numPr>
        <w:autoSpaceDE w:val="0"/>
        <w:spacing w:line="520" w:lineRule="exact"/>
        <w:ind w:firstLine="640" w:firstLineChars="200"/>
        <w:rPr>
          <w:rFonts w:ascii="Times New Roman" w:hAnsi="Times New Roman" w:eastAsia="楷体_GB2312" w:cs="Nimbus Roman No9 L"/>
          <w:bCs/>
          <w:kern w:val="0"/>
          <w:sz w:val="32"/>
          <w:szCs w:val="32"/>
        </w:rPr>
      </w:pPr>
      <w:r>
        <w:rPr>
          <w:rFonts w:ascii="楷体_GB2312" w:hAnsi="楷体_GB2312" w:eastAsia="楷体_GB2312" w:cs="Nimbus Roman No9 L"/>
          <w:bCs/>
          <w:kern w:val="0"/>
          <w:sz w:val="32"/>
          <w:szCs w:val="32"/>
        </w:rPr>
        <w:t>会刊广告及印刷品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46"/>
        <w:gridCol w:w="1397"/>
        <w:gridCol w:w="1969"/>
        <w:gridCol w:w="1962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封</w:t>
            </w:r>
            <w:r>
              <w:rPr>
                <w:rFonts w:ascii="Times New Roman" w:hAnsi="Times New Roman" w:cs="Nimbus Roman No9 L"/>
              </w:rPr>
              <w:t xml:space="preserve">  </w:t>
            </w:r>
            <w:r>
              <w:rPr>
                <w:rFonts w:ascii="宋体" w:hAnsi="宋体" w:cs="Nimbus Roman No9 L"/>
              </w:rPr>
              <w:t>面</w:t>
            </w: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封</w:t>
            </w:r>
            <w:r>
              <w:rPr>
                <w:rFonts w:ascii="Times New Roman" w:hAnsi="Times New Roman" w:cs="Nimbus Roman No9 L"/>
              </w:rPr>
              <w:t xml:space="preserve">  </w:t>
            </w:r>
            <w:r>
              <w:rPr>
                <w:rFonts w:ascii="宋体" w:hAnsi="宋体" w:cs="Nimbus Roman No9 L"/>
              </w:rPr>
              <w:t>底</w:t>
            </w:r>
          </w:p>
        </w:tc>
        <w:tc>
          <w:tcPr>
            <w:tcW w:w="13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彩色内页</w:t>
            </w:r>
          </w:p>
        </w:tc>
        <w:tc>
          <w:tcPr>
            <w:tcW w:w="1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胸牌背面广告</w:t>
            </w:r>
          </w:p>
        </w:tc>
        <w:tc>
          <w:tcPr>
            <w:tcW w:w="19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参观指南封底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手提袋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50000</w:t>
            </w:r>
            <w:r>
              <w:rPr>
                <w:rFonts w:ascii="宋体" w:hAnsi="宋体" w:cs="Nimbus Roman No9 L"/>
              </w:rPr>
              <w:t>元</w:t>
            </w: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30000</w:t>
            </w:r>
            <w:r>
              <w:rPr>
                <w:rFonts w:ascii="宋体" w:hAnsi="宋体" w:cs="Nimbus Roman No9 L"/>
              </w:rPr>
              <w:t>元</w:t>
            </w:r>
          </w:p>
        </w:tc>
        <w:tc>
          <w:tcPr>
            <w:tcW w:w="13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8000</w:t>
            </w:r>
            <w:r>
              <w:rPr>
                <w:rFonts w:ascii="宋体" w:hAnsi="宋体" w:cs="Nimbus Roman No9 L"/>
              </w:rPr>
              <w:t>元</w:t>
            </w:r>
            <w:r>
              <w:rPr>
                <w:rFonts w:ascii="Times New Roman" w:hAnsi="Times New Roman"/>
              </w:rPr>
              <w:t>/P</w:t>
            </w:r>
          </w:p>
        </w:tc>
        <w:tc>
          <w:tcPr>
            <w:tcW w:w="1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50000</w:t>
            </w:r>
            <w:r>
              <w:rPr>
                <w:rFonts w:ascii="宋体" w:hAnsi="宋体" w:cs="Nimbus Roman No9 L"/>
              </w:rPr>
              <w:t>元</w:t>
            </w:r>
          </w:p>
        </w:tc>
        <w:tc>
          <w:tcPr>
            <w:tcW w:w="19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30000</w:t>
            </w:r>
            <w:r>
              <w:rPr>
                <w:rFonts w:ascii="宋体" w:hAnsi="宋体" w:cs="Nimbus Roman No9 L"/>
              </w:rPr>
              <w:t>元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50000</w:t>
            </w:r>
            <w:r>
              <w:rPr>
                <w:rFonts w:ascii="宋体" w:hAnsi="宋体" w:cs="Nimbus Roman No9 L"/>
              </w:rPr>
              <w:t>元</w:t>
            </w:r>
          </w:p>
        </w:tc>
      </w:tr>
    </w:tbl>
    <w:p>
      <w:pPr>
        <w:numPr>
          <w:ilvl w:val="0"/>
          <w:numId w:val="3"/>
        </w:numPr>
        <w:autoSpaceDE w:val="0"/>
        <w:spacing w:line="520" w:lineRule="exact"/>
        <w:ind w:firstLine="640" w:firstLineChars="200"/>
        <w:rPr>
          <w:rFonts w:ascii="Times New Roman" w:hAnsi="Times New Roman" w:eastAsia="楷体_GB2312" w:cs="Nimbus Roman No9 L"/>
          <w:bCs/>
          <w:kern w:val="0"/>
          <w:sz w:val="32"/>
          <w:szCs w:val="32"/>
        </w:rPr>
      </w:pPr>
      <w:r>
        <w:rPr>
          <w:rFonts w:ascii="楷体_GB2312" w:hAnsi="楷体_GB2312" w:eastAsia="楷体_GB2312" w:cs="Nimbus Roman No9 L"/>
          <w:bCs/>
          <w:kern w:val="0"/>
          <w:sz w:val="32"/>
          <w:szCs w:val="32"/>
        </w:rPr>
        <w:t>现场广告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419"/>
        <w:gridCol w:w="1748"/>
        <w:gridCol w:w="1534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桁架广告</w:t>
            </w:r>
          </w:p>
        </w:tc>
        <w:tc>
          <w:tcPr>
            <w:tcW w:w="24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会标广告（共</w:t>
            </w:r>
            <w:r>
              <w:rPr>
                <w:rFonts w:ascii="Times New Roman" w:hAnsi="Times New Roman" w:cs="Nimbus Roman No9 L"/>
              </w:rPr>
              <w:t>1</w:t>
            </w:r>
            <w:r>
              <w:rPr>
                <w:rFonts w:ascii="宋体" w:hAnsi="宋体" w:cs="Nimbus Roman No9 L"/>
              </w:rPr>
              <w:t>个）</w:t>
            </w:r>
          </w:p>
        </w:tc>
        <w:tc>
          <w:tcPr>
            <w:tcW w:w="1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楼幅广告</w:t>
            </w:r>
          </w:p>
        </w:tc>
        <w:tc>
          <w:tcPr>
            <w:tcW w:w="1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水座旗</w:t>
            </w:r>
          </w:p>
        </w:tc>
        <w:tc>
          <w:tcPr>
            <w:tcW w:w="19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馆内吊旗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20000</w:t>
            </w:r>
            <w:r>
              <w:rPr>
                <w:rFonts w:ascii="宋体" w:hAnsi="宋体" w:cs="Nimbus Roman No9 L"/>
              </w:rPr>
              <w:t>元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宋体" w:hAnsi="宋体" w:cs="Nimbus Roman No9 L"/>
              </w:rPr>
              <w:t>个</w:t>
            </w:r>
          </w:p>
        </w:tc>
        <w:tc>
          <w:tcPr>
            <w:tcW w:w="24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120000</w:t>
            </w:r>
            <w:r>
              <w:rPr>
                <w:rFonts w:ascii="宋体" w:hAnsi="宋体" w:cs="Nimbus Roman No9 L"/>
              </w:rPr>
              <w:t>元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宋体" w:hAnsi="宋体" w:cs="Nimbus Roman No9 L"/>
              </w:rPr>
              <w:t>幅</w:t>
            </w:r>
          </w:p>
        </w:tc>
        <w:tc>
          <w:tcPr>
            <w:tcW w:w="1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50000</w:t>
            </w:r>
            <w:r>
              <w:rPr>
                <w:rFonts w:ascii="宋体" w:hAnsi="宋体" w:cs="Nimbus Roman No9 L"/>
              </w:rPr>
              <w:t>元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宋体" w:hAnsi="宋体" w:cs="Nimbus Roman No9 L"/>
              </w:rPr>
              <w:t>幅</w:t>
            </w:r>
          </w:p>
        </w:tc>
        <w:tc>
          <w:tcPr>
            <w:tcW w:w="1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3000</w:t>
            </w:r>
            <w:r>
              <w:rPr>
                <w:rFonts w:ascii="宋体" w:hAnsi="宋体" w:cs="Nimbus Roman No9 L"/>
              </w:rPr>
              <w:t>元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宋体" w:hAnsi="宋体" w:cs="Nimbus Roman No9 L"/>
              </w:rPr>
              <w:t>个</w:t>
            </w:r>
          </w:p>
        </w:tc>
        <w:tc>
          <w:tcPr>
            <w:tcW w:w="19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8000</w:t>
            </w:r>
            <w:r>
              <w:rPr>
                <w:rFonts w:ascii="宋体" w:hAnsi="宋体" w:cs="Nimbus Roman No9 L"/>
              </w:rPr>
              <w:t>元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宋体" w:hAnsi="宋体" w:cs="Nimbus Roman No9 L"/>
              </w:rPr>
              <w:t>面</w:t>
            </w:r>
          </w:p>
        </w:tc>
      </w:tr>
    </w:tbl>
    <w:p>
      <w:pPr>
        <w:numPr>
          <w:ilvl w:val="0"/>
          <w:numId w:val="3"/>
        </w:numPr>
        <w:autoSpaceDE w:val="0"/>
        <w:spacing w:line="560" w:lineRule="exact"/>
        <w:ind w:firstLine="640" w:firstLineChars="200"/>
        <w:rPr>
          <w:rFonts w:ascii="Times New Roman" w:hAnsi="Times New Roman" w:eastAsia="楷体_GB2312" w:cs="Nimbus Roman No9 L"/>
          <w:sz w:val="32"/>
          <w:szCs w:val="32"/>
        </w:rPr>
      </w:pPr>
      <w:r>
        <w:rPr>
          <w:rFonts w:ascii="楷体_GB2312" w:hAnsi="楷体_GB2312" w:eastAsia="楷体_GB2312" w:cs="Nimbus Roman No9 L"/>
          <w:sz w:val="32"/>
          <w:szCs w:val="32"/>
        </w:rPr>
        <w:t>赞助单位</w:t>
      </w:r>
    </w:p>
    <w:p>
      <w:pPr>
        <w:pStyle w:val="2"/>
        <w:widowControl/>
        <w:shd w:val="clear" w:color="auto" w:fill="FFFFFF"/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诚邀荣誉主办、协办单位，详细资料向组委会索取。</w:t>
      </w:r>
    </w:p>
    <w:p>
      <w:pPr>
        <w:overflowPunct w:val="0"/>
        <w:autoSpaceDE w:val="0"/>
        <w:spacing w:line="560" w:lineRule="exact"/>
        <w:ind w:firstLine="640" w:firstLineChars="200"/>
        <w:rPr>
          <w:rFonts w:ascii="Times New Roman" w:hAnsi="Times New Roman" w:eastAsia="黑体" w:cs="Nimbus Roman No9 L"/>
          <w:sz w:val="32"/>
          <w:szCs w:val="32"/>
        </w:rPr>
      </w:pPr>
      <w:r>
        <w:rPr>
          <w:rFonts w:ascii="黑体" w:hAnsi="黑体" w:eastAsia="黑体" w:cs="Nimbus Roman No9 L"/>
          <w:sz w:val="32"/>
          <w:szCs w:val="32"/>
        </w:rPr>
        <w:t>八、参展程序</w:t>
      </w:r>
    </w:p>
    <w:p>
      <w:pPr>
        <w:overflowPunct w:val="0"/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Nimbus Roman No9 L"/>
          <w:color w:val="000000"/>
          <w:kern w:val="0"/>
          <w:sz w:val="32"/>
          <w:szCs w:val="32"/>
        </w:rPr>
        <w:t>1.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请各单位收到函后，及时与组委会联系，确定参展面积，填写《</w:t>
      </w:r>
      <w:r>
        <w:rPr>
          <w:rFonts w:hint="eastAsia" w:ascii="宋体" w:hAnsi="宋体" w:cs="宋体"/>
          <w:color w:val="000000"/>
          <w:sz w:val="32"/>
          <w:szCs w:val="32"/>
        </w:rPr>
        <w:t>参展合同表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》。</w:t>
      </w:r>
    </w:p>
    <w:p>
      <w:pPr>
        <w:overflowPunct w:val="0"/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Nimbus Roman No9 L"/>
          <w:color w:val="000000"/>
          <w:kern w:val="0"/>
          <w:sz w:val="32"/>
          <w:szCs w:val="32"/>
        </w:rPr>
        <w:t>2.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各参展参会单位可自愿填写《项目信息表》，由大会组委会统一汇编成册，协助科技成果项目撮合。</w:t>
      </w:r>
    </w:p>
    <w:p>
      <w:pPr>
        <w:overflowPunct w:val="0"/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Nimbus Roman No9 L"/>
          <w:color w:val="000000"/>
          <w:kern w:val="0"/>
          <w:sz w:val="32"/>
          <w:szCs w:val="32"/>
        </w:rPr>
        <w:t>3.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组委会收到参展报名表后，将按照先报名、先到款、先确定的原则确认展位，将于</w:t>
      </w:r>
      <w:r>
        <w:rPr>
          <w:rFonts w:ascii="Times New Roman" w:hAnsi="Times New Roman" w:eastAsia="仿宋_GB2312" w:cs="Nimbus Roman No9 L"/>
          <w:color w:val="000000"/>
          <w:kern w:val="0"/>
          <w:sz w:val="32"/>
          <w:szCs w:val="32"/>
        </w:rPr>
        <w:t>3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Nimbus Roman No9 L"/>
          <w:color w:val="000000"/>
          <w:kern w:val="0"/>
          <w:sz w:val="32"/>
          <w:szCs w:val="32"/>
        </w:rPr>
        <w:t>31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日后统一发放参展商手册。</w:t>
      </w:r>
      <w:r>
        <w:rPr>
          <w:rFonts w:ascii="Times New Roman" w:hAnsi="Times New Roman" w:eastAsia="仿宋_GB2312" w:cs="Nimbus Roman No9 L"/>
          <w:color w:val="000000"/>
          <w:kern w:val="0"/>
          <w:sz w:val="32"/>
          <w:szCs w:val="32"/>
        </w:rPr>
        <w:t xml:space="preserve"> </w:t>
      </w:r>
    </w:p>
    <w:p>
      <w:pPr>
        <w:overflowPunct w:val="0"/>
        <w:autoSpaceDE w:val="0"/>
        <w:spacing w:line="560" w:lineRule="exact"/>
        <w:ind w:firstLine="640" w:firstLineChars="200"/>
        <w:rPr>
          <w:rFonts w:ascii="Times New Roman" w:hAnsi="Times New Roman" w:eastAsia="黑体" w:cs="Nimbus Roman No9 L"/>
          <w:sz w:val="32"/>
          <w:szCs w:val="32"/>
        </w:rPr>
      </w:pPr>
      <w:r>
        <w:rPr>
          <w:rFonts w:ascii="黑体" w:hAnsi="黑体" w:eastAsia="黑体" w:cs="Nimbus Roman No9 L"/>
          <w:sz w:val="32"/>
          <w:szCs w:val="32"/>
        </w:rPr>
        <w:t>九、联系方式</w:t>
      </w:r>
    </w:p>
    <w:p>
      <w:pPr>
        <w:overflowPunct w:val="0"/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电</w:t>
      </w:r>
      <w:r>
        <w:rPr>
          <w:rFonts w:ascii="Times New Roman" w:hAnsi="Times New Roman" w:eastAsia="仿宋_GB2312" w:cs="Nimbus Roman No9 L"/>
          <w:color w:val="000000"/>
          <w:sz w:val="32"/>
          <w:szCs w:val="32"/>
        </w:rPr>
        <w:t xml:space="preserve">    </w:t>
      </w:r>
      <w:r>
        <w:rPr>
          <w:rFonts w:hint="eastAsia" w:ascii="宋体" w:hAnsi="宋体" w:cs="宋体"/>
          <w:color w:val="000000"/>
          <w:sz w:val="32"/>
          <w:szCs w:val="32"/>
        </w:rPr>
        <w:t>话：陈辛</w:t>
      </w:r>
      <w:r>
        <w:rPr>
          <w:rFonts w:ascii="Times New Roman" w:hAnsi="Times New Roman" w:eastAsia="仿宋_GB2312" w:cs="Nimbus Roman No9 L"/>
          <w:color w:val="000000"/>
          <w:sz w:val="32"/>
          <w:szCs w:val="32"/>
        </w:rPr>
        <w:t>13488108131</w:t>
      </w:r>
    </w:p>
    <w:p>
      <w:pPr>
        <w:overflowPunct w:val="0"/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传</w:t>
      </w:r>
      <w:r>
        <w:rPr>
          <w:rFonts w:ascii="Times New Roman" w:hAnsi="Times New Roman" w:eastAsia="仿宋_GB2312" w:cs="Nimbus Roman No9 L"/>
          <w:color w:val="000000"/>
          <w:sz w:val="32"/>
          <w:szCs w:val="32"/>
        </w:rPr>
        <w:t xml:space="preserve">    </w:t>
      </w:r>
      <w:r>
        <w:rPr>
          <w:rFonts w:hint="eastAsia" w:ascii="宋体" w:hAnsi="宋体" w:cs="宋体"/>
          <w:color w:val="000000"/>
          <w:sz w:val="32"/>
          <w:szCs w:val="32"/>
        </w:rPr>
        <w:t>真：</w:t>
      </w:r>
      <w:r>
        <w:rPr>
          <w:rFonts w:ascii="Times New Roman" w:hAnsi="Times New Roman" w:eastAsia="仿宋_GB2312" w:cs="Nimbus Roman No9 L"/>
          <w:color w:val="000000"/>
          <w:sz w:val="32"/>
          <w:szCs w:val="32"/>
        </w:rPr>
        <w:t>029-</w:t>
      </w:r>
      <w:r>
        <w:rPr>
          <w:rFonts w:ascii="Times New Roman" w:hAnsi="Times New Roman" w:eastAsia="仿宋_GB2312" w:cs="Nimbus Roman No9 L"/>
          <w:sz w:val="32"/>
          <w:szCs w:val="32"/>
        </w:rPr>
        <w:t>88061801</w:t>
      </w:r>
    </w:p>
    <w:p>
      <w:pPr>
        <w:overflowPunct w:val="0"/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邮</w:t>
      </w:r>
      <w:r>
        <w:rPr>
          <w:rFonts w:ascii="Times New Roman" w:hAnsi="Times New Roman" w:eastAsia="仿宋_GB2312" w:cs="Nimbus Roman No9 L"/>
          <w:color w:val="000000"/>
          <w:sz w:val="32"/>
          <w:szCs w:val="32"/>
        </w:rPr>
        <w:t xml:space="preserve">    </w:t>
      </w:r>
      <w:r>
        <w:rPr>
          <w:rFonts w:hint="eastAsia" w:ascii="宋体" w:hAnsi="宋体" w:cs="宋体"/>
          <w:color w:val="000000"/>
          <w:sz w:val="32"/>
          <w:szCs w:val="32"/>
        </w:rPr>
        <w:t>箱：</w:t>
      </w:r>
      <w:bookmarkStart w:id="1" w:name="_GoBack"/>
      <w:r>
        <w:rPr>
          <w:u w:val="none"/>
        </w:rPr>
        <w:fldChar w:fldCharType="begin"/>
      </w:r>
      <w:r>
        <w:rPr>
          <w:u w:val="none"/>
        </w:rPr>
        <w:instrText xml:space="preserve"> HYPERLINK "mailto:1979526815@qq.com" </w:instrText>
      </w:r>
      <w:r>
        <w:rPr>
          <w:u w:val="none"/>
        </w:rPr>
        <w:fldChar w:fldCharType="separate"/>
      </w:r>
      <w:r>
        <w:rPr>
          <w:rStyle w:val="7"/>
          <w:rFonts w:ascii="Times New Roman" w:hAnsi="Times New Roman" w:eastAsia="仿宋_GB2312" w:cs="Nimbus Roman No9 L"/>
          <w:color w:val="000000"/>
          <w:sz w:val="32"/>
          <w:szCs w:val="32"/>
          <w:u w:val="none"/>
        </w:rPr>
        <w:t>1979526815@qq.com</w:t>
      </w:r>
      <w:r>
        <w:rPr>
          <w:rStyle w:val="7"/>
          <w:rFonts w:ascii="Times New Roman" w:hAnsi="Times New Roman" w:eastAsia="仿宋_GB2312" w:cs="Nimbus Roman No9 L"/>
          <w:color w:val="000000"/>
          <w:sz w:val="32"/>
          <w:szCs w:val="32"/>
          <w:u w:val="none"/>
        </w:rPr>
        <w:fldChar w:fldCharType="end"/>
      </w:r>
      <w:bookmarkEnd w:id="1"/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 w:cs="Nimbus Roman No9 L"/>
          <w:sz w:val="32"/>
          <w:szCs w:val="32"/>
        </w:rPr>
      </w:pPr>
      <w:r>
        <w:rPr>
          <w:rFonts w:ascii="Times New Roman" w:hAnsi="Times New Roman" w:eastAsia="仿宋_GB2312" w:cs="Nimbus Roman No9 L"/>
          <w:sz w:val="32"/>
          <w:szCs w:val="32"/>
        </w:rPr>
        <w:t xml:space="preserve"> </w:t>
      </w:r>
    </w:p>
    <w:p>
      <w:pPr>
        <w:pStyle w:val="6"/>
        <w:ind w:firstLine="640"/>
        <w:rPr>
          <w:rFonts w:ascii="Times New Roman" w:hAnsi="Times New Roman" w:eastAsia="仿宋_GB2312" w:cs="Nimbus Roman No9 L"/>
          <w:sz w:val="32"/>
          <w:szCs w:val="32"/>
        </w:rPr>
      </w:pPr>
      <w:r>
        <w:rPr>
          <w:rFonts w:ascii="Times New Roman" w:hAnsi="Times New Roman" w:eastAsia="仿宋_GB2312" w:cs="Nimbus Roman No9 L"/>
          <w:sz w:val="32"/>
          <w:szCs w:val="32"/>
        </w:rPr>
        <w:t xml:space="preserve"> </w:t>
      </w:r>
    </w:p>
    <w:p>
      <w:pPr>
        <w:pStyle w:val="6"/>
        <w:ind w:firstLine="0" w:firstLineChars="0"/>
        <w:rPr>
          <w:rFonts w:ascii="Times New Roman" w:hAnsi="Times New Roman" w:eastAsia="黑体" w:cs="Nimbus Roman No9 L"/>
          <w:color w:val="000000"/>
          <w:sz w:val="32"/>
          <w:szCs w:val="32"/>
        </w:rPr>
      </w:pPr>
      <w:r>
        <w:rPr>
          <w:rFonts w:ascii="Times New Roman" w:hAnsi="Times New Roman" w:eastAsia="仿宋_GB2312" w:cs="Nimbus Roman No9 L"/>
          <w:sz w:val="32"/>
          <w:szCs w:val="32"/>
        </w:rPr>
        <w:br w:type="page"/>
      </w:r>
      <w:r>
        <w:rPr>
          <w:rFonts w:ascii="黑体" w:hAnsi="黑体" w:eastAsia="黑体" w:cs="Nimbus Roman No9 L"/>
          <w:color w:val="000000"/>
          <w:sz w:val="32"/>
          <w:szCs w:val="32"/>
        </w:rPr>
        <w:t>附表</w:t>
      </w:r>
      <w:r>
        <w:rPr>
          <w:rFonts w:ascii="Times New Roman" w:hAnsi="Times New Roman" w:eastAsia="黑体" w:cs="Nimbus Roman No9 L"/>
          <w:color w:val="000000"/>
          <w:sz w:val="32"/>
          <w:szCs w:val="32"/>
        </w:rPr>
        <w:t>1</w:t>
      </w:r>
    </w:p>
    <w:p>
      <w:pPr>
        <w:autoSpaceDE w:val="0"/>
        <w:spacing w:line="560" w:lineRule="exact"/>
        <w:jc w:val="center"/>
        <w:rPr>
          <w:rFonts w:ascii="Times New Roman" w:hAnsi="Times New Roman" w:eastAsia="方正小标宋简体" w:cs="Nimbus Roman No9 L"/>
          <w:bCs/>
          <w:sz w:val="44"/>
          <w:szCs w:val="44"/>
        </w:rPr>
      </w:pPr>
      <w:r>
        <w:rPr>
          <w:rFonts w:ascii="方正小标宋简体" w:hAnsi="方正小标宋简体" w:eastAsia="方正小标宋简体" w:cs="Nimbus Roman No9 L"/>
          <w:bCs/>
          <w:sz w:val="44"/>
          <w:szCs w:val="44"/>
        </w:rPr>
        <w:t>第八届陕西国际科技创新创业博览会</w:t>
      </w:r>
    </w:p>
    <w:p>
      <w:pPr>
        <w:autoSpaceDE w:val="0"/>
        <w:spacing w:line="560" w:lineRule="exact"/>
        <w:jc w:val="center"/>
        <w:rPr>
          <w:rFonts w:ascii="Times New Roman" w:hAnsi="Times New Roman" w:eastAsia="方正小标宋简体" w:cs="Nimbus Roman No9 L"/>
          <w:bCs/>
          <w:sz w:val="44"/>
          <w:szCs w:val="44"/>
        </w:rPr>
      </w:pPr>
      <w:r>
        <w:rPr>
          <w:rFonts w:ascii="方正小标宋简体" w:hAnsi="方正小标宋简体" w:eastAsia="方正小标宋简体" w:cs="Nimbus Roman No9 L"/>
          <w:bCs/>
          <w:sz w:val="44"/>
          <w:szCs w:val="44"/>
        </w:rPr>
        <w:t>参展合同表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199"/>
        <w:gridCol w:w="2070"/>
        <w:gridCol w:w="1140"/>
        <w:gridCol w:w="499"/>
        <w:gridCol w:w="611"/>
        <w:gridCol w:w="765"/>
        <w:gridCol w:w="111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基本信息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单位名称</w:t>
            </w:r>
          </w:p>
        </w:tc>
        <w:tc>
          <w:tcPr>
            <w:tcW w:w="77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Nimbus Roman No9 L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楣板名称</w:t>
            </w:r>
          </w:p>
        </w:tc>
        <w:tc>
          <w:tcPr>
            <w:tcW w:w="77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宋体" w:hAnsi="宋体" w:cs="Nimbus Roman No9 L"/>
              </w:rPr>
              <w:t>同单位名称   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Nimbus Roman No9 L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通讯地址</w:t>
            </w:r>
          </w:p>
        </w:tc>
        <w:tc>
          <w:tcPr>
            <w:tcW w:w="5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传真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Nimbus Roman No9 L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联络人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职务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手机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参展项目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单开豪标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  <w:u w:val="single"/>
              </w:rPr>
              <w:t xml:space="preserve">      </w:t>
            </w:r>
            <w:r>
              <w:rPr>
                <w:rFonts w:ascii="宋体" w:hAnsi="宋体" w:cs="Nimbus Roman No9 L"/>
              </w:rPr>
              <w:t>个（</w:t>
            </w:r>
            <w:r>
              <w:rPr>
                <w:rFonts w:ascii="Times New Roman" w:hAnsi="Times New Roman" w:cs="Nimbus Roman No9 L"/>
              </w:rPr>
              <w:t>3m×3m</w:t>
            </w:r>
            <w:r>
              <w:rPr>
                <w:rFonts w:ascii="宋体" w:hAnsi="宋体" w:cs="Nimbus Roman No9 L"/>
              </w:rPr>
              <w:t>）</w:t>
            </w:r>
            <w:r>
              <w:rPr>
                <w:rFonts w:ascii="Times New Roman" w:hAnsi="Times New Roman" w:cs="Nimbus Roman No9 L"/>
              </w:rPr>
              <w:t>10800</w:t>
            </w:r>
            <w:r>
              <w:rPr>
                <w:rFonts w:ascii="宋体" w:hAnsi="宋体" w:cs="Nimbus Roman No9 L"/>
              </w:rPr>
              <w:t>元</w:t>
            </w:r>
            <w:r>
              <w:rPr>
                <w:rFonts w:ascii="Times New Roman" w:hAnsi="Times New Roman" w:cs="Nimbus Roman No9 L"/>
              </w:rPr>
              <w:t>/</w:t>
            </w:r>
            <w:r>
              <w:rPr>
                <w:rFonts w:ascii="宋体" w:hAnsi="宋体" w:cs="Nimbus Roman No9 L"/>
              </w:rPr>
              <w:t>个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双开豪标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  <w:u w:val="single"/>
              </w:rPr>
              <w:t xml:space="preserve">     </w:t>
            </w:r>
            <w:r>
              <w:rPr>
                <w:rFonts w:ascii="宋体" w:hAnsi="宋体" w:cs="Nimbus Roman No9 L"/>
              </w:rPr>
              <w:t>个（</w:t>
            </w:r>
            <w:r>
              <w:rPr>
                <w:rFonts w:ascii="Times New Roman" w:hAnsi="Times New Roman" w:cs="Nimbus Roman No9 L"/>
              </w:rPr>
              <w:t>3m×3m</w:t>
            </w:r>
            <w:r>
              <w:rPr>
                <w:rFonts w:ascii="宋体" w:hAnsi="宋体" w:cs="Nimbus Roman No9 L"/>
              </w:rPr>
              <w:t>）</w:t>
            </w:r>
            <w:r>
              <w:rPr>
                <w:rFonts w:ascii="Times New Roman" w:hAnsi="Times New Roman" w:cs="Nimbus Roman No9 L"/>
              </w:rPr>
              <w:t>12800</w:t>
            </w:r>
            <w:r>
              <w:rPr>
                <w:rFonts w:ascii="宋体" w:hAnsi="宋体" w:cs="Nimbus Roman No9 L"/>
              </w:rPr>
              <w:t>元</w:t>
            </w:r>
            <w:r>
              <w:rPr>
                <w:rFonts w:ascii="Times New Roman" w:hAnsi="Times New Roman" w:cs="Nimbus Roman No9 L"/>
              </w:rPr>
              <w:t>/</w:t>
            </w:r>
            <w:r>
              <w:rPr>
                <w:rFonts w:ascii="宋体" w:hAnsi="宋体" w:cs="Nimbus Roman No9 L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Nimbus Roman No9 L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室内特装</w:t>
            </w:r>
          </w:p>
        </w:tc>
        <w:tc>
          <w:tcPr>
            <w:tcW w:w="77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  <w:u w:val="single"/>
              </w:rPr>
            </w:pPr>
            <w:r>
              <w:rPr>
                <w:rFonts w:ascii="Times New Roman" w:hAnsi="Times New Roman" w:cs="Nimbus Roman No9 L"/>
                <w:u w:val="single"/>
              </w:rPr>
              <w:t xml:space="preserve">              </w:t>
            </w:r>
            <w:r>
              <w:rPr>
                <w:rFonts w:ascii="宋体" w:hAnsi="宋体" w:cs="Nimbus Roman No9 L"/>
                <w:bCs/>
              </w:rPr>
              <w:t>㎡（</w:t>
            </w:r>
            <w:r>
              <w:rPr>
                <w:rFonts w:ascii="Times New Roman" w:hAnsi="Times New Roman" w:cs="Nimbus Roman No9 L"/>
                <w:bCs/>
              </w:rPr>
              <w:t>36</w:t>
            </w:r>
            <w:r>
              <w:rPr>
                <w:rFonts w:ascii="宋体" w:hAnsi="宋体" w:cs="Nimbus Roman No9 L"/>
                <w:bCs/>
              </w:rPr>
              <w:t>㎡起租，</w:t>
            </w:r>
            <w:r>
              <w:rPr>
                <w:rFonts w:ascii="Times New Roman" w:hAnsi="Times New Roman" w:cs="Nimbus Roman No9 L"/>
                <w:bCs/>
              </w:rPr>
              <w:t>1000</w:t>
            </w:r>
            <w:r>
              <w:rPr>
                <w:rFonts w:ascii="宋体" w:hAnsi="宋体" w:cs="Nimbus Roman No9 L"/>
                <w:bCs/>
              </w:rPr>
              <w:t>元</w:t>
            </w:r>
            <w:r>
              <w:rPr>
                <w:rFonts w:ascii="Times New Roman" w:hAnsi="Times New Roman" w:cs="Nimbus Roman No9 L"/>
                <w:bCs/>
              </w:rPr>
              <w:t>/</w:t>
            </w:r>
            <w:r>
              <w:rPr>
                <w:rFonts w:ascii="宋体" w:hAnsi="宋体" w:cs="Nimbus Roman No9 L"/>
                <w:bCs/>
              </w:rPr>
              <w:t>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广告</w:t>
            </w:r>
          </w:p>
        </w:tc>
        <w:tc>
          <w:tcPr>
            <w:tcW w:w="8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参展产品</w:t>
            </w:r>
          </w:p>
        </w:tc>
        <w:tc>
          <w:tcPr>
            <w:tcW w:w="8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费用总额</w:t>
            </w:r>
          </w:p>
        </w:tc>
        <w:tc>
          <w:tcPr>
            <w:tcW w:w="4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（大写）：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distribute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汇款时间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此款于</w:t>
            </w:r>
            <w:r>
              <w:rPr>
                <w:rFonts w:ascii="Times New Roman" w:hAnsi="Times New Roman" w:cs="Nimbus Roman No9 L"/>
              </w:rPr>
              <w:t>___</w:t>
            </w:r>
            <w:r>
              <w:rPr>
                <w:rFonts w:ascii="宋体" w:hAnsi="宋体" w:cs="Nimbus Roman No9 L"/>
              </w:rPr>
              <w:t>年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宋体" w:hAnsi="宋体" w:cs="Nimbus Roman No9 L"/>
              </w:rPr>
              <w:t>月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宋体" w:hAnsi="宋体" w:cs="Nimbus Roman No9 L"/>
              </w:rPr>
              <w:t>日前汇出并及时将汇款凭证回传至组委会。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参展汇款</w:t>
            </w:r>
          </w:p>
        </w:tc>
        <w:tc>
          <w:tcPr>
            <w:tcW w:w="551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开户名称：华潞科技服务</w:t>
            </w:r>
            <w:r>
              <w:rPr>
                <w:rFonts w:ascii="Times New Roman" w:hAnsi="Times New Roman" w:cs="Nimbus Roman No9 L"/>
              </w:rPr>
              <w:t>(</w:t>
            </w:r>
            <w:r>
              <w:rPr>
                <w:rFonts w:ascii="宋体" w:hAnsi="宋体" w:cs="Nimbus Roman No9 L"/>
              </w:rPr>
              <w:t>陕西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宋体" w:hAnsi="宋体" w:cs="Nimbus Roman No9 L"/>
              </w:rPr>
              <w:t>有限公司</w:t>
            </w:r>
          </w:p>
          <w:p>
            <w:pPr>
              <w:autoSpaceDE w:val="0"/>
              <w:spacing w:line="36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帐</w:t>
            </w:r>
            <w:r>
              <w:rPr>
                <w:rFonts w:ascii="Times New Roman" w:hAnsi="Times New Roman" w:cs="Nimbus Roman No9 L"/>
              </w:rPr>
              <w:t xml:space="preserve">    </w:t>
            </w:r>
            <w:r>
              <w:rPr>
                <w:rFonts w:ascii="宋体" w:hAnsi="宋体" w:cs="Nimbus Roman No9 L"/>
              </w:rPr>
              <w:t>号：</w:t>
            </w:r>
            <w:r>
              <w:rPr>
                <w:rFonts w:ascii="Times New Roman" w:hAnsi="Times New Roman" w:cs="Nimbus Roman No9 L"/>
              </w:rPr>
              <w:t>1299 1593 5110 101</w:t>
            </w:r>
          </w:p>
          <w:p>
            <w:pPr>
              <w:autoSpaceDE w:val="0"/>
              <w:spacing w:line="36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开</w:t>
            </w:r>
            <w:r>
              <w:rPr>
                <w:rFonts w:ascii="Times New Roman" w:hAnsi="Times New Roman" w:cs="Nimbus Roman No9 L"/>
              </w:rPr>
              <w:t xml:space="preserve"> </w:t>
            </w:r>
            <w:r>
              <w:rPr>
                <w:rFonts w:ascii="宋体" w:hAnsi="宋体" w:cs="Nimbus Roman No9 L"/>
              </w:rPr>
              <w:t>户</w:t>
            </w:r>
            <w:r>
              <w:rPr>
                <w:rFonts w:ascii="Times New Roman" w:hAnsi="Times New Roman" w:cs="Nimbus Roman No9 L"/>
              </w:rPr>
              <w:t xml:space="preserve"> </w:t>
            </w:r>
            <w:r>
              <w:rPr>
                <w:rFonts w:ascii="宋体" w:hAnsi="宋体" w:cs="Nimbus Roman No9 L"/>
              </w:rPr>
              <w:t>行：招商银行股份有限公司西安咸宁路支行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宋体" w:hAnsi="宋体" w:cs="Nimbus Roman No9 L"/>
              </w:rPr>
              <w:t xml:space="preserve">普通增值税发票        </w:t>
            </w:r>
          </w:p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宋体" w:hAnsi="宋体" w:cs="Nimbus Roman No9 L"/>
              </w:rPr>
              <w:t>专用增值税发票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  <w:color w:val="000000"/>
              </w:rPr>
            </w:pPr>
            <w:r>
              <w:rPr>
                <w:rFonts w:ascii="宋体" w:hAnsi="宋体" w:cs="Nimbus Roman No9 L"/>
                <w:color w:val="000000"/>
              </w:rPr>
              <w:t>活动安排</w:t>
            </w:r>
          </w:p>
        </w:tc>
        <w:tc>
          <w:tcPr>
            <w:tcW w:w="8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囗秦创原创新发展国际论坛</w:t>
            </w:r>
            <w:r>
              <w:rPr>
                <w:rFonts w:ascii="Times New Roman" w:hAnsi="Times New Roman" w:cs="Nimbus Roman No9 L"/>
              </w:rPr>
              <w:t xml:space="preserve">                </w:t>
            </w:r>
            <w:r>
              <w:rPr>
                <w:rFonts w:ascii="Wingdings 2" w:hAnsi="Wingdings 2"/>
              </w:rPr>
              <w:t>£</w:t>
            </w:r>
            <w:r>
              <w:rPr>
                <w:rFonts w:ascii="Times New Roman" w:hAnsi="Times New Roman" w:cs="Nimbus Roman No9 L"/>
              </w:rPr>
              <w:t xml:space="preserve"> </w:t>
            </w:r>
            <w:r>
              <w:rPr>
                <w:rFonts w:ascii="宋体" w:hAnsi="宋体" w:cs="Nimbus Roman No9 L"/>
              </w:rPr>
              <w:t>西安丝路能源科技创新大会</w:t>
            </w:r>
            <w:r>
              <w:rPr>
                <w:rFonts w:ascii="Times New Roman" w:hAnsi="Times New Roman" w:cs="Nimbus Roman No9 L"/>
              </w:rPr>
              <w:t xml:space="preserve">    </w:t>
            </w:r>
          </w:p>
          <w:p>
            <w:pPr>
              <w:spacing w:line="350" w:lineRule="exact"/>
              <w:rPr>
                <w:rFonts w:ascii="Times New Roman" w:hAnsi="Times New Roman" w:cs="Nimbus Roman No9 L"/>
                <w:color w:val="000000"/>
              </w:rPr>
            </w:pPr>
            <w:r>
              <w:rPr>
                <w:rFonts w:ascii="宋体" w:hAnsi="宋体" w:cs="Nimbus Roman No9 L"/>
              </w:rPr>
              <w:t>囗项目签约</w:t>
            </w:r>
            <w:r>
              <w:rPr>
                <w:rFonts w:ascii="Times New Roman" w:hAnsi="Times New Roman" w:cs="Nimbus Roman No9 L"/>
              </w:rPr>
              <w:t xml:space="preserve">                              </w:t>
            </w:r>
            <w:r>
              <w:rPr>
                <w:rFonts w:ascii="宋体" w:hAnsi="宋体" w:cs="Nimbus Roman No9 L"/>
              </w:rPr>
              <w:t>囗自行举办活动</w:t>
            </w:r>
            <w:r>
              <w:rPr>
                <w:rFonts w:ascii="Times New Roman" w:hAnsi="Times New Roman" w:cs="Nimbus Roman No9 L"/>
              </w:rPr>
              <w:t xml:space="preserve">                </w:t>
            </w:r>
            <w:r>
              <w:rPr>
                <w:rFonts w:ascii="Times New Roman" w:hAnsi="Times New Roman" w:cs="Nimbus Roman No9 L"/>
                <w:color w:val="000000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注意事项</w:t>
            </w:r>
          </w:p>
        </w:tc>
        <w:tc>
          <w:tcPr>
            <w:tcW w:w="8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1.</w:t>
            </w:r>
            <w:r>
              <w:rPr>
                <w:rFonts w:ascii="宋体" w:hAnsi="宋体" w:cs="Nimbus Roman No9 L"/>
              </w:rPr>
              <w:t>签订参展合同后需在</w:t>
            </w:r>
            <w:r>
              <w:rPr>
                <w:rFonts w:ascii="Times New Roman" w:hAnsi="Times New Roman" w:cs="Nimbus Roman No9 L"/>
              </w:rPr>
              <w:t>7</w:t>
            </w:r>
            <w:r>
              <w:rPr>
                <w:rFonts w:ascii="宋体" w:hAnsi="宋体" w:cs="Nimbus Roman No9 L"/>
              </w:rPr>
              <w:t>个工作日内支付全款，如未按要求支付参展费用，主办方将不保证其所预订展位，如在参展前取消参展，参展费用不退。</w:t>
            </w:r>
          </w:p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2.</w:t>
            </w:r>
            <w:r>
              <w:rPr>
                <w:rFonts w:ascii="宋体" w:hAnsi="宋体" w:cs="Nimbus Roman No9 L"/>
              </w:rPr>
              <w:t>参展商不得将其所租赁展位转租他人使用。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组委会（盖章）：</w:t>
            </w:r>
          </w:p>
        </w:tc>
        <w:tc>
          <w:tcPr>
            <w:tcW w:w="4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参展单位（盖章）</w:t>
            </w:r>
            <w:r>
              <w:rPr>
                <w:rFonts w:ascii="Times New Roman" w:hAnsi="Times New Roman" w:cs="Nimbus Roman No9 L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160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电</w:t>
            </w:r>
            <w:r>
              <w:rPr>
                <w:rFonts w:ascii="Times New Roman" w:hAnsi="Times New Roman" w:cs="Nimbus Roman No9 L"/>
              </w:rPr>
              <w:t xml:space="preserve">  </w:t>
            </w:r>
            <w:r>
              <w:rPr>
                <w:rFonts w:ascii="宋体" w:hAnsi="宋体" w:cs="Nimbus Roman No9 L"/>
              </w:rPr>
              <w:t>话：</w:t>
            </w:r>
            <w:r>
              <w:rPr>
                <w:rFonts w:ascii="Times New Roman" w:hAnsi="Times New Roman" w:cs="Nimbus Roman No9 L"/>
              </w:rPr>
              <w:t xml:space="preserve">13488108131                       </w:t>
            </w:r>
          </w:p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传</w:t>
            </w:r>
            <w:r>
              <w:rPr>
                <w:rFonts w:ascii="Times New Roman" w:hAnsi="Times New Roman" w:cs="Nimbus Roman No9 L"/>
              </w:rPr>
              <w:t xml:space="preserve">  </w:t>
            </w:r>
            <w:r>
              <w:rPr>
                <w:rFonts w:ascii="宋体" w:hAnsi="宋体" w:cs="Nimbus Roman No9 L"/>
              </w:rPr>
              <w:t>真：</w:t>
            </w:r>
            <w:r>
              <w:rPr>
                <w:rFonts w:ascii="Times New Roman" w:hAnsi="Times New Roman" w:cs="Nimbus Roman No9 L"/>
              </w:rPr>
              <w:t>029-88061801</w:t>
            </w:r>
          </w:p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联系人：陈</w:t>
            </w:r>
            <w:r>
              <w:rPr>
                <w:rFonts w:ascii="Times New Roman" w:hAnsi="Times New Roman" w:cs="Nimbus Roman No9 L"/>
              </w:rPr>
              <w:t xml:space="preserve"> </w:t>
            </w:r>
            <w:r>
              <w:rPr>
                <w:rFonts w:ascii="宋体" w:hAnsi="宋体" w:cs="Nimbus Roman No9 L"/>
              </w:rPr>
              <w:t>辛</w:t>
            </w:r>
          </w:p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邮</w:t>
            </w:r>
            <w:r>
              <w:rPr>
                <w:rFonts w:ascii="Times New Roman" w:hAnsi="Times New Roman" w:cs="Nimbus Roman No9 L"/>
              </w:rPr>
              <w:t xml:space="preserve">  </w:t>
            </w:r>
            <w:r>
              <w:rPr>
                <w:rFonts w:ascii="宋体" w:hAnsi="宋体" w:cs="Nimbus Roman No9 L"/>
              </w:rPr>
              <w:t>箱：</w:t>
            </w:r>
            <w:r>
              <w:rPr>
                <w:rFonts w:ascii="Times New Roman" w:hAnsi="Times New Roman" w:cs="Nimbus Roman No9 L"/>
              </w:rPr>
              <w:t>1979526815@qq.com</w:t>
            </w:r>
          </w:p>
        </w:tc>
        <w:tc>
          <w:tcPr>
            <w:tcW w:w="4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负</w:t>
            </w:r>
            <w:r>
              <w:rPr>
                <w:rFonts w:ascii="Times New Roman" w:hAnsi="Times New Roman" w:cs="Nimbus Roman No9 L"/>
              </w:rPr>
              <w:t xml:space="preserve"> </w:t>
            </w:r>
            <w:r>
              <w:rPr>
                <w:rFonts w:ascii="宋体" w:hAnsi="宋体" w:cs="Nimbus Roman No9 L"/>
              </w:rPr>
              <w:t>责</w:t>
            </w:r>
            <w:r>
              <w:rPr>
                <w:rFonts w:ascii="Times New Roman" w:hAnsi="Times New Roman" w:cs="Nimbus Roman No9 L"/>
              </w:rPr>
              <w:t xml:space="preserve"> </w:t>
            </w:r>
            <w:r>
              <w:rPr>
                <w:rFonts w:ascii="宋体" w:hAnsi="宋体" w:cs="Nimbus Roman No9 L"/>
              </w:rPr>
              <w:t>人</w:t>
            </w:r>
            <w:r>
              <w:rPr>
                <w:rFonts w:ascii="Times New Roman" w:hAnsi="Times New Roman" w:cs="Nimbus Roman No9 L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0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Nimbus Roman No9 L"/>
              </w:rPr>
            </w:pPr>
          </w:p>
        </w:tc>
        <w:tc>
          <w:tcPr>
            <w:tcW w:w="4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联系电话</w:t>
            </w:r>
            <w:r>
              <w:rPr>
                <w:rFonts w:ascii="Times New Roman" w:hAnsi="Times New Roman" w:cs="Nimbus Roman No9 L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616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407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签订日期：</w:t>
            </w:r>
            <w:r>
              <w:rPr>
                <w:rFonts w:ascii="Times New Roman" w:hAnsi="Times New Roman" w:cs="Nimbus Roman No9 L"/>
              </w:rPr>
              <w:t xml:space="preserve">   </w:t>
            </w:r>
            <w:r>
              <w:rPr>
                <w:rFonts w:ascii="宋体" w:hAnsi="宋体" w:cs="Nimbus Roman No9 L"/>
              </w:rPr>
              <w:t>年</w:t>
            </w:r>
            <w:r>
              <w:rPr>
                <w:rFonts w:ascii="Times New Roman" w:hAnsi="Times New Roman" w:cs="Nimbus Roman No9 L"/>
              </w:rPr>
              <w:t xml:space="preserve">   </w:t>
            </w:r>
            <w:r>
              <w:rPr>
                <w:rFonts w:ascii="宋体" w:hAnsi="宋体" w:cs="Nimbus Roman No9 L"/>
              </w:rPr>
              <w:t>月</w:t>
            </w:r>
            <w:r>
              <w:rPr>
                <w:rFonts w:ascii="Times New Roman" w:hAnsi="Times New Roman" w:cs="Nimbus Roman No9 L"/>
              </w:rPr>
              <w:t xml:space="preserve">   </w:t>
            </w:r>
            <w:r>
              <w:rPr>
                <w:rFonts w:ascii="宋体" w:hAnsi="宋体" w:cs="Nimbus Roman No9 L"/>
              </w:rPr>
              <w:t>日</w:t>
            </w:r>
          </w:p>
        </w:tc>
      </w:tr>
    </w:tbl>
    <w:p>
      <w:pPr>
        <w:spacing w:line="586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 xml:space="preserve"> </w:t>
      </w:r>
    </w:p>
    <w:p>
      <w:pPr>
        <w:spacing w:line="586" w:lineRule="exact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附表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2</w:t>
      </w:r>
    </w:p>
    <w:p>
      <w:pPr>
        <w:autoSpaceDE w:val="0"/>
        <w:spacing w:line="560" w:lineRule="exact"/>
        <w:jc w:val="center"/>
        <w:rPr>
          <w:rFonts w:hint="eastAsia" w:ascii="Times New Roman" w:hAnsi="Times New Roman" w:eastAsia="方正小标宋简体" w:cs="Nimbus Roman No9 L"/>
          <w:bCs/>
          <w:sz w:val="44"/>
          <w:szCs w:val="44"/>
        </w:rPr>
      </w:pPr>
      <w:r>
        <w:rPr>
          <w:rFonts w:ascii="方正小标宋简体" w:hAnsi="方正小标宋简体" w:eastAsia="方正小标宋简体" w:cs="Nimbus Roman No9 L"/>
          <w:bCs/>
          <w:sz w:val="44"/>
          <w:szCs w:val="44"/>
        </w:rPr>
        <w:t>供给项目信息征集表</w:t>
      </w:r>
    </w:p>
    <w:p>
      <w:pPr>
        <w:pStyle w:val="5"/>
        <w:autoSpaceDE w:val="0"/>
        <w:spacing w:line="240" w:lineRule="exact"/>
        <w:ind w:firstLine="560"/>
        <w:rPr>
          <w:rFonts w:cs="Nimbus Roman No9 L"/>
        </w:rPr>
      </w:pPr>
      <w:r>
        <w:rPr>
          <w:rFonts w:cs="Nimbus Roman No9 L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830"/>
        <w:gridCol w:w="1691"/>
        <w:gridCol w:w="28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Nimbus Roman No9 L"/>
                <w:sz w:val="24"/>
                <w:szCs w:val="24"/>
              </w:rPr>
            </w:pPr>
            <w:r>
              <w:rPr>
                <w:rFonts w:ascii="宋体" w:hAnsi="宋体" w:cs="Nimbus Roman No9 L"/>
                <w:b/>
                <w:bCs/>
                <w:sz w:val="24"/>
                <w:szCs w:val="24"/>
              </w:rPr>
              <w:t>一、单位信息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Nimbus Roman No9 L"/>
                <w:sz w:val="24"/>
                <w:szCs w:val="24"/>
              </w:rPr>
            </w:pPr>
            <w:r>
              <w:rPr>
                <w:rFonts w:ascii="宋体" w:hAnsi="宋体" w:cs="Nimbus Roman No9 L"/>
              </w:rPr>
              <w:t>单位名称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Nimbus Roman No9 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Nimbus Roman No9 L"/>
                <w:sz w:val="24"/>
                <w:szCs w:val="24"/>
              </w:rPr>
            </w:pPr>
            <w:r>
              <w:rPr>
                <w:rFonts w:ascii="宋体" w:hAnsi="宋体" w:cs="Nimbus Roman No9 L"/>
              </w:rPr>
              <w:t>联</w:t>
            </w:r>
            <w:r>
              <w:rPr>
                <w:rFonts w:ascii="Times New Roman" w:hAnsi="Times New Roman" w:cs="Nimbus Roman No9 L"/>
              </w:rPr>
              <w:t xml:space="preserve"> </w:t>
            </w:r>
            <w:r>
              <w:rPr>
                <w:rFonts w:ascii="宋体" w:hAnsi="宋体" w:cs="Nimbus Roman No9 L"/>
              </w:rPr>
              <w:t>系</w:t>
            </w:r>
            <w:r>
              <w:rPr>
                <w:rFonts w:ascii="Times New Roman" w:hAnsi="Times New Roman" w:cs="Nimbus Roman No9 L"/>
              </w:rPr>
              <w:t xml:space="preserve"> </w:t>
            </w:r>
            <w:r>
              <w:rPr>
                <w:rFonts w:ascii="宋体" w:hAnsi="宋体" w:cs="Nimbus Roman No9 L"/>
              </w:rPr>
              <w:t>人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Nimbus Roman No9 L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10" w:firstLineChars="100"/>
              <w:jc w:val="center"/>
              <w:rPr>
                <w:rFonts w:ascii="Times New Roman" w:hAnsi="Times New Roman" w:cs="Nimbus Roman No9 L"/>
                <w:sz w:val="24"/>
                <w:szCs w:val="24"/>
              </w:rPr>
            </w:pPr>
            <w:r>
              <w:rPr>
                <w:rFonts w:ascii="宋体" w:hAnsi="宋体" w:cs="Nimbus Roman No9 L"/>
              </w:rPr>
              <w:t>电</w:t>
            </w:r>
            <w:r>
              <w:rPr>
                <w:rFonts w:ascii="Times New Roman" w:hAnsi="Times New Roman" w:cs="Nimbus Roman No9 L"/>
              </w:rPr>
              <w:t xml:space="preserve">  </w:t>
            </w:r>
            <w:r>
              <w:rPr>
                <w:rFonts w:ascii="宋体" w:hAnsi="宋体" w:cs="Nimbus Roman No9 L"/>
              </w:rPr>
              <w:t>话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Nimbus Roman No9 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38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Nimbus Roman No9 L"/>
                <w:sz w:val="24"/>
                <w:szCs w:val="24"/>
              </w:rPr>
            </w:pPr>
            <w:r>
              <w:rPr>
                <w:rFonts w:ascii="宋体" w:hAnsi="宋体" w:cs="Nimbus Roman No9 L"/>
                <w:b/>
                <w:bCs/>
                <w:sz w:val="24"/>
                <w:szCs w:val="24"/>
              </w:rPr>
              <w:t>二、产品、技术、解决方案名称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Nimbus Roman No9 L"/>
                <w:sz w:val="24"/>
                <w:szCs w:val="24"/>
              </w:rPr>
            </w:pPr>
            <w:r>
              <w:rPr>
                <w:rFonts w:ascii="宋体" w:hAnsi="宋体" w:cs="Nimbus Roman No9 L"/>
              </w:rPr>
              <w:t>产业链类别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ind w:firstLine="1050" w:firstLineChars="500"/>
              <w:rPr>
                <w:rFonts w:ascii="Times New Roman" w:hAnsi="Times New Roman" w:cs="Nimbus Roman No9 L"/>
                <w:sz w:val="24"/>
                <w:szCs w:val="24"/>
              </w:rPr>
            </w:pPr>
            <w:r>
              <w:rPr>
                <w:rFonts w:ascii="Wingdings 2" w:hAnsi="Wingdings 2"/>
              </w:rPr>
              <w:t>£</w:t>
            </w:r>
            <w:r>
              <w:rPr>
                <w:rFonts w:ascii="宋体" w:hAnsi="宋体" w:cs="Nimbus Roman No9 L"/>
              </w:rPr>
              <w:t>基础层</w:t>
            </w:r>
            <w:r>
              <w:rPr>
                <w:rFonts w:ascii="Times New Roman" w:hAnsi="Times New Roman" w:cs="Nimbus Roman No9 L"/>
              </w:rPr>
              <w:t xml:space="preserve">      </w:t>
            </w:r>
            <w:r>
              <w:rPr>
                <w:rFonts w:ascii="Wingdings 2" w:hAnsi="Wingdings 2"/>
              </w:rPr>
              <w:t>£</w:t>
            </w:r>
            <w:r>
              <w:rPr>
                <w:rFonts w:ascii="宋体" w:hAnsi="宋体" w:cs="Nimbus Roman No9 L"/>
              </w:rPr>
              <w:t>技术层</w:t>
            </w:r>
            <w:r>
              <w:rPr>
                <w:rFonts w:ascii="Times New Roman" w:hAnsi="Times New Roman" w:cs="Nimbus Roman No9 L"/>
              </w:rPr>
              <w:t xml:space="preserve">        </w:t>
            </w:r>
            <w:r>
              <w:rPr>
                <w:rFonts w:ascii="Wingdings 2" w:hAnsi="Wingdings 2"/>
              </w:rPr>
              <w:t>£</w:t>
            </w:r>
            <w:r>
              <w:rPr>
                <w:rFonts w:ascii="宋体" w:hAnsi="宋体" w:cs="Nimbus Roman No9 L"/>
              </w:rPr>
              <w:t>应用层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Nimbus Roman No9 L"/>
                <w:sz w:val="24"/>
                <w:szCs w:val="24"/>
              </w:rPr>
            </w:pPr>
            <w:r>
              <w:rPr>
                <w:rFonts w:ascii="宋体" w:hAnsi="宋体" w:cs="Nimbus Roman No9 L"/>
              </w:rPr>
              <w:t>应用领域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Nimbus Roman No9 L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ind w:firstLine="210" w:firstLineChars="100"/>
              <w:rPr>
                <w:rFonts w:ascii="Times New Roman" w:hAnsi="Times New Roman" w:cs="Nimbus Roman No9 L"/>
                <w:sz w:val="24"/>
                <w:szCs w:val="24"/>
              </w:rPr>
            </w:pPr>
            <w:r>
              <w:rPr>
                <w:rFonts w:ascii="宋体" w:hAnsi="宋体" w:cs="Nimbus Roman No9 L"/>
              </w:rPr>
              <w:t>信息有效期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Nimbus Roman No9 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Nimbus Roman No9 L"/>
                <w:sz w:val="24"/>
                <w:szCs w:val="24"/>
              </w:rPr>
            </w:pPr>
            <w:r>
              <w:rPr>
                <w:rFonts w:ascii="宋体" w:hAnsi="宋体" w:cs="Nimbus Roman No9 L"/>
              </w:rPr>
              <w:t>产品、技术、解决方案介绍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Nimbus Roman No9 L"/>
                <w:sz w:val="24"/>
                <w:szCs w:val="24"/>
              </w:rPr>
            </w:pPr>
            <w:r>
              <w:rPr>
                <w:rFonts w:ascii="宋体" w:hAnsi="宋体" w:cs="Nimbus Roman No9 L"/>
                <w:sz w:val="24"/>
                <w:szCs w:val="24"/>
              </w:rPr>
              <w:t>（</w:t>
            </w:r>
            <w:r>
              <w:rPr>
                <w:rFonts w:ascii="宋体" w:hAnsi="宋体" w:cs="Nimbus Roman No9 L"/>
              </w:rPr>
              <w:t>内容请尽可能详细，大概</w:t>
            </w:r>
            <w:r>
              <w:rPr>
                <w:rFonts w:ascii="Times New Roman" w:hAnsi="Times New Roman" w:cs="Nimbus Roman No9 L"/>
              </w:rPr>
              <w:t>500</w:t>
            </w:r>
            <w:r>
              <w:rPr>
                <w:rFonts w:ascii="宋体" w:hAnsi="宋体" w:cs="Nimbus Roman No9 L"/>
              </w:rPr>
              <w:t>字描述）</w:t>
            </w:r>
          </w:p>
        </w:tc>
      </w:tr>
    </w:tbl>
    <w:p>
      <w:pPr>
        <w:autoSpaceDE w:val="0"/>
        <w:spacing w:line="420" w:lineRule="exact"/>
        <w:rPr>
          <w:rFonts w:ascii="Times New Roman" w:hAnsi="Times New Roman" w:eastAsia="仿宋_GB2312" w:cs="Nimbus Roman No9 L"/>
          <w:b/>
          <w:bCs/>
          <w:sz w:val="44"/>
          <w:szCs w:val="44"/>
        </w:rPr>
      </w:pPr>
      <w:r>
        <w:rPr>
          <w:rFonts w:ascii="宋体" w:hAnsi="宋体" w:cs="Nimbus Roman No9 L"/>
        </w:rPr>
        <w:t>此表可续页</w:t>
      </w:r>
    </w:p>
    <w:p>
      <w:pPr>
        <w:autoSpaceDE w:val="0"/>
        <w:spacing w:line="560" w:lineRule="exact"/>
        <w:jc w:val="center"/>
        <w:rPr>
          <w:rFonts w:ascii="Times New Roman" w:hAnsi="Times New Roman" w:eastAsia="方正小标宋简体" w:cs="Nimbus Roman No9 L"/>
          <w:bCs/>
          <w:sz w:val="32"/>
          <w:szCs w:val="32"/>
        </w:rPr>
      </w:pPr>
      <w:r>
        <w:rPr>
          <w:rFonts w:ascii="Times New Roman" w:hAnsi="Times New Roman" w:eastAsia="方正小标宋简体" w:cs="Nimbus Roman No9 L"/>
          <w:bCs/>
          <w:sz w:val="32"/>
          <w:szCs w:val="32"/>
        </w:rPr>
        <w:t xml:space="preserve"> </w:t>
      </w:r>
    </w:p>
    <w:p>
      <w:pPr>
        <w:autoSpaceDE w:val="0"/>
        <w:spacing w:line="560" w:lineRule="exact"/>
        <w:jc w:val="center"/>
        <w:rPr>
          <w:rFonts w:ascii="Times New Roman" w:hAnsi="Times New Roman" w:eastAsia="方正小标宋简体" w:cs="Nimbus Roman No9 L"/>
          <w:bCs/>
          <w:sz w:val="44"/>
          <w:szCs w:val="44"/>
        </w:rPr>
      </w:pPr>
      <w:r>
        <w:rPr>
          <w:rFonts w:ascii="方正小标宋简体" w:hAnsi="方正小标宋简体" w:eastAsia="方正小标宋简体" w:cs="Nimbus Roman No9 L"/>
          <w:bCs/>
          <w:sz w:val="44"/>
          <w:szCs w:val="44"/>
        </w:rPr>
        <w:t>企业技术需求征集表</w:t>
      </w:r>
    </w:p>
    <w:p>
      <w:pPr>
        <w:autoSpaceDE w:val="0"/>
        <w:spacing w:line="300" w:lineRule="exact"/>
        <w:jc w:val="center"/>
        <w:rPr>
          <w:rFonts w:ascii="Times New Roman" w:hAnsi="Times New Roman" w:eastAsia="方正小标宋简体" w:cs="Nimbus Roman No9 L"/>
          <w:sz w:val="44"/>
          <w:szCs w:val="44"/>
        </w:rPr>
      </w:pPr>
      <w:r>
        <w:rPr>
          <w:rFonts w:ascii="Times New Roman" w:hAnsi="Times New Roman" w:eastAsia="方正小标宋简体" w:cs="Nimbus Roman No9 L"/>
          <w:sz w:val="44"/>
          <w:szCs w:val="44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53"/>
        <w:gridCol w:w="1367"/>
        <w:gridCol w:w="15"/>
        <w:gridCol w:w="1230"/>
        <w:gridCol w:w="285"/>
        <w:gridCol w:w="1185"/>
        <w:gridCol w:w="90"/>
        <w:gridCol w:w="1380"/>
        <w:gridCol w:w="75"/>
        <w:gridCol w:w="19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30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Nimbus Roman No9 L"/>
                <w:sz w:val="24"/>
                <w:szCs w:val="24"/>
              </w:rPr>
            </w:pPr>
            <w:r>
              <w:rPr>
                <w:rFonts w:ascii="宋体" w:hAnsi="宋体" w:cs="Nimbus Roman No9 L"/>
                <w:b/>
                <w:bCs/>
                <w:sz w:val="24"/>
                <w:szCs w:val="24"/>
              </w:rPr>
              <w:t>一、单位信息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需求名称</w:t>
            </w:r>
          </w:p>
        </w:tc>
        <w:tc>
          <w:tcPr>
            <w:tcW w:w="44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行业分类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技术领域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所属地区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投资预算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单位名称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联系人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电话</w:t>
            </w:r>
          </w:p>
        </w:tc>
        <w:tc>
          <w:tcPr>
            <w:tcW w:w="49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合作方式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需求程度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有效期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Nimbus Roman No9 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0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cs="Nimbus Roman No9 L"/>
                <w:sz w:val="24"/>
                <w:szCs w:val="24"/>
              </w:rPr>
            </w:pPr>
            <w:r>
              <w:rPr>
                <w:rFonts w:ascii="宋体" w:hAnsi="宋体" w:cs="Nimbus Roman No9 L"/>
                <w:b/>
                <w:bCs/>
                <w:sz w:val="24"/>
                <w:szCs w:val="24"/>
              </w:rPr>
              <w:t>二、技术难题及需求信息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技术指标</w:t>
            </w:r>
          </w:p>
        </w:tc>
        <w:tc>
          <w:tcPr>
            <w:tcW w:w="75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技术服务要求</w:t>
            </w:r>
          </w:p>
        </w:tc>
        <w:tc>
          <w:tcPr>
            <w:tcW w:w="75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0" w:hRule="atLeast"/>
          <w:jc w:val="center"/>
        </w:trPr>
        <w:tc>
          <w:tcPr>
            <w:tcW w:w="930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请具体描述技术难题及需求：（包括目前生产状况、遇到的技术难题内容、需要达到的技术指标、技术需求等，内容请尽可能详细，大概</w:t>
            </w:r>
            <w:r>
              <w:rPr>
                <w:rFonts w:ascii="Times New Roman" w:hAnsi="Times New Roman" w:cs="Nimbus Roman No9 L"/>
              </w:rPr>
              <w:t>500</w:t>
            </w:r>
            <w:r>
              <w:rPr>
                <w:rFonts w:ascii="宋体" w:hAnsi="宋体" w:cs="Nimbus Roman No9 L"/>
              </w:rPr>
              <w:t>字描述，不够另附材料）</w:t>
            </w:r>
          </w:p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6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意向合作单位：</w:t>
            </w:r>
            <w:r>
              <w:rPr>
                <w:rFonts w:ascii="Times New Roman" w:hAnsi="Times New Roman" w:cs="Nimbus Roman No9 L"/>
              </w:rPr>
              <w:t xml:space="preserve"> </w:t>
            </w:r>
            <w:r>
              <w:rPr>
                <w:rFonts w:ascii="Wingdings 2" w:hAnsi="Wingdings 2"/>
              </w:rPr>
              <w:t>£</w:t>
            </w:r>
            <w:r>
              <w:rPr>
                <w:rFonts w:ascii="宋体" w:hAnsi="宋体" w:cs="Nimbus Roman No9 L"/>
              </w:rPr>
              <w:t>有</w:t>
            </w:r>
            <w:r>
              <w:rPr>
                <w:rFonts w:ascii="Times New Roman" w:hAnsi="Times New Roman" w:cs="Nimbus Roman No9 L"/>
              </w:rPr>
              <w:t xml:space="preserve">          </w:t>
            </w:r>
            <w:r>
              <w:rPr>
                <w:rFonts w:ascii="Wingdings 2" w:hAnsi="Wingdings 2"/>
              </w:rPr>
              <w:t>£</w:t>
            </w:r>
            <w:r>
              <w:rPr>
                <w:rFonts w:ascii="宋体" w:hAnsi="宋体" w:cs="Nimbus Roman No9 L"/>
              </w:rPr>
              <w:t>无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意向合作专家：</w:t>
            </w:r>
            <w:r>
              <w:rPr>
                <w:rFonts w:ascii="Times New Roman" w:hAnsi="Times New Roman" w:cs="Nimbus Roman No9 L"/>
              </w:rPr>
              <w:t xml:space="preserve"> </w:t>
            </w:r>
            <w:r>
              <w:rPr>
                <w:rFonts w:ascii="Wingdings 2" w:hAnsi="Wingdings 2"/>
              </w:rPr>
              <w:t>£</w:t>
            </w:r>
            <w:r>
              <w:rPr>
                <w:rFonts w:ascii="宋体" w:hAnsi="宋体" w:cs="Nimbus Roman No9 L"/>
              </w:rPr>
              <w:t>有</w:t>
            </w:r>
            <w:r>
              <w:rPr>
                <w:rFonts w:ascii="Times New Roman" w:hAnsi="Times New Roman" w:cs="Nimbus Roman No9 L"/>
              </w:rPr>
              <w:t xml:space="preserve">          </w:t>
            </w:r>
            <w:r>
              <w:rPr>
                <w:rFonts w:ascii="Wingdings 2" w:hAnsi="Wingdings 2"/>
              </w:rPr>
              <w:t>£</w:t>
            </w:r>
            <w:r>
              <w:rPr>
                <w:rFonts w:ascii="宋体" w:hAnsi="宋体" w:cs="Nimbus Roman No9 L"/>
              </w:rPr>
              <w:t>无</w:t>
            </w:r>
          </w:p>
        </w:tc>
      </w:tr>
    </w:tbl>
    <w:p>
      <w:pPr>
        <w:autoSpaceDE w:val="0"/>
        <w:spacing w:line="420" w:lineRule="exact"/>
        <w:jc w:val="left"/>
        <w:rPr>
          <w:rFonts w:ascii="Times New Roman" w:hAnsi="Times New Roman" w:eastAsia="仿宋_GB2312" w:cs="Nimbus Roman No9 L"/>
          <w:sz w:val="32"/>
          <w:szCs w:val="32"/>
        </w:rPr>
      </w:pPr>
      <w:r>
        <w:rPr>
          <w:rFonts w:ascii="宋体" w:hAnsi="宋体" w:cs="Nimbus Roman No9 L"/>
        </w:rPr>
        <w:t>此表可续页</w:t>
      </w:r>
    </w:p>
    <w:p>
      <w:pPr>
        <w:widowControl/>
        <w:spacing w:afterAutospacing="1"/>
        <w:jc w:val="left"/>
        <w:rPr>
          <w:rFonts w:ascii="Times New Roman" w:hAnsi="Times New Roman" w:eastAsia="黑体" w:cs="Nimbus Roman No9 L"/>
          <w:color w:val="000000"/>
          <w:sz w:val="32"/>
          <w:szCs w:val="32"/>
        </w:rPr>
        <w:sectPr>
          <w:pgSz w:w="11906" w:h="16838"/>
          <w:pgMar w:top="1440" w:right="1417" w:bottom="1440" w:left="1474" w:header="992" w:footer="1276" w:gutter="0"/>
          <w:cols w:space="720" w:num="1"/>
          <w:docGrid w:type="lines" w:linePitch="312" w:charSpace="0"/>
        </w:sectPr>
      </w:pPr>
    </w:p>
    <w:p>
      <w:pPr>
        <w:spacing w:line="586" w:lineRule="exact"/>
        <w:jc w:val="left"/>
        <w:rPr>
          <w:rFonts w:ascii="Times New Roman" w:hAnsi="Times New Roman" w:eastAsia="方正小标宋简体" w:cs="Nimbus Roman No9 L"/>
          <w:bCs/>
          <w:sz w:val="32"/>
          <w:szCs w:val="32"/>
        </w:rPr>
      </w:pPr>
      <w:r>
        <w:rPr>
          <w:rFonts w:ascii="黑体" w:hAnsi="黑体" w:eastAsia="黑体" w:cs="Nimbus Roman No9 L"/>
          <w:color w:val="000000"/>
          <w:sz w:val="32"/>
          <w:szCs w:val="32"/>
        </w:rPr>
        <w:t>附表</w:t>
      </w:r>
      <w:r>
        <w:rPr>
          <w:rFonts w:ascii="Times New Roman" w:hAnsi="Times New Roman" w:eastAsia="黑体" w:cs="Nimbus Roman No9 L"/>
          <w:color w:val="000000"/>
          <w:sz w:val="32"/>
          <w:szCs w:val="32"/>
        </w:rPr>
        <w:t>3</w:t>
      </w:r>
      <w:r>
        <w:rPr>
          <w:rFonts w:ascii="Times New Roman" w:hAnsi="Times New Roman" w:eastAsia="方正小标宋简体" w:cs="Nimbus Roman No9 L"/>
          <w:bCs/>
          <w:sz w:val="32"/>
          <w:szCs w:val="32"/>
        </w:rPr>
        <w:tab/>
      </w:r>
    </w:p>
    <w:p>
      <w:pPr>
        <w:autoSpaceDE w:val="0"/>
        <w:spacing w:line="240" w:lineRule="exact"/>
        <w:jc w:val="left"/>
        <w:rPr>
          <w:rFonts w:ascii="Times New Roman" w:hAnsi="Times New Roman" w:eastAsia="方正小标宋简体" w:cs="Nimbus Roman No9 L"/>
          <w:bCs/>
          <w:sz w:val="32"/>
          <w:szCs w:val="32"/>
        </w:rPr>
      </w:pPr>
      <w:r>
        <w:rPr>
          <w:rFonts w:ascii="Times New Roman" w:hAnsi="Times New Roman" w:eastAsia="方正小标宋简体" w:cs="Nimbus Roman No9 L"/>
          <w:bCs/>
          <w:sz w:val="32"/>
          <w:szCs w:val="32"/>
        </w:rPr>
        <w:t xml:space="preserve"> </w:t>
      </w:r>
    </w:p>
    <w:p>
      <w:pPr>
        <w:spacing w:line="586" w:lineRule="exact"/>
        <w:jc w:val="center"/>
        <w:rPr>
          <w:rFonts w:ascii="Times New Roman" w:hAnsi="Times New Roman" w:cs="Nimbus Roman No9 L"/>
        </w:rPr>
      </w:pPr>
      <w:r>
        <w:rPr>
          <w:rFonts w:ascii="方正小标宋简体" w:hAnsi="方正小标宋简体" w:eastAsia="方正小标宋简体" w:cs="Nimbus Roman No9 L"/>
          <w:bCs/>
          <w:sz w:val="44"/>
          <w:szCs w:val="44"/>
        </w:rPr>
        <w:t>签约项目统计表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409"/>
        <w:gridCol w:w="2097"/>
        <w:gridCol w:w="2673"/>
        <w:gridCol w:w="1965"/>
        <w:gridCol w:w="2805"/>
        <w:gridCol w:w="1738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序号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项目名称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项目实施单位</w:t>
            </w: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签约人及职务、手机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项目合作单位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签约人及职务、手机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项目投资额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宋体" w:hAnsi="宋体" w:cs="Nimbus Roman No9 L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1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3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4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5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6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7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8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9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jc w:val="center"/>
              <w:rPr>
                <w:rFonts w:ascii="Times New Roman" w:hAnsi="Times New Roman" w:cs="Nimbus Roman No9 L"/>
              </w:rPr>
            </w:pPr>
            <w:r>
              <w:rPr>
                <w:rFonts w:ascii="Times New Roman" w:hAnsi="Times New Roman" w:cs="Nimbus Roman No9 L"/>
              </w:rPr>
              <w:t>10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exact"/>
              <w:rPr>
                <w:rFonts w:ascii="Times New Roman" w:hAnsi="Times New Roman" w:cs="Nimbus Roman No9 L"/>
              </w:rPr>
            </w:pPr>
          </w:p>
        </w:tc>
      </w:tr>
    </w:tbl>
    <w:p>
      <w:pPr>
        <w:autoSpaceDE w:val="0"/>
        <w:spacing w:line="420" w:lineRule="exact"/>
        <w:ind w:firstLine="210" w:firstLineChars="100"/>
      </w:pPr>
      <w:r>
        <w:rPr>
          <w:rFonts w:ascii="宋体" w:hAnsi="宋体" w:cs="Nimbus Roman No9 L"/>
        </w:rPr>
        <w:t>此表可续页</w:t>
      </w:r>
    </w:p>
    <w:sectPr>
      <w:pgSz w:w="16838" w:h="11906" w:orient="landscape"/>
      <w:pgMar w:top="1349" w:right="1440" w:bottom="1800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F5239"/>
    <w:multiLevelType w:val="multilevel"/>
    <w:tmpl w:val="2AEF5239"/>
    <w:lvl w:ilvl="0" w:tentative="0">
      <w:start w:val="1"/>
      <w:numFmt w:val="chineseCounting"/>
      <w:suff w:val="nothing"/>
      <w:lvlText w:val="%1、"/>
      <w:lvlJc w:val="left"/>
      <w:pPr>
        <w:ind w:left="-22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55D61A9"/>
    <w:multiLevelType w:val="multilevel"/>
    <w:tmpl w:val="355D61A9"/>
    <w:lvl w:ilvl="0" w:tentative="0">
      <w:start w:val="3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6F03006"/>
    <w:multiLevelType w:val="multilevel"/>
    <w:tmpl w:val="76F03006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EFD733"/>
    <w:rsid w:val="F6EFD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  <w:szCs w:val="24"/>
    </w:rPr>
  </w:style>
  <w:style w:type="paragraph" w:customStyle="1" w:styleId="5">
    <w:name w:val="正文格式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Times New Roman" w:hAnsi="Times New Roman"/>
      <w:kern w:val="0"/>
      <w:sz w:val="28"/>
      <w:szCs w:val="28"/>
    </w:rPr>
  </w:style>
  <w:style w:type="paragraph" w:customStyle="1" w:styleId="6">
    <w:name w:val="Normal Indent"/>
    <w:basedOn w:val="1"/>
    <w:qFormat/>
    <w:uiPriority w:val="0"/>
    <w:pPr>
      <w:ind w:firstLine="200" w:firstLineChars="200"/>
    </w:pPr>
    <w:rPr>
      <w:rFonts w:eastAsia="楷体_GB2312"/>
    </w:rPr>
  </w:style>
  <w:style w:type="character" w:customStyle="1" w:styleId="7">
    <w:name w:val="15"/>
    <w:basedOn w:val="4"/>
    <w:qFormat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2024-01-05T16:03:00Z</dcterms:created>
  <dc:creator>greatwall</dc:creator>
  <cp:lastModifiedBy>greatwall</cp:lastModifiedBy>
  <dcterms:modified xsi:type="dcterms:W3CDTF">2024-01-05T16:07:51Z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