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300" w:lineRule="exact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sz w:val="40"/>
          <w:szCs w:val="40"/>
        </w:rPr>
        <w:t>2023年度通过自愿性清洁生产审核验收企业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名单（第二批）</w:t>
      </w:r>
    </w:p>
    <w:bookmarkEnd w:id="0"/>
    <w:p>
      <w:pPr>
        <w:spacing w:line="300" w:lineRule="exact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4"/>
        <w:tblW w:w="92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381"/>
        <w:gridCol w:w="949"/>
        <w:gridCol w:w="1474"/>
        <w:gridCol w:w="1474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  <w:lang w:bidi="ar"/>
              </w:rPr>
              <w:t>市州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  <w:lang w:bidi="ar"/>
              </w:rPr>
              <w:t>所属县市区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  <w:lang w:bidi="ar"/>
              </w:rPr>
              <w:t>审核机构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湖南立方新能源科技有限责任公司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锂离子电池制造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株洲市华捷制造有限责任公司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金属制品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株洲汇隆实业发展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汽车零部件及配件制造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株洲铭山科技股份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轨道交通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湖南日新汽车零部件股份有限公司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橡胶和塑料制品业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株洲鑫品硬质合金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有色金属合金制造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株洲旭阳机电科技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开发有限公司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铁路机车车辆配件制造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株洲瑞德尔智能装备有限公司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冶金专用设备制造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湖南柯林瀚特技术服务有限公司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湖南华升纺织科技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渌口区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麻纺织及染整精工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株洲中车特种装备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石峰区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游乐装备与钣金智能装备制造业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湖南特诚成套电器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醴陵市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特种陶瓷制品制造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湖南湖电电力设备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醴陵市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绝缘制品制造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湖南益弘能源科技有限公司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湖南亿润新材料科技有限公司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茶陵县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玻璃纤维及制品制造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湖南绿知谷节能环保科技有限公司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湖南红星盛康油脂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茶陵县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食用植物油加工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湖南绿知谷节能环保科技有限公司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茶陵县荣美彩印包装有限公司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茶陵县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纸和纸板容器制造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湖南绿知谷节能环保科技有限公司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株洲湘东情食品有限公司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攸县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食品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株洲三亿化学建材科技发展有限公司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攸县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化学原料和化学制品制造业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湖南顺华锂业有限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炎陵县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无机盐制造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湖南润美环保科技有限公司长沙分公司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株洲市万昌纺织有限公司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炎陵县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纺织业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湖南益弘能源科技有限公司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湖南金石新材料有限公司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株洲市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炎陵县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石墨及碳素制品制造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湖南益弘能源科技有限公司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湘潭长乐节能科技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人造板制造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中质信检验认证集团有限公司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湖南新向维包装有限公司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包装装潢及其他印刷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中质信检验认证集团有限公司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湖南飞欧特新材料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石墨及碳素制品制造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中质信检验认证集团有限公司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湖南金利源新材料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涂料制造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中质信检验认证集团有限公司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湖南诺迪冷冻设备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通用设备制造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湖南长量检测股份有限公司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湖南国雅彩印有限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包装印刷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湖南长量检测股份有限公司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湘潭宏大真空技术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泵及真空设备制造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中质信检验认证集团有限公司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湖南裕能新能源电池材料股份有限公司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化工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湖南斯玛特技术服务有限公司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湖南一格制药有限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生物科技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湖南斯玛特技术服务有限公司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湖南省华芯医疗器械有限公司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医疗设备及器械制造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湖南博友能源科技有限公司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湖南拓普汽车部件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汽车零部件及配件制造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湖南博友能源科技有限公司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湘潭俱进汽摩配件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湖南博友能源科技有限公司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湘潭毓恬冠佳汽车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零部件有限公司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汽车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湖南博友能源科技有限公司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湖南亚宏新材料科技有限公司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有色金属合金制造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湖南博友能源科技有限公司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湖南众联线束科技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雨湖区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电线电缆制造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湖南博友能源科技有限公司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迅达科技集团股份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岳塘区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轻工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湖南斯玛特技术服务有限公司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湖南桑尼森迪玩具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制造有限公司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湘潭九华综合保税区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塑胶玩具制造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湖南柯林瀚特技术服务有限公司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清研（湖南）新材料有限公司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湘潭市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湘乡市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金属废料和碎屑加工处理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湖南博友能源科技有限公司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新田县恒丰粮油有限公司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永州市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新田县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稻谷加工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湖南省和祥润新材料有限公司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永州市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新田县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塑料零件及其他塑料制品制造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湖南中瑞环保科技咨询服务有限公司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江华绿宝石新能源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储能科技有限公司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永州市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江华瑶族自治县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电容器及其配套设备制造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中质信检验认证集团有限公司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湖南飞优特电子科技有限公司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永州市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江华瑶族自治县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显示器件制造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中质信检验认证集团有限公司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CF30FE6"/>
    <w:rsid w:val="D1617AAB"/>
    <w:rsid w:val="F53B9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greatwall</cp:lastModifiedBy>
  <dcterms:modified xsi:type="dcterms:W3CDTF">2023-12-14T14:49:46Z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