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jc w:val="left"/>
        <w:rPr>
          <w:rFonts w:hint="eastAsia" w:ascii="黑体" w:hAnsi="黑体" w:eastAsia="黑体" w:cs="黑体"/>
          <w:bCs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Cs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  <w:t>1</w:t>
      </w:r>
    </w:p>
    <w:p>
      <w:pPr>
        <w:spacing w:line="480" w:lineRule="exact"/>
        <w:jc w:val="center"/>
        <w:rPr>
          <w:rFonts w:hint="eastAsia" w:ascii="方正小标宋_GBK" w:hAnsi="方正小标宋_GBK" w:eastAsia="方正小标宋_GBK" w:cs="方正小标宋_GBK"/>
          <w:bCs/>
          <w:sz w:val="44"/>
          <w:szCs w:val="44"/>
        </w:rPr>
      </w:pPr>
    </w:p>
    <w:p>
      <w:pPr>
        <w:widowControl w:val="0"/>
        <w:wordWrap/>
        <w:adjustRightInd/>
        <w:snapToGrid/>
        <w:spacing w:line="560" w:lineRule="exact"/>
        <w:ind w:left="0" w:leftChars="0" w:right="0" w:firstLine="0" w:firstLine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bCs/>
          <w:sz w:val="40"/>
          <w:szCs w:val="40"/>
        </w:rPr>
      </w:pPr>
      <w:r>
        <w:rPr>
          <w:rFonts w:hint="eastAsia" w:ascii="方正小标宋_GBK" w:hAnsi="方正小标宋_GBK" w:eastAsia="方正小标宋_GBK" w:cs="方正小标宋_GBK"/>
          <w:bCs/>
          <w:sz w:val="40"/>
          <w:szCs w:val="40"/>
        </w:rPr>
        <w:t>***单位20</w:t>
      </w:r>
      <w:r>
        <w:rPr>
          <w:rFonts w:hint="eastAsia" w:ascii="方正小标宋_GBK" w:hAnsi="方正小标宋_GBK" w:eastAsia="方正小标宋_GBK" w:cs="方正小标宋_GBK"/>
          <w:bCs/>
          <w:sz w:val="40"/>
          <w:szCs w:val="40"/>
          <w:lang w:val="en-US" w:eastAsia="zh-CN"/>
        </w:rPr>
        <w:t>21</w:t>
      </w:r>
      <w:r>
        <w:rPr>
          <w:rFonts w:hint="eastAsia" w:ascii="方正小标宋_GBK" w:hAnsi="方正小标宋_GBK" w:eastAsia="方正小标宋_GBK" w:cs="方正小标宋_GBK"/>
          <w:bCs/>
          <w:sz w:val="40"/>
          <w:szCs w:val="40"/>
        </w:rPr>
        <w:t>年实验动物安全大检查情况报告</w:t>
      </w:r>
    </w:p>
    <w:p>
      <w:pPr>
        <w:widowControl w:val="0"/>
        <w:wordWrap/>
        <w:adjustRightInd/>
        <w:snapToGrid/>
        <w:spacing w:line="560" w:lineRule="exact"/>
        <w:ind w:left="0" w:leftChars="0" w:right="0" w:firstLine="0" w:firstLineChars="0"/>
        <w:jc w:val="center"/>
        <w:textAlignment w:val="auto"/>
        <w:outlineLvl w:val="9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（参考格式）</w:t>
      </w:r>
    </w:p>
    <w:p>
      <w:pPr>
        <w:spacing w:line="480" w:lineRule="exact"/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widowControl w:val="0"/>
        <w:wordWrap/>
        <w:adjustRightInd/>
        <w:snapToGrid/>
        <w:spacing w:line="580" w:lineRule="exact"/>
        <w:ind w:right="0"/>
        <w:jc w:val="both"/>
        <w:textAlignment w:val="auto"/>
        <w:outlineLvl w:val="9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湖南省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科技</w:t>
      </w:r>
      <w:r>
        <w:rPr>
          <w:rFonts w:hint="eastAsia" w:ascii="Times New Roman" w:hAnsi="Times New Roman" w:eastAsia="仿宋_GB2312" w:cs="仿宋_GB2312"/>
          <w:sz w:val="32"/>
          <w:szCs w:val="32"/>
        </w:rPr>
        <w:t>厅：</w:t>
      </w:r>
    </w:p>
    <w:p>
      <w:pPr>
        <w:widowControl w:val="0"/>
        <w:wordWrap/>
        <w:adjustRightInd/>
        <w:snapToGrid/>
        <w:spacing w:line="580" w:lineRule="exact"/>
        <w:ind w:right="0" w:firstLine="640" w:firstLineChars="200"/>
        <w:jc w:val="both"/>
        <w:textAlignment w:val="auto"/>
        <w:outlineLvl w:val="9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根据《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关于开展2021年实验动物安全大检查工作的通知</w:t>
      </w:r>
      <w:r>
        <w:rPr>
          <w:rFonts w:hint="eastAsia" w:ascii="Times New Roman" w:hAnsi="Times New Roman" w:eastAsia="仿宋_GB2312" w:cs="仿宋_GB2312"/>
          <w:sz w:val="32"/>
          <w:szCs w:val="32"/>
        </w:rPr>
        <w:t>》精神，我们于20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21</w:t>
      </w:r>
      <w:r>
        <w:rPr>
          <w:rFonts w:hint="eastAsia" w:ascii="Times New Roman" w:hAnsi="Times New Roman" w:eastAsia="仿宋_GB2312" w:cs="仿宋_GB2312"/>
          <w:sz w:val="32"/>
          <w:szCs w:val="32"/>
        </w:rPr>
        <w:t>年  月  日至  月  日就</w:t>
      </w:r>
      <w:r>
        <w:rPr>
          <w:rFonts w:hint="eastAsia" w:ascii="Times New Roman" w:hAnsi="Times New Roman" w:eastAsia="仿宋_GB2312" w:cs="仿宋_GB2312"/>
          <w:spacing w:val="6"/>
          <w:sz w:val="32"/>
          <w:szCs w:val="32"/>
        </w:rPr>
        <w:t>本单位实验动物安全情况进行了认真自查。现将有关事项汇报如</w:t>
      </w:r>
      <w:r>
        <w:rPr>
          <w:rFonts w:hint="eastAsia" w:ascii="Times New Roman" w:hAnsi="Times New Roman" w:eastAsia="仿宋_GB2312" w:cs="仿宋_GB2312"/>
          <w:sz w:val="32"/>
          <w:szCs w:val="32"/>
        </w:rPr>
        <w:t>下：</w:t>
      </w:r>
    </w:p>
    <w:p>
      <w:pPr>
        <w:widowControl w:val="0"/>
        <w:wordWrap/>
        <w:adjustRightInd/>
        <w:snapToGrid/>
        <w:spacing w:line="580" w:lineRule="exact"/>
        <w:ind w:right="0"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一、基本情况</w:t>
      </w:r>
    </w:p>
    <w:p>
      <w:pPr>
        <w:widowControl w:val="0"/>
        <w:wordWrap/>
        <w:adjustRightInd/>
        <w:snapToGrid/>
        <w:spacing w:line="580" w:lineRule="exact"/>
        <w:ind w:right="0" w:firstLine="640" w:firstLineChars="200"/>
        <w:jc w:val="both"/>
        <w:textAlignment w:val="auto"/>
        <w:outlineLvl w:val="9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本条内容主要包括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但不限于</w:t>
      </w:r>
      <w:r>
        <w:rPr>
          <w:rFonts w:hint="eastAsia" w:ascii="Times New Roman" w:hAnsi="Times New Roman" w:eastAsia="仿宋_GB2312" w:cs="仿宋_GB2312"/>
          <w:sz w:val="32"/>
          <w:szCs w:val="32"/>
        </w:rPr>
        <w:t>本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单位基本情况</w:t>
      </w:r>
      <w:r>
        <w:rPr>
          <w:rFonts w:hint="eastAsia" w:ascii="Times New Roman" w:hAnsi="Times New Roman" w:eastAsia="仿宋_GB2312" w:cs="仿宋_GB2312"/>
          <w:sz w:val="32"/>
          <w:szCs w:val="32"/>
        </w:rPr>
        <w:t>，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实验动物机构、</w:t>
      </w:r>
      <w:r>
        <w:rPr>
          <w:rFonts w:hint="eastAsia" w:ascii="Times New Roman" w:hAnsi="Times New Roman" w:eastAsia="仿宋_GB2312" w:cs="仿宋_GB2312"/>
          <w:sz w:val="32"/>
          <w:szCs w:val="32"/>
        </w:rPr>
        <w:t>实验动物管理（伦理）机构及活动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情况，实验动物从业</w:t>
      </w:r>
      <w:r>
        <w:rPr>
          <w:rFonts w:hint="eastAsia" w:ascii="Times New Roman" w:hAnsi="Times New Roman" w:eastAsia="仿宋_GB2312" w:cs="仿宋_GB2312"/>
          <w:sz w:val="32"/>
          <w:szCs w:val="32"/>
        </w:rPr>
        <w:t>人员构成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、培训、体检情况</w:t>
      </w:r>
      <w:r>
        <w:rPr>
          <w:rFonts w:hint="eastAsia" w:ascii="Times New Roman" w:hAnsi="Times New Roman" w:eastAsia="仿宋_GB2312" w:cs="仿宋_GB2312"/>
          <w:sz w:val="32"/>
          <w:szCs w:val="32"/>
        </w:rPr>
        <w:t>，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实验动物引种、生产、销售情况及饲料生产、销售情况（生产单位），设施和设备运行与维护情况，</w:t>
      </w:r>
      <w:r>
        <w:rPr>
          <w:rFonts w:hint="eastAsia" w:ascii="Times New Roman" w:hAnsi="Times New Roman" w:eastAsia="仿宋_GB2312" w:cs="仿宋_GB2312"/>
          <w:sz w:val="32"/>
          <w:szCs w:val="32"/>
        </w:rPr>
        <w:t>“系统”开具使用证明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及</w:t>
      </w:r>
      <w:r>
        <w:rPr>
          <w:rFonts w:hint="eastAsia" w:ascii="Times New Roman" w:hAnsi="Times New Roman" w:eastAsia="仿宋_GB2312" w:cs="仿宋_GB2312"/>
          <w:sz w:val="32"/>
          <w:szCs w:val="32"/>
        </w:rPr>
        <w:t>承担委托动物实验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情况（使用单位），</w:t>
      </w:r>
      <w:r>
        <w:rPr>
          <w:rFonts w:hint="eastAsia" w:ascii="Times New Roman" w:hAnsi="Times New Roman" w:eastAsia="仿宋_GB2312" w:cs="仿宋_GB2312"/>
          <w:sz w:val="32"/>
          <w:szCs w:val="32"/>
        </w:rPr>
        <w:t>环境自检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及</w:t>
      </w:r>
      <w:r>
        <w:rPr>
          <w:rFonts w:hint="eastAsia" w:ascii="Times New Roman" w:hAnsi="Times New Roman" w:eastAsia="仿宋_GB2312" w:cs="仿宋_GB2312"/>
          <w:sz w:val="32"/>
          <w:szCs w:val="32"/>
        </w:rPr>
        <w:t>设施内外环境保持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情况，</w:t>
      </w:r>
      <w:r>
        <w:rPr>
          <w:rFonts w:hint="eastAsia" w:ascii="Times New Roman" w:hAnsi="Times New Roman" w:eastAsia="仿宋_GB2312" w:cs="仿宋_GB2312"/>
          <w:sz w:val="32"/>
          <w:szCs w:val="32"/>
        </w:rPr>
        <w:t>压力容器年检及操作人员持证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情况，</w:t>
      </w:r>
      <w:r>
        <w:rPr>
          <w:rFonts w:hint="eastAsia" w:ascii="Times New Roman" w:hAnsi="Times New Roman" w:eastAsia="仿宋_GB2312" w:cs="仿宋_GB2312"/>
          <w:sz w:val="32"/>
          <w:szCs w:val="32"/>
        </w:rPr>
        <w:t>生物安全措施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仿宋_GB2312" w:cs="仿宋_GB2312"/>
          <w:sz w:val="32"/>
          <w:szCs w:val="32"/>
        </w:rPr>
        <w:t>动物尸体及废弃物无害化处理等基本情况。</w:t>
      </w:r>
    </w:p>
    <w:p>
      <w:pPr>
        <w:widowControl w:val="0"/>
        <w:wordWrap/>
        <w:adjustRightInd/>
        <w:snapToGrid/>
        <w:spacing w:line="580" w:lineRule="exact"/>
        <w:ind w:right="0"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二、自查工作基本情况</w:t>
      </w:r>
    </w:p>
    <w:p>
      <w:pPr>
        <w:widowControl w:val="0"/>
        <w:wordWrap/>
        <w:adjustRightInd/>
        <w:snapToGrid/>
        <w:spacing w:line="580" w:lineRule="exact"/>
        <w:ind w:right="0" w:firstLine="640" w:firstLineChars="200"/>
        <w:jc w:val="both"/>
        <w:textAlignment w:val="auto"/>
        <w:outlineLvl w:val="9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本条内容主要包括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但不限于</w:t>
      </w:r>
      <w:r>
        <w:rPr>
          <w:rFonts w:hint="eastAsia" w:ascii="Times New Roman" w:hAnsi="Times New Roman" w:eastAsia="仿宋_GB2312" w:cs="仿宋_GB2312"/>
          <w:sz w:val="32"/>
          <w:szCs w:val="32"/>
        </w:rPr>
        <w:t>自查时间，自查人员，自查范围，自查内容，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重点检查生产、使用安全，生物安全</w:t>
      </w:r>
      <w:r>
        <w:rPr>
          <w:rFonts w:hint="eastAsia" w:ascii="Times New Roman" w:hAnsi="Times New Roman" w:eastAsia="仿宋_GB2312" w:cs="仿宋_GB2312"/>
          <w:sz w:val="32"/>
          <w:szCs w:val="32"/>
        </w:rPr>
        <w:t>。</w:t>
      </w:r>
    </w:p>
    <w:p>
      <w:pPr>
        <w:widowControl w:val="0"/>
        <w:wordWrap/>
        <w:adjustRightInd/>
        <w:snapToGrid/>
        <w:spacing w:line="580" w:lineRule="exact"/>
        <w:ind w:right="0"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三、自查中发现的问题</w:t>
      </w:r>
    </w:p>
    <w:p>
      <w:pPr>
        <w:widowControl w:val="0"/>
        <w:wordWrap/>
        <w:adjustRightInd/>
        <w:snapToGrid/>
        <w:spacing w:line="580" w:lineRule="exact"/>
        <w:ind w:right="0" w:firstLine="640" w:firstLineChars="200"/>
        <w:jc w:val="both"/>
        <w:textAlignment w:val="auto"/>
        <w:outlineLvl w:val="9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本条内容主要是自查发现的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一般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</w:rPr>
        <w:t>性问题总括说明，并对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影响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eastAsia="zh-CN"/>
        </w:rPr>
        <w:t>生产安全、生物安全及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其他</w:t>
      </w:r>
      <w:r>
        <w:rPr>
          <w:rFonts w:hint="eastAsia" w:ascii="Times New Roman" w:hAnsi="Times New Roman" w:eastAsia="仿宋_GB2312" w:cs="仿宋_GB2312"/>
          <w:sz w:val="32"/>
          <w:szCs w:val="32"/>
        </w:rPr>
        <w:t>重大问题逐项进行分析阐述。</w:t>
      </w:r>
    </w:p>
    <w:p>
      <w:pPr>
        <w:widowControl w:val="0"/>
        <w:wordWrap/>
        <w:adjustRightInd/>
        <w:snapToGrid/>
        <w:spacing w:line="580" w:lineRule="exact"/>
        <w:ind w:right="0"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四、整改落实情况</w:t>
      </w:r>
    </w:p>
    <w:p>
      <w:pPr>
        <w:widowControl w:val="0"/>
        <w:wordWrap/>
        <w:adjustRightInd/>
        <w:snapToGrid/>
        <w:spacing w:line="580" w:lineRule="exact"/>
        <w:ind w:right="0" w:firstLine="640" w:firstLineChars="200"/>
        <w:jc w:val="both"/>
        <w:textAlignment w:val="auto"/>
        <w:outlineLvl w:val="9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本条内容主要是结合自查中发现的问题，有针对性地提出整改措施及具体落实情况。</w:t>
      </w:r>
    </w:p>
    <w:p>
      <w:pPr>
        <w:widowControl w:val="0"/>
        <w:wordWrap/>
        <w:adjustRightInd/>
        <w:snapToGrid/>
        <w:spacing w:line="580" w:lineRule="exact"/>
        <w:ind w:right="0"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五、其他情况</w:t>
      </w:r>
    </w:p>
    <w:p>
      <w:pPr>
        <w:widowControl w:val="0"/>
        <w:wordWrap/>
        <w:adjustRightInd/>
        <w:snapToGrid/>
        <w:spacing w:line="580" w:lineRule="exact"/>
        <w:ind w:right="0" w:firstLine="640" w:firstLineChars="200"/>
        <w:jc w:val="both"/>
        <w:textAlignment w:val="auto"/>
        <w:outlineLvl w:val="9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本条内容主要说明本单位在实验动物安全大检查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工作</w:t>
      </w:r>
      <w:r>
        <w:rPr>
          <w:rFonts w:hint="eastAsia" w:ascii="Times New Roman" w:hAnsi="Times New Roman" w:eastAsia="仿宋_GB2312" w:cs="仿宋_GB2312"/>
          <w:sz w:val="32"/>
          <w:szCs w:val="32"/>
        </w:rPr>
        <w:t>中好的经验做法。</w:t>
      </w:r>
    </w:p>
    <w:p>
      <w:pPr>
        <w:pStyle w:val="2"/>
        <w:widowControl w:val="0"/>
        <w:wordWrap/>
        <w:adjustRightInd/>
        <w:snapToGrid/>
        <w:spacing w:after="0" w:line="580" w:lineRule="exact"/>
        <w:ind w:right="0" w:firstLine="640" w:firstLineChars="200"/>
        <w:jc w:val="both"/>
        <w:textAlignment w:val="auto"/>
        <w:outlineLvl w:val="9"/>
        <w:rPr>
          <w:rFonts w:hint="eastAsia" w:ascii="Times New Roman" w:hAnsi="Times New Roman" w:eastAsia="仿宋_GB2312" w:cs="仿宋_GB2312"/>
          <w:sz w:val="32"/>
          <w:szCs w:val="32"/>
        </w:rPr>
      </w:pPr>
    </w:p>
    <w:p>
      <w:pPr>
        <w:pStyle w:val="2"/>
        <w:widowControl w:val="0"/>
        <w:wordWrap/>
        <w:adjustRightInd/>
        <w:snapToGrid/>
        <w:spacing w:after="0" w:line="58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附件：……</w:t>
      </w:r>
    </w:p>
    <w:p>
      <w:pPr>
        <w:jc w:val="center"/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</w:pPr>
    </w:p>
    <w:p>
      <w:pPr>
        <w:jc w:val="center"/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</w:pPr>
    </w:p>
    <w:p>
      <w:pPr>
        <w:jc w:val="center"/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 xml:space="preserve">                          </w:t>
      </w:r>
      <w:r>
        <w:rPr>
          <w:rFonts w:hint="eastAsia" w:ascii="Times New Roman" w:hAnsi="Times New Roman" w:eastAsia="仿宋_GB2312" w:cs="仿宋_GB2312"/>
          <w:bCs/>
          <w:sz w:val="32"/>
          <w:szCs w:val="32"/>
        </w:rPr>
        <w:t>***</w:t>
      </w:r>
      <w:r>
        <w:rPr>
          <w:rFonts w:hint="eastAsia" w:ascii="Times New Roman" w:hAnsi="Times New Roman" w:eastAsia="仿宋_GB2312" w:cs="仿宋_GB2312"/>
          <w:bCs/>
          <w:sz w:val="32"/>
          <w:szCs w:val="32"/>
          <w:lang w:eastAsia="zh-CN"/>
        </w:rPr>
        <w:t>单位（盖章）</w:t>
      </w:r>
    </w:p>
    <w:p>
      <w:pPr>
        <w:jc w:val="center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 xml:space="preserve">                          </w:t>
      </w:r>
      <w:r>
        <w:rPr>
          <w:rFonts w:hint="eastAsia" w:ascii="Times New Roman" w:hAnsi="Times New Roman" w:eastAsia="仿宋_GB2312" w:cs="仿宋_GB2312"/>
          <w:sz w:val="32"/>
          <w:szCs w:val="32"/>
        </w:rPr>
        <w:t>20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21</w:t>
      </w:r>
      <w:r>
        <w:rPr>
          <w:rFonts w:hint="eastAsia" w:ascii="Times New Roman" w:hAnsi="Times New Roman" w:eastAsia="仿宋_GB2312" w:cs="仿宋_GB2312"/>
          <w:sz w:val="32"/>
          <w:szCs w:val="32"/>
        </w:rPr>
        <w:t>年  月  日</w:t>
      </w:r>
    </w:p>
    <w:p>
      <w:pPr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widowControl w:val="0"/>
        <w:wordWrap/>
        <w:adjustRightInd/>
        <w:snapToGrid/>
        <w:spacing w:line="20" w:lineRule="exact"/>
        <w:ind w:left="0" w:leftChars="0" w:right="0" w:firstLine="0" w:firstLineChars="0"/>
        <w:jc w:val="both"/>
        <w:textAlignment w:val="auto"/>
        <w:outlineLvl w:val="9"/>
        <w:rPr>
          <w:rFonts w:hint="eastAsia" w:ascii="方正小标宋_GBK" w:hAnsi="方正小标宋_GBK" w:eastAsia="方正小标宋_GBK" w:cs="方正小标宋_GBK"/>
          <w:sz w:val="40"/>
          <w:szCs w:val="40"/>
          <w:lang w:eastAsia="zh-CN"/>
        </w:rPr>
      </w:pPr>
      <w:bookmarkStart w:id="0" w:name="_GoBack"/>
      <w:bookmarkEnd w:id="0"/>
    </w:p>
    <w:sectPr>
      <w:footerReference r:id="rId3" w:type="default"/>
      <w:pgSz w:w="11906" w:h="16838"/>
      <w:pgMar w:top="1701" w:right="1474" w:bottom="1247" w:left="1531" w:header="992" w:footer="1276" w:gutter="0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_GBK">
    <w:altName w:val="Arial Unicode MS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sz w:val="28"/>
        <w:szCs w:val="28"/>
      </w:rPr>
    </w:pPr>
    <w:r>
      <w:rPr>
        <w:rFonts w:eastAsia="宋体"/>
        <w:kern w:val="2"/>
        <w:sz w:val="28"/>
        <w:szCs w:val="28"/>
        <w:lang w:val="en-US" w:eastAsia="zh-CN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eastAsia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－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t>2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－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2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eastAsia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－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t>2</w:t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－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9095B24"/>
    <w:rsid w:val="007C44D9"/>
    <w:rsid w:val="00C16F5C"/>
    <w:rsid w:val="018D561B"/>
    <w:rsid w:val="0AEC7AED"/>
    <w:rsid w:val="0F950E9E"/>
    <w:rsid w:val="11A13332"/>
    <w:rsid w:val="11C93CEF"/>
    <w:rsid w:val="11EA4E94"/>
    <w:rsid w:val="14453750"/>
    <w:rsid w:val="15B864BA"/>
    <w:rsid w:val="174278B6"/>
    <w:rsid w:val="20DD137B"/>
    <w:rsid w:val="223F278A"/>
    <w:rsid w:val="2B48695C"/>
    <w:rsid w:val="2B575927"/>
    <w:rsid w:val="2E755845"/>
    <w:rsid w:val="2FB457D6"/>
    <w:rsid w:val="3B6B1F15"/>
    <w:rsid w:val="3C941FF2"/>
    <w:rsid w:val="47B321EB"/>
    <w:rsid w:val="49321B27"/>
    <w:rsid w:val="495707F2"/>
    <w:rsid w:val="4D583569"/>
    <w:rsid w:val="58EB6574"/>
    <w:rsid w:val="59095B24"/>
    <w:rsid w:val="5AFC077B"/>
    <w:rsid w:val="5CC21EBE"/>
    <w:rsid w:val="5CF80EF9"/>
    <w:rsid w:val="5DF41AE9"/>
    <w:rsid w:val="5E080798"/>
    <w:rsid w:val="676B6FB9"/>
    <w:rsid w:val="6CB674EB"/>
    <w:rsid w:val="7075349F"/>
    <w:rsid w:val="708D0DB5"/>
    <w:rsid w:val="73CF3490"/>
    <w:rsid w:val="76A7443D"/>
    <w:rsid w:val="7BD6383B"/>
    <w:rsid w:val="7E2E4C9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0" w:semiHidden="0" w:name="Default Paragraph Font"/>
    <w:lsdException w:uiPriority="99" w:name="Body Text"/>
    <w:lsdException w:qFormat="1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6">
    <w:name w:val="Default Paragraph Font"/>
    <w:unhideWhenUsed/>
    <w:uiPriority w:val="0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unhideWhenUsed/>
    <w:qFormat/>
    <w:uiPriority w:val="99"/>
    <w:pPr>
      <w:spacing w:after="120"/>
      <w:ind w:left="420" w:leftChars="200"/>
    </w:pPr>
  </w:style>
  <w:style w:type="paragraph" w:styleId="3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nhideWhenUsed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Normal.wpt</Template>
  <Pages>7</Pages>
  <Words>2311</Words>
  <Characters>2442</Characters>
  <Lines>1</Lines>
  <Paragraphs>1</Paragraphs>
  <TotalTime>0</TotalTime>
  <ScaleCrop>false</ScaleCrop>
  <LinksUpToDate>false</LinksUpToDate>
  <CharactersWithSpaces>0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2021-06-29T00:29:00Z</dcterms:created>
  <dc:creator>Administrator</dc:creator>
  <cp:lastModifiedBy>刘泉江</cp:lastModifiedBy>
  <cp:lastPrinted>2021-07-01T03:21:00Z</cp:lastPrinted>
  <dcterms:modified xsi:type="dcterms:W3CDTF">2021-07-01T04:47:24Z</dcterms:modified>
  <dc:title>关于开展2021年实验动物安全大检查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  <property fmtid="{D5CDD505-2E9C-101B-9397-08002B2CF9AE}" pid="3" name="ICV">
    <vt:lpwstr>DF16D03FA17F409083014B379951364D</vt:lpwstr>
  </property>
</Properties>
</file>