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A51" w:rsidRDefault="00D80A51">
      <w:pPr>
        <w:widowControl/>
        <w:jc w:val="left"/>
        <w:rPr>
          <w:rFonts w:ascii="仿宋_GB2312" w:eastAsia="仿宋_GB2312"/>
          <w:sz w:val="32"/>
          <w:szCs w:val="32"/>
        </w:rPr>
      </w:pPr>
      <w:r>
        <w:rPr>
          <w:rFonts w:ascii="黑体" w:eastAsia="黑体" w:cs="黑体" w:hint="eastAsia"/>
          <w:sz w:val="32"/>
          <w:szCs w:val="32"/>
        </w:rPr>
        <w:t>附件</w:t>
      </w:r>
      <w:r>
        <w:rPr>
          <w:rFonts w:ascii="黑体" w:eastAsia="黑体" w:cs="黑体"/>
          <w:sz w:val="32"/>
          <w:szCs w:val="32"/>
        </w:rPr>
        <w:t>2</w:t>
      </w:r>
    </w:p>
    <w:p w:rsidR="00D80A51" w:rsidRDefault="00D80A51">
      <w:pPr>
        <w:rPr>
          <w:rFonts w:ascii="Times New Roman" w:eastAsia="仿宋_GB2312" w:hAnsi="Times New Roman"/>
          <w:sz w:val="32"/>
          <w:szCs w:val="32"/>
        </w:rPr>
      </w:pPr>
    </w:p>
    <w:p w:rsidR="00D80A51" w:rsidRDefault="00D80A51">
      <w:pPr>
        <w:spacing w:line="640" w:lineRule="exact"/>
        <w:jc w:val="center"/>
        <w:rPr>
          <w:rFonts w:ascii="华文中宋" w:eastAsia="华文中宋"/>
          <w:b/>
          <w:color w:val="000000"/>
          <w:sz w:val="44"/>
          <w:szCs w:val="44"/>
          <w:shd w:val="clear" w:color="auto" w:fill="FFFFFF"/>
        </w:rPr>
      </w:pPr>
      <w:r>
        <w:rPr>
          <w:rFonts w:ascii="华文中宋" w:eastAsia="华文中宋" w:hint="eastAsia"/>
          <w:b/>
          <w:color w:val="000000"/>
          <w:sz w:val="44"/>
          <w:szCs w:val="44"/>
          <w:shd w:val="clear" w:color="auto" w:fill="FFFFFF"/>
        </w:rPr>
        <w:t>株洲市工业企业防疫工作措施</w:t>
      </w:r>
    </w:p>
    <w:p w:rsidR="00D80A51" w:rsidRDefault="00D80A51" w:rsidP="007E3A53">
      <w:pPr>
        <w:spacing w:line="640" w:lineRule="exact"/>
        <w:ind w:firstLineChars="200" w:firstLine="31680"/>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根据省市重大突发公共卫生事件一级响应的要求，为进一步做好我市新型冠状病毒引起的肺炎疫情防控工作，强化有效应对，做好防控，针对企业防疫提出以下工作措施：</w:t>
      </w:r>
    </w:p>
    <w:p w:rsidR="00D80A51" w:rsidRDefault="00D80A51" w:rsidP="007E3A53">
      <w:pPr>
        <w:spacing w:line="640" w:lineRule="exact"/>
        <w:ind w:firstLineChars="200" w:firstLine="31680"/>
        <w:rPr>
          <w:rFonts w:ascii="黑体" w:eastAsia="黑体"/>
          <w:color w:val="000000"/>
          <w:sz w:val="32"/>
          <w:szCs w:val="32"/>
          <w:shd w:val="clear" w:color="auto" w:fill="FFFFFF"/>
        </w:rPr>
      </w:pPr>
      <w:r>
        <w:rPr>
          <w:rFonts w:ascii="黑体" w:eastAsia="黑体" w:hint="eastAsia"/>
          <w:color w:val="000000"/>
          <w:sz w:val="32"/>
          <w:szCs w:val="32"/>
          <w:shd w:val="clear" w:color="auto" w:fill="FFFFFF"/>
        </w:rPr>
        <w:t>一、关于企业人员复工要求：</w:t>
      </w:r>
    </w:p>
    <w:p w:rsidR="00D80A51" w:rsidRDefault="00D80A51" w:rsidP="007E3A53">
      <w:pPr>
        <w:spacing w:line="640" w:lineRule="exact"/>
        <w:ind w:firstLineChars="200" w:firstLine="31680"/>
        <w:rPr>
          <w:rFonts w:ascii="仿宋_GB2312" w:eastAsia="仿宋_GB2312" w:cs="仿宋_GB2312"/>
          <w:color w:val="000000"/>
          <w:sz w:val="32"/>
          <w:szCs w:val="32"/>
          <w:shd w:val="clear" w:color="auto" w:fill="FFFFFF"/>
        </w:rPr>
      </w:pPr>
      <w:r>
        <w:rPr>
          <w:rFonts w:ascii="仿宋_GB2312" w:eastAsia="仿宋_GB2312" w:cs="仿宋_GB2312"/>
          <w:color w:val="000000"/>
          <w:sz w:val="32"/>
          <w:szCs w:val="32"/>
          <w:shd w:val="clear" w:color="auto" w:fill="FFFFFF"/>
        </w:rPr>
        <w:t>1</w:t>
      </w:r>
      <w:r>
        <w:rPr>
          <w:rFonts w:ascii="仿宋_GB2312" w:eastAsia="仿宋_GB2312" w:cs="仿宋_GB2312" w:hint="eastAsia"/>
          <w:color w:val="000000"/>
          <w:sz w:val="32"/>
          <w:szCs w:val="32"/>
          <w:shd w:val="clear" w:color="auto" w:fill="FFFFFF"/>
        </w:rPr>
        <w:t>．企业要及时掌握全体员工动向，做好全体员工详细行程信息记录。</w:t>
      </w:r>
    </w:p>
    <w:p w:rsidR="00D80A51" w:rsidRDefault="00D80A51" w:rsidP="007E3A53">
      <w:pPr>
        <w:spacing w:line="640" w:lineRule="exact"/>
        <w:ind w:firstLineChars="200" w:firstLine="31680"/>
        <w:rPr>
          <w:rFonts w:ascii="仿宋_GB2312" w:eastAsia="仿宋_GB2312" w:cs="宋体"/>
          <w:color w:val="000000"/>
          <w:sz w:val="32"/>
          <w:szCs w:val="32"/>
          <w:shd w:val="clear" w:color="auto" w:fill="FFFFFF"/>
        </w:rPr>
      </w:pPr>
      <w:r>
        <w:rPr>
          <w:rFonts w:ascii="仿宋_GB2312" w:eastAsia="仿宋_GB2312"/>
          <w:color w:val="000000"/>
          <w:sz w:val="32"/>
          <w:szCs w:val="32"/>
          <w:shd w:val="clear" w:color="auto" w:fill="FFFFFF"/>
        </w:rPr>
        <w:t>2</w:t>
      </w:r>
      <w:r>
        <w:rPr>
          <w:rFonts w:ascii="仿宋_GB2312" w:eastAsia="仿宋_GB2312" w:cs="仿宋_GB2312" w:hint="eastAsia"/>
          <w:color w:val="000000"/>
          <w:sz w:val="32"/>
          <w:szCs w:val="32"/>
          <w:shd w:val="clear" w:color="auto" w:fill="FFFFFF"/>
        </w:rPr>
        <w:t>．</w:t>
      </w:r>
      <w:r>
        <w:rPr>
          <w:rFonts w:ascii="仿宋_GB2312" w:eastAsia="仿宋_GB2312" w:hint="eastAsia"/>
          <w:color w:val="000000"/>
          <w:sz w:val="32"/>
          <w:szCs w:val="32"/>
          <w:shd w:val="clear" w:color="auto" w:fill="FFFFFF"/>
        </w:rPr>
        <w:t>企业现驻留湖北人员要求原地隔离，</w:t>
      </w:r>
      <w:r>
        <w:rPr>
          <w:rFonts w:ascii="仿宋_GB2312" w:eastAsia="仿宋_GB2312" w:cs="仿宋_GB2312" w:hint="eastAsia"/>
          <w:color w:val="000000"/>
          <w:sz w:val="32"/>
          <w:szCs w:val="32"/>
          <w:shd w:val="clear" w:color="auto" w:fill="FFFFFF"/>
        </w:rPr>
        <w:t>暂缓接收从湖北返岗的员工复工。</w:t>
      </w:r>
    </w:p>
    <w:p w:rsidR="00D80A51" w:rsidRDefault="00D80A51" w:rsidP="007E3A53">
      <w:pPr>
        <w:spacing w:line="640" w:lineRule="exact"/>
        <w:ind w:firstLineChars="200" w:firstLine="31680"/>
        <w:rPr>
          <w:rFonts w:ascii="仿宋_GB2312" w:eastAsia="仿宋_GB2312" w:cs="仿宋_GB2312"/>
          <w:color w:val="000000"/>
          <w:sz w:val="32"/>
          <w:szCs w:val="32"/>
          <w:shd w:val="clear" w:color="auto" w:fill="FFFFFF"/>
        </w:rPr>
      </w:pPr>
      <w:r>
        <w:rPr>
          <w:rFonts w:ascii="仿宋_GB2312" w:eastAsia="仿宋_GB2312" w:cs="宋体"/>
          <w:color w:val="000000"/>
          <w:sz w:val="32"/>
          <w:szCs w:val="32"/>
          <w:shd w:val="clear" w:color="auto" w:fill="FFFFFF"/>
        </w:rPr>
        <w:t>3</w:t>
      </w:r>
      <w:r>
        <w:rPr>
          <w:rFonts w:ascii="仿宋_GB2312" w:eastAsia="仿宋_GB2312" w:cs="仿宋_GB2312" w:hint="eastAsia"/>
          <w:color w:val="000000"/>
          <w:sz w:val="32"/>
          <w:szCs w:val="32"/>
          <w:shd w:val="clear" w:color="auto" w:fill="FFFFFF"/>
        </w:rPr>
        <w:t>．</w:t>
      </w:r>
      <w:r>
        <w:rPr>
          <w:rFonts w:ascii="仿宋_GB2312" w:eastAsia="仿宋_GB2312" w:cs="宋体" w:hint="eastAsia"/>
          <w:color w:val="000000"/>
          <w:sz w:val="32"/>
          <w:szCs w:val="32"/>
          <w:shd w:val="clear" w:color="auto" w:fill="FFFFFF"/>
        </w:rPr>
        <w:t>在外有症状人员及家属需在原地</w:t>
      </w:r>
      <w:r>
        <w:rPr>
          <w:rFonts w:ascii="仿宋_GB2312" w:eastAsia="仿宋_GB2312" w:hint="eastAsia"/>
          <w:color w:val="000000"/>
          <w:sz w:val="32"/>
          <w:szCs w:val="32"/>
          <w:shd w:val="clear" w:color="auto" w:fill="FFFFFF"/>
        </w:rPr>
        <w:t>隔离，待解除隔离措施后才能返株</w:t>
      </w:r>
      <w:r>
        <w:rPr>
          <w:rFonts w:ascii="仿宋_GB2312" w:eastAsia="仿宋_GB2312" w:cs="仿宋_GB2312" w:hint="eastAsia"/>
          <w:color w:val="000000"/>
          <w:sz w:val="32"/>
          <w:szCs w:val="32"/>
          <w:shd w:val="clear" w:color="auto" w:fill="FFFFFF"/>
        </w:rPr>
        <w:t>复工。</w:t>
      </w:r>
    </w:p>
    <w:p w:rsidR="00D80A51" w:rsidRDefault="00D80A51" w:rsidP="007E3A53">
      <w:pPr>
        <w:spacing w:line="640" w:lineRule="exact"/>
        <w:ind w:firstLineChars="200" w:firstLine="31680"/>
        <w:rPr>
          <w:rFonts w:ascii="仿宋_GB2312" w:eastAsia="仿宋_GB2312" w:cs="仿宋_GB2312"/>
          <w:color w:val="000000"/>
          <w:sz w:val="32"/>
          <w:szCs w:val="32"/>
          <w:shd w:val="clear" w:color="auto" w:fill="FFFFFF"/>
        </w:rPr>
      </w:pPr>
      <w:r>
        <w:rPr>
          <w:rFonts w:ascii="仿宋_GB2312" w:eastAsia="仿宋_GB2312" w:cs="仿宋_GB2312"/>
          <w:color w:val="000000"/>
          <w:sz w:val="32"/>
          <w:szCs w:val="32"/>
          <w:shd w:val="clear" w:color="auto" w:fill="FFFFFF"/>
        </w:rPr>
        <w:t>4</w:t>
      </w:r>
      <w:r>
        <w:rPr>
          <w:rFonts w:ascii="仿宋_GB2312" w:eastAsia="仿宋_GB2312" w:cs="仿宋_GB2312" w:hint="eastAsia"/>
          <w:color w:val="000000"/>
          <w:sz w:val="32"/>
          <w:szCs w:val="32"/>
          <w:shd w:val="clear" w:color="auto" w:fill="FFFFFF"/>
        </w:rPr>
        <w:t>．已回株洲人员及家属有</w:t>
      </w:r>
      <w:r>
        <w:rPr>
          <w:rFonts w:ascii="仿宋_GB2312" w:eastAsia="仿宋_GB2312" w:cs="宋体" w:hint="eastAsia"/>
          <w:color w:val="000000"/>
          <w:sz w:val="32"/>
          <w:szCs w:val="32"/>
          <w:shd w:val="clear" w:color="auto" w:fill="FFFFFF"/>
        </w:rPr>
        <w:t>症状的、已从湖北回株洲的、有直接或间接接触湖北人员的，需在家隔离</w:t>
      </w:r>
      <w:r>
        <w:rPr>
          <w:rFonts w:ascii="仿宋_GB2312" w:eastAsia="仿宋_GB2312" w:cs="宋体"/>
          <w:color w:val="000000"/>
          <w:sz w:val="32"/>
          <w:szCs w:val="32"/>
          <w:shd w:val="clear" w:color="auto" w:fill="FFFFFF"/>
        </w:rPr>
        <w:t>14</w:t>
      </w:r>
      <w:r>
        <w:rPr>
          <w:rFonts w:ascii="仿宋_GB2312" w:eastAsia="仿宋_GB2312" w:cs="宋体" w:hint="eastAsia"/>
          <w:color w:val="000000"/>
          <w:sz w:val="32"/>
          <w:szCs w:val="32"/>
          <w:shd w:val="clear" w:color="auto" w:fill="FFFFFF"/>
        </w:rPr>
        <w:t>天后方可回厂</w:t>
      </w:r>
      <w:r>
        <w:rPr>
          <w:rFonts w:ascii="仿宋_GB2312" w:eastAsia="仿宋_GB2312" w:cs="仿宋_GB2312" w:hint="eastAsia"/>
          <w:color w:val="000000"/>
          <w:sz w:val="32"/>
          <w:szCs w:val="32"/>
          <w:shd w:val="clear" w:color="auto" w:fill="FFFFFF"/>
        </w:rPr>
        <w:t>复工。</w:t>
      </w:r>
    </w:p>
    <w:p w:rsidR="00D80A51" w:rsidRDefault="00D80A51" w:rsidP="007E3A53">
      <w:pPr>
        <w:spacing w:line="640" w:lineRule="exact"/>
        <w:ind w:firstLineChars="200" w:firstLine="31680"/>
        <w:rPr>
          <w:rFonts w:ascii="黑体" w:eastAsia="黑体"/>
          <w:color w:val="000000"/>
          <w:sz w:val="32"/>
          <w:szCs w:val="32"/>
          <w:shd w:val="clear" w:color="auto" w:fill="FFFFFF"/>
        </w:rPr>
      </w:pPr>
      <w:r>
        <w:rPr>
          <w:rFonts w:ascii="黑体" w:eastAsia="黑体" w:hint="eastAsia"/>
          <w:color w:val="000000"/>
          <w:sz w:val="32"/>
          <w:szCs w:val="32"/>
          <w:shd w:val="clear" w:color="auto" w:fill="FFFFFF"/>
        </w:rPr>
        <w:t>二、关于疫情防控相关措施</w:t>
      </w:r>
    </w:p>
    <w:p w:rsidR="00D80A51" w:rsidRDefault="00D80A51" w:rsidP="007E3A53">
      <w:pPr>
        <w:spacing w:line="640" w:lineRule="exact"/>
        <w:ind w:firstLineChars="200" w:firstLine="31680"/>
        <w:rPr>
          <w:rFonts w:ascii="楷体" w:eastAsia="楷体"/>
          <w:b/>
          <w:color w:val="000000"/>
          <w:sz w:val="32"/>
          <w:szCs w:val="32"/>
          <w:shd w:val="clear" w:color="auto" w:fill="FFFFFF"/>
        </w:rPr>
      </w:pPr>
      <w:r>
        <w:rPr>
          <w:rFonts w:ascii="楷体" w:eastAsia="楷体" w:hint="eastAsia"/>
          <w:b/>
          <w:color w:val="000000"/>
          <w:sz w:val="32"/>
          <w:szCs w:val="32"/>
          <w:shd w:val="clear" w:color="auto" w:fill="FFFFFF"/>
        </w:rPr>
        <w:t>（一）企业消毒全覆盖</w:t>
      </w:r>
    </w:p>
    <w:p w:rsidR="00D80A51" w:rsidRDefault="00D80A51" w:rsidP="007E3A53">
      <w:pPr>
        <w:spacing w:line="640" w:lineRule="exact"/>
        <w:ind w:firstLineChars="200" w:firstLine="31680"/>
        <w:rPr>
          <w:rFonts w:ascii="仿宋_GB2312" w:eastAsia="仿宋_GB2312"/>
          <w:color w:val="000000"/>
          <w:sz w:val="32"/>
          <w:szCs w:val="32"/>
          <w:shd w:val="clear" w:color="auto" w:fill="FFFFFF"/>
        </w:rPr>
      </w:pPr>
      <w:r>
        <w:rPr>
          <w:rFonts w:ascii="仿宋_GB2312" w:eastAsia="仿宋_GB2312"/>
          <w:color w:val="000000"/>
          <w:sz w:val="32"/>
          <w:szCs w:val="32"/>
          <w:shd w:val="clear" w:color="auto" w:fill="FFFFFF"/>
        </w:rPr>
        <w:t xml:space="preserve">1. </w:t>
      </w:r>
      <w:r>
        <w:rPr>
          <w:rFonts w:ascii="仿宋_GB2312" w:eastAsia="仿宋_GB2312" w:hint="eastAsia"/>
          <w:color w:val="000000"/>
          <w:sz w:val="32"/>
          <w:szCs w:val="32"/>
          <w:shd w:val="clear" w:color="auto" w:fill="FFFFFF"/>
        </w:rPr>
        <w:t>保持室内空气流通，做好室内通风换气，改善室内空气质量，有效降低室内空气中微生物的数量与密度，减少人与病原体接触机会。可采用开窗通风或机械通风的方式进行通风换气。</w:t>
      </w:r>
    </w:p>
    <w:p w:rsidR="00D80A51" w:rsidRDefault="00D80A51" w:rsidP="007E3A53">
      <w:pPr>
        <w:spacing w:line="640" w:lineRule="exact"/>
        <w:ind w:firstLineChars="200" w:firstLine="31680"/>
        <w:rPr>
          <w:rFonts w:ascii="仿宋_GB2312" w:eastAsia="仿宋_GB2312"/>
          <w:color w:val="000000"/>
          <w:sz w:val="32"/>
          <w:szCs w:val="32"/>
          <w:shd w:val="clear" w:color="auto" w:fill="FFFFFF"/>
        </w:rPr>
      </w:pPr>
      <w:r>
        <w:rPr>
          <w:rFonts w:ascii="仿宋_GB2312" w:eastAsia="仿宋_GB2312"/>
          <w:color w:val="000000"/>
          <w:sz w:val="32"/>
          <w:szCs w:val="32"/>
          <w:shd w:val="clear" w:color="auto" w:fill="FFFFFF"/>
        </w:rPr>
        <w:t>2</w:t>
      </w:r>
      <w:r>
        <w:rPr>
          <w:rFonts w:ascii="仿宋_GB2312" w:eastAsia="仿宋_GB2312" w:hint="eastAsia"/>
          <w:color w:val="000000"/>
          <w:sz w:val="32"/>
          <w:szCs w:val="32"/>
          <w:shd w:val="clear" w:color="auto" w:fill="FFFFFF"/>
        </w:rPr>
        <w:t>．企业每日在上班前、下班后要对办公室、会议室、食堂、宿舍、电梯、班车等公共区域应进行消杀防疫，做好信息登记，重点区域应多次消杀。</w:t>
      </w:r>
    </w:p>
    <w:p w:rsidR="00D80A51" w:rsidRDefault="00D80A51" w:rsidP="007E3A53">
      <w:pPr>
        <w:spacing w:line="640" w:lineRule="exact"/>
        <w:ind w:firstLineChars="200" w:firstLine="31680"/>
        <w:rPr>
          <w:rFonts w:ascii="仿宋_GB2312" w:eastAsia="仿宋_GB2312"/>
          <w:color w:val="000000"/>
          <w:sz w:val="32"/>
          <w:szCs w:val="32"/>
          <w:shd w:val="clear" w:color="auto" w:fill="FFFFFF"/>
        </w:rPr>
      </w:pPr>
      <w:r>
        <w:rPr>
          <w:rFonts w:ascii="仿宋_GB2312" w:eastAsia="仿宋_GB2312"/>
          <w:color w:val="000000"/>
          <w:sz w:val="32"/>
          <w:szCs w:val="32"/>
          <w:shd w:val="clear" w:color="auto" w:fill="FFFFFF"/>
        </w:rPr>
        <w:t xml:space="preserve">3. </w:t>
      </w:r>
      <w:r>
        <w:rPr>
          <w:rFonts w:ascii="仿宋_GB2312" w:eastAsia="仿宋_GB2312" w:hint="eastAsia"/>
          <w:color w:val="000000"/>
          <w:sz w:val="32"/>
          <w:szCs w:val="32"/>
          <w:shd w:val="clear" w:color="auto" w:fill="FFFFFF"/>
        </w:rPr>
        <w:t>接触类设施用消毒剂溶液进行擦拭消毒，消毒完毕后用清水擦拭干净。</w:t>
      </w:r>
    </w:p>
    <w:p w:rsidR="00D80A51" w:rsidRDefault="00D80A51" w:rsidP="007E3A53">
      <w:pPr>
        <w:spacing w:line="640" w:lineRule="exact"/>
        <w:ind w:firstLineChars="200" w:firstLine="31680"/>
        <w:rPr>
          <w:rFonts w:ascii="仿宋_GB2312" w:eastAsia="仿宋_GB2312"/>
          <w:color w:val="000000"/>
          <w:sz w:val="32"/>
          <w:szCs w:val="32"/>
          <w:shd w:val="clear" w:color="auto" w:fill="FFFFFF"/>
        </w:rPr>
      </w:pPr>
      <w:r>
        <w:rPr>
          <w:rFonts w:ascii="仿宋_GB2312" w:eastAsia="仿宋_GB2312"/>
          <w:color w:val="000000"/>
          <w:sz w:val="32"/>
          <w:szCs w:val="32"/>
          <w:shd w:val="clear" w:color="auto" w:fill="FFFFFF"/>
        </w:rPr>
        <w:t xml:space="preserve">4. </w:t>
      </w:r>
      <w:r>
        <w:rPr>
          <w:rFonts w:ascii="仿宋_GB2312" w:eastAsia="仿宋_GB2312" w:hint="eastAsia"/>
          <w:color w:val="000000"/>
          <w:sz w:val="32"/>
          <w:szCs w:val="32"/>
          <w:shd w:val="clear" w:color="auto" w:fill="FFFFFF"/>
        </w:rPr>
        <w:t>餐</w:t>
      </w:r>
      <w:r>
        <w:rPr>
          <w:rFonts w:ascii="仿宋_GB2312" w:eastAsia="仿宋_GB2312"/>
          <w:color w:val="000000"/>
          <w:sz w:val="32"/>
          <w:szCs w:val="32"/>
          <w:shd w:val="clear" w:color="auto" w:fill="FFFFFF"/>
        </w:rPr>
        <w:t>(</w:t>
      </w:r>
      <w:r>
        <w:rPr>
          <w:rFonts w:ascii="仿宋_GB2312" w:eastAsia="仿宋_GB2312" w:hint="eastAsia"/>
          <w:color w:val="000000"/>
          <w:sz w:val="32"/>
          <w:szCs w:val="32"/>
          <w:shd w:val="clear" w:color="auto" w:fill="FFFFFF"/>
        </w:rPr>
        <w:t>饮</w:t>
      </w:r>
      <w:r>
        <w:rPr>
          <w:rFonts w:ascii="仿宋_GB2312" w:eastAsia="仿宋_GB2312"/>
          <w:color w:val="000000"/>
          <w:sz w:val="32"/>
          <w:szCs w:val="32"/>
          <w:shd w:val="clear" w:color="auto" w:fill="FFFFFF"/>
        </w:rPr>
        <w:t>)</w:t>
      </w:r>
      <w:r>
        <w:rPr>
          <w:rFonts w:ascii="仿宋_GB2312" w:eastAsia="仿宋_GB2312" w:hint="eastAsia"/>
          <w:color w:val="000000"/>
          <w:sz w:val="32"/>
          <w:szCs w:val="32"/>
          <w:shd w:val="clear" w:color="auto" w:fill="FFFFFF"/>
        </w:rPr>
        <w:t>具煮沸消毒</w:t>
      </w:r>
      <w:r>
        <w:rPr>
          <w:rFonts w:ascii="仿宋_GB2312" w:eastAsia="仿宋_GB2312"/>
          <w:color w:val="000000"/>
          <w:sz w:val="32"/>
          <w:szCs w:val="32"/>
          <w:shd w:val="clear" w:color="auto" w:fill="FFFFFF"/>
        </w:rPr>
        <w:t>15-30</w:t>
      </w:r>
      <w:r>
        <w:rPr>
          <w:rFonts w:ascii="仿宋_GB2312" w:eastAsia="仿宋_GB2312" w:hint="eastAsia"/>
          <w:color w:val="000000"/>
          <w:sz w:val="32"/>
          <w:szCs w:val="32"/>
          <w:shd w:val="clear" w:color="auto" w:fill="FFFFFF"/>
        </w:rPr>
        <w:t>分钟或流通蒸汽消毒</w:t>
      </w:r>
      <w:r>
        <w:rPr>
          <w:rFonts w:ascii="仿宋_GB2312" w:eastAsia="仿宋_GB2312"/>
          <w:color w:val="000000"/>
          <w:sz w:val="32"/>
          <w:szCs w:val="32"/>
          <w:shd w:val="clear" w:color="auto" w:fill="FFFFFF"/>
        </w:rPr>
        <w:t>30</w:t>
      </w:r>
      <w:r>
        <w:rPr>
          <w:rFonts w:ascii="仿宋_GB2312" w:eastAsia="仿宋_GB2312" w:hint="eastAsia"/>
          <w:color w:val="000000"/>
          <w:sz w:val="32"/>
          <w:szCs w:val="32"/>
          <w:shd w:val="clear" w:color="auto" w:fill="FFFFFF"/>
        </w:rPr>
        <w:t>分钟。</w:t>
      </w:r>
    </w:p>
    <w:p w:rsidR="00D80A51" w:rsidRDefault="00D80A51" w:rsidP="007E3A53">
      <w:pPr>
        <w:spacing w:line="640" w:lineRule="exact"/>
        <w:ind w:firstLineChars="200" w:firstLine="31680"/>
        <w:rPr>
          <w:rFonts w:ascii="仿宋_GB2312" w:eastAsia="仿宋_GB2312"/>
          <w:color w:val="000000"/>
          <w:sz w:val="32"/>
          <w:szCs w:val="32"/>
          <w:shd w:val="clear" w:color="auto" w:fill="FFFFFF"/>
        </w:rPr>
      </w:pPr>
      <w:r>
        <w:rPr>
          <w:rFonts w:ascii="仿宋_GB2312" w:eastAsia="仿宋_GB2312"/>
          <w:color w:val="000000"/>
          <w:sz w:val="32"/>
          <w:szCs w:val="32"/>
          <w:shd w:val="clear" w:color="auto" w:fill="FFFFFF"/>
        </w:rPr>
        <w:t xml:space="preserve">5. </w:t>
      </w:r>
      <w:r>
        <w:rPr>
          <w:rFonts w:ascii="仿宋_GB2312" w:eastAsia="仿宋_GB2312" w:hint="eastAsia"/>
          <w:color w:val="000000"/>
          <w:sz w:val="32"/>
          <w:szCs w:val="32"/>
          <w:shd w:val="clear" w:color="auto" w:fill="FFFFFF"/>
        </w:rPr>
        <w:t>应确保空调系统的供风安全，不使用中央空调。在需要调节空气温度、湿度的情况下应保证充足的新风输入；在不需要调节空气温度、湿度的情况下，全面使用新风输入，关闭回风通道，所有排风要直接排到室外。空调的防尘滤网应定期清洗消毒。</w:t>
      </w:r>
    </w:p>
    <w:p w:rsidR="00D80A51" w:rsidRDefault="00D80A51" w:rsidP="007E3A53">
      <w:pPr>
        <w:spacing w:line="640" w:lineRule="exact"/>
        <w:ind w:firstLineChars="200" w:firstLine="31680"/>
        <w:rPr>
          <w:rFonts w:ascii="楷体" w:eastAsia="楷体"/>
          <w:b/>
          <w:color w:val="000000"/>
          <w:sz w:val="32"/>
          <w:szCs w:val="32"/>
          <w:shd w:val="clear" w:color="auto" w:fill="FFFFFF"/>
        </w:rPr>
      </w:pPr>
      <w:r>
        <w:rPr>
          <w:rFonts w:ascii="楷体" w:eastAsia="楷体" w:hint="eastAsia"/>
          <w:b/>
          <w:color w:val="000000"/>
          <w:sz w:val="32"/>
          <w:szCs w:val="32"/>
          <w:shd w:val="clear" w:color="auto" w:fill="FFFFFF"/>
        </w:rPr>
        <w:t>（二）防疫措施做实做细</w:t>
      </w:r>
    </w:p>
    <w:p w:rsidR="00D80A51" w:rsidRDefault="00D80A51" w:rsidP="007E3A53">
      <w:pPr>
        <w:spacing w:line="640" w:lineRule="exact"/>
        <w:ind w:firstLineChars="200" w:firstLine="31680"/>
        <w:rPr>
          <w:rFonts w:ascii="仿宋_GB2312" w:eastAsia="仿宋_GB2312"/>
          <w:color w:val="000000"/>
          <w:sz w:val="32"/>
          <w:szCs w:val="32"/>
          <w:shd w:val="clear" w:color="auto" w:fill="FFFFFF"/>
        </w:rPr>
      </w:pPr>
      <w:r>
        <w:rPr>
          <w:rFonts w:ascii="仿宋_GB2312" w:eastAsia="仿宋_GB2312"/>
          <w:color w:val="000000"/>
          <w:sz w:val="32"/>
          <w:szCs w:val="32"/>
          <w:shd w:val="clear" w:color="auto" w:fill="FFFFFF"/>
        </w:rPr>
        <w:t>1.</w:t>
      </w:r>
      <w:r>
        <w:rPr>
          <w:rFonts w:ascii="仿宋_GB2312" w:eastAsia="仿宋_GB2312" w:hint="eastAsia"/>
          <w:color w:val="000000"/>
          <w:sz w:val="32"/>
          <w:szCs w:val="32"/>
          <w:shd w:val="clear" w:color="auto" w:fill="FFFFFF"/>
        </w:rPr>
        <w:t>每日应对员工进行晨午检，做好登记，对有发热、咳嗽等呼吸道症状的员工，要及时送到有发热门诊的医院进行就诊，并及时跟踪。如发现有新型冠状病毒感染的肺炎疑似症状应及时报告当地社区卫生服务中心。</w:t>
      </w:r>
    </w:p>
    <w:p w:rsidR="00D80A51" w:rsidRDefault="00D80A51" w:rsidP="007E3A53">
      <w:pPr>
        <w:spacing w:line="640" w:lineRule="exact"/>
        <w:ind w:firstLineChars="200" w:firstLine="31680"/>
        <w:rPr>
          <w:rFonts w:ascii="仿宋_GB2312" w:eastAsia="仿宋_GB2312"/>
          <w:color w:val="000000"/>
          <w:sz w:val="32"/>
          <w:szCs w:val="32"/>
          <w:shd w:val="clear" w:color="auto" w:fill="FFFFFF"/>
        </w:rPr>
      </w:pPr>
      <w:r>
        <w:rPr>
          <w:rFonts w:ascii="仿宋_GB2312" w:eastAsia="仿宋_GB2312"/>
          <w:color w:val="000000"/>
          <w:sz w:val="32"/>
          <w:szCs w:val="32"/>
          <w:shd w:val="clear" w:color="auto" w:fill="FFFFFF"/>
        </w:rPr>
        <w:t>2.</w:t>
      </w:r>
      <w:r>
        <w:rPr>
          <w:rFonts w:ascii="仿宋_GB2312" w:eastAsia="仿宋_GB2312" w:hint="eastAsia"/>
          <w:color w:val="000000"/>
          <w:sz w:val="32"/>
          <w:szCs w:val="32"/>
          <w:shd w:val="clear" w:color="auto" w:fill="FFFFFF"/>
        </w:rPr>
        <w:t>各企业须在复工前采购备足疫情防护用品，包括但不限于一次性医用口罩或</w:t>
      </w:r>
      <w:r>
        <w:rPr>
          <w:rFonts w:ascii="仿宋_GB2312" w:eastAsia="仿宋_GB2312"/>
          <w:color w:val="000000"/>
          <w:sz w:val="32"/>
          <w:szCs w:val="32"/>
          <w:shd w:val="clear" w:color="auto" w:fill="FFFFFF"/>
        </w:rPr>
        <w:t>N95</w:t>
      </w:r>
      <w:r>
        <w:rPr>
          <w:rFonts w:ascii="仿宋_GB2312" w:eastAsia="仿宋_GB2312" w:hint="eastAsia"/>
          <w:color w:val="000000"/>
          <w:sz w:val="32"/>
          <w:szCs w:val="32"/>
          <w:shd w:val="clear" w:color="auto" w:fill="FFFFFF"/>
        </w:rPr>
        <w:t>口罩、护目镜、手套、红外式体温枪、</w:t>
      </w:r>
      <w:r>
        <w:rPr>
          <w:rFonts w:ascii="仿宋_GB2312" w:eastAsia="仿宋_GB2312"/>
          <w:color w:val="000000"/>
          <w:sz w:val="32"/>
          <w:szCs w:val="32"/>
          <w:shd w:val="clear" w:color="auto" w:fill="FFFFFF"/>
        </w:rPr>
        <w:t>75%</w:t>
      </w:r>
      <w:r>
        <w:rPr>
          <w:rFonts w:ascii="仿宋_GB2312" w:eastAsia="仿宋_GB2312" w:hint="eastAsia"/>
          <w:color w:val="000000"/>
          <w:sz w:val="32"/>
          <w:szCs w:val="32"/>
          <w:shd w:val="clear" w:color="auto" w:fill="FFFFFF"/>
        </w:rPr>
        <w:t>酒精、消毒液、餐具消毒柜、一次性餐盒及餐具、消杀喷雾器、常备流感用药等。节后复工时，要求所有员工佩戴口罩上岗。</w:t>
      </w:r>
    </w:p>
    <w:p w:rsidR="00D80A51" w:rsidRDefault="00D80A51" w:rsidP="007E3A53">
      <w:pPr>
        <w:spacing w:line="640" w:lineRule="exact"/>
        <w:ind w:firstLineChars="200" w:firstLine="31680"/>
        <w:rPr>
          <w:rFonts w:ascii="仿宋_GB2312" w:eastAsia="仿宋_GB2312"/>
          <w:color w:val="000000"/>
          <w:sz w:val="32"/>
          <w:szCs w:val="32"/>
          <w:shd w:val="clear" w:color="auto" w:fill="FFFFFF"/>
        </w:rPr>
      </w:pPr>
      <w:r>
        <w:rPr>
          <w:rFonts w:ascii="仿宋_GB2312" w:eastAsia="仿宋_GB2312"/>
          <w:color w:val="000000"/>
          <w:sz w:val="32"/>
          <w:szCs w:val="32"/>
          <w:shd w:val="clear" w:color="auto" w:fill="FFFFFF"/>
        </w:rPr>
        <w:t>3.</w:t>
      </w:r>
      <w:r>
        <w:rPr>
          <w:rFonts w:ascii="仿宋_GB2312" w:eastAsia="仿宋_GB2312" w:hint="eastAsia"/>
          <w:color w:val="000000"/>
          <w:sz w:val="32"/>
          <w:szCs w:val="32"/>
          <w:shd w:val="clear" w:color="auto" w:fill="FFFFFF"/>
        </w:rPr>
        <w:t>减少不必要的人员集聚和外出。尽量减少不必要的会议和交流，原则不接待外来人员和不安排人员出差。对自疫情发生以来去（经）过湖北或接触过从（经）湖北的来株人员，暂不得进入厂区。有序错开员工进厂（门）时间。鼓励员工回家就餐，需在单位食堂用餐的，采用盒饭分餐制用餐。</w:t>
      </w:r>
    </w:p>
    <w:p w:rsidR="00D80A51" w:rsidRDefault="00D80A51">
      <w:pPr>
        <w:spacing w:line="640" w:lineRule="exact"/>
        <w:rPr>
          <w:rFonts w:ascii="黑体" w:eastAsia="黑体"/>
          <w:color w:val="000000"/>
          <w:sz w:val="32"/>
          <w:szCs w:val="32"/>
          <w:shd w:val="clear" w:color="auto" w:fill="FFFFFF"/>
        </w:rPr>
      </w:pPr>
      <w:r>
        <w:rPr>
          <w:rFonts w:ascii="华文中宋" w:eastAsia="华文中宋"/>
          <w:b/>
          <w:color w:val="000000"/>
          <w:sz w:val="32"/>
          <w:szCs w:val="32"/>
          <w:shd w:val="clear" w:color="auto" w:fill="FFFFFF"/>
        </w:rPr>
        <w:t xml:space="preserve">  </w:t>
      </w:r>
      <w:r>
        <w:rPr>
          <w:rFonts w:ascii="黑体" w:eastAsia="黑体"/>
          <w:color w:val="000000"/>
          <w:sz w:val="32"/>
          <w:szCs w:val="32"/>
          <w:shd w:val="clear" w:color="auto" w:fill="FFFFFF"/>
        </w:rPr>
        <w:t xml:space="preserve"> </w:t>
      </w:r>
      <w:r>
        <w:rPr>
          <w:rFonts w:ascii="黑体" w:eastAsia="黑体" w:hint="eastAsia"/>
          <w:color w:val="000000"/>
          <w:sz w:val="32"/>
          <w:szCs w:val="32"/>
          <w:shd w:val="clear" w:color="auto" w:fill="FFFFFF"/>
        </w:rPr>
        <w:t>三、监督管理不留死角</w:t>
      </w:r>
    </w:p>
    <w:p w:rsidR="00D80A51" w:rsidRDefault="00D80A51" w:rsidP="00E74D82">
      <w:pPr>
        <w:spacing w:line="640" w:lineRule="exact"/>
        <w:ind w:firstLineChars="200" w:firstLine="31680"/>
        <w:rPr>
          <w:rFonts w:ascii="仿宋_GB2312" w:eastAsia="仿宋_GB2312" w:cs="仿宋"/>
          <w:color w:val="000000"/>
          <w:sz w:val="32"/>
          <w:szCs w:val="32"/>
          <w:shd w:val="clear" w:color="auto" w:fill="FFFFFF"/>
        </w:rPr>
      </w:pPr>
      <w:r>
        <w:rPr>
          <w:rFonts w:ascii="仿宋_GB2312" w:eastAsia="仿宋_GB2312" w:hint="eastAsia"/>
          <w:color w:val="000000"/>
          <w:sz w:val="32"/>
          <w:szCs w:val="32"/>
          <w:shd w:val="clear" w:color="auto" w:fill="FFFFFF"/>
        </w:rPr>
        <w:t>各企业务必高度重视，即日起均要成立新型冠状病毒感染的肺炎疫情防控工作机构，制定相应工作方案，并明确专人负责抓好落实，严格按照所在辖区肺炎疫情防控指挥部相关防疫要求进行生产活动。</w:t>
      </w:r>
    </w:p>
    <w:sectPr w:rsidR="00D80A51" w:rsidSect="00167FDF">
      <w:pgSz w:w="11907" w:h="16840"/>
      <w:pgMar w:top="1644" w:right="1474" w:bottom="1440" w:left="158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7FDF"/>
    <w:rsid w:val="00167FDF"/>
    <w:rsid w:val="001E3706"/>
    <w:rsid w:val="007E3A53"/>
    <w:rsid w:val="00D80A51"/>
    <w:rsid w:val="00E74D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FDF"/>
    <w:pPr>
      <w:widowControl w:val="0"/>
      <w:jc w:val="both"/>
    </w:pPr>
    <w:rPr>
      <w:rFonts w:ascii="Calibri" w:hAnsi="Calibri"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7FD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6F752D"/>
    <w:rPr>
      <w:rFonts w:ascii="Calibri" w:hAnsi="Calibri" w:cs="Arial"/>
      <w:sz w:val="18"/>
      <w:szCs w:val="18"/>
    </w:rPr>
  </w:style>
  <w:style w:type="paragraph" w:styleId="Header">
    <w:name w:val="header"/>
    <w:basedOn w:val="Normal"/>
    <w:link w:val="HeaderChar"/>
    <w:uiPriority w:val="99"/>
    <w:rsid w:val="00167FD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6F752D"/>
    <w:rPr>
      <w:rFonts w:ascii="Calibri" w:hAnsi="Calibri" w:cs="Arial"/>
      <w:sz w:val="18"/>
      <w:szCs w:val="18"/>
    </w:rPr>
  </w:style>
  <w:style w:type="character" w:styleId="Strong">
    <w:name w:val="Strong"/>
    <w:basedOn w:val="DefaultParagraphFont"/>
    <w:uiPriority w:val="99"/>
    <w:qFormat/>
    <w:rsid w:val="00167FDF"/>
    <w:rPr>
      <w:rFonts w:cs="Times New Roman"/>
      <w:b/>
    </w:rPr>
  </w:style>
  <w:style w:type="paragraph" w:customStyle="1" w:styleId="1">
    <w:name w:val="列出段落1"/>
    <w:basedOn w:val="Normal"/>
    <w:uiPriority w:val="99"/>
    <w:rsid w:val="00167FDF"/>
    <w:pPr>
      <w:ind w:firstLineChars="200" w:firstLine="2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3</Pages>
  <Words>160</Words>
  <Characters>916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abc</cp:lastModifiedBy>
  <cp:revision>6</cp:revision>
  <cp:lastPrinted>2020-02-02T03:03:00Z</cp:lastPrinted>
  <dcterms:created xsi:type="dcterms:W3CDTF">2020-02-02T02:30:00Z</dcterms:created>
  <dcterms:modified xsi:type="dcterms:W3CDTF">2020-02-02T08:02:00Z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