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AF1" w:rsidRDefault="00687B31">
      <w:pPr>
        <w:autoSpaceDE w:val="0"/>
        <w:autoSpaceDN w:val="0"/>
        <w:jc w:val="left"/>
        <w:rPr>
          <w:rFonts w:ascii="Times New Roman" w:eastAsia="黑体" w:hAnsi="Times New Roman"/>
          <w:bCs/>
          <w:kern w:val="0"/>
          <w:sz w:val="32"/>
          <w:szCs w:val="32"/>
          <w:lang w:val="zh-CN"/>
        </w:rPr>
      </w:pPr>
      <w:r>
        <w:rPr>
          <w:rFonts w:ascii="Times New Roman" w:eastAsia="黑体" w:hAnsi="Times New Roman"/>
          <w:bCs/>
          <w:kern w:val="0"/>
          <w:sz w:val="32"/>
          <w:szCs w:val="32"/>
          <w:lang w:val="zh-CN"/>
        </w:rPr>
        <w:t>附件</w:t>
      </w:r>
      <w:r>
        <w:rPr>
          <w:rFonts w:ascii="Times New Roman" w:eastAsia="黑体" w:hAnsi="Times New Roman"/>
          <w:bCs/>
          <w:kern w:val="0"/>
          <w:sz w:val="32"/>
          <w:szCs w:val="32"/>
          <w:lang w:val="zh-CN"/>
        </w:rPr>
        <w:t>2</w:t>
      </w:r>
    </w:p>
    <w:p w:rsidR="00363AF1" w:rsidRDefault="00687B31">
      <w:pPr>
        <w:spacing w:beforeLines="50" w:before="156" w:line="660" w:lineRule="exact"/>
        <w:jc w:val="center"/>
        <w:rPr>
          <w:rFonts w:ascii="Times New Roman" w:eastAsia="方正大标宋简体" w:hAnsi="Times New Roman"/>
          <w:sz w:val="44"/>
          <w:szCs w:val="44"/>
        </w:rPr>
      </w:pPr>
      <w:r>
        <w:rPr>
          <w:rFonts w:ascii="Times New Roman" w:eastAsia="方正大标宋简体" w:hAnsi="Times New Roman"/>
          <w:sz w:val="44"/>
          <w:szCs w:val="44"/>
        </w:rPr>
        <w:t>娄底市职业技能培训视频采集标准</w:t>
      </w:r>
    </w:p>
    <w:p w:rsidR="00363AF1" w:rsidRDefault="00363AF1">
      <w:pPr>
        <w:spacing w:line="660" w:lineRule="exact"/>
        <w:ind w:firstLineChars="200" w:firstLine="640"/>
        <w:rPr>
          <w:rFonts w:ascii="Times New Roman" w:eastAsia="仿宋_GB2312" w:hAnsi="Times New Roman"/>
          <w:sz w:val="32"/>
          <w:szCs w:val="32"/>
        </w:rPr>
      </w:pPr>
    </w:p>
    <w:p w:rsidR="00363AF1" w:rsidRDefault="00687B31">
      <w:pPr>
        <w:spacing w:line="660" w:lineRule="exact"/>
        <w:ind w:firstLineChars="200" w:firstLine="616"/>
        <w:rPr>
          <w:rFonts w:ascii="Times New Roman" w:eastAsia="仿宋_GB2312" w:hAnsi="Times New Roman"/>
          <w:spacing w:val="-6"/>
          <w:sz w:val="32"/>
          <w:szCs w:val="32"/>
        </w:rPr>
      </w:pPr>
      <w:r>
        <w:rPr>
          <w:rFonts w:ascii="Times New Roman" w:eastAsia="仿宋_GB2312" w:hAnsi="Times New Roman"/>
          <w:spacing w:val="-6"/>
          <w:sz w:val="32"/>
          <w:szCs w:val="32"/>
        </w:rPr>
        <w:t>为进一步贯彻落实国务院及省、市职业技能提升行动政策精神，全面推进我市职业技能提升行动工作，确保职业培训客观真实，保障各类职业培训补贴安全运行，</w:t>
      </w:r>
      <w:proofErr w:type="gramStart"/>
      <w:r>
        <w:rPr>
          <w:rFonts w:ascii="Times New Roman" w:eastAsia="仿宋_GB2312" w:hAnsi="Times New Roman"/>
          <w:spacing w:val="-6"/>
          <w:sz w:val="32"/>
          <w:szCs w:val="32"/>
        </w:rPr>
        <w:t>特制定此标准</w:t>
      </w:r>
      <w:proofErr w:type="gramEnd"/>
      <w:r>
        <w:rPr>
          <w:rFonts w:ascii="Times New Roman" w:eastAsia="仿宋_GB2312" w:hAnsi="Times New Roman"/>
          <w:spacing w:val="-6"/>
          <w:sz w:val="32"/>
          <w:szCs w:val="32"/>
        </w:rPr>
        <w:t>。</w:t>
      </w:r>
    </w:p>
    <w:p w:rsidR="00363AF1" w:rsidRDefault="00687B31">
      <w:pPr>
        <w:spacing w:line="660" w:lineRule="exact"/>
        <w:ind w:firstLineChars="200" w:firstLine="640"/>
        <w:rPr>
          <w:rFonts w:ascii="Times New Roman" w:eastAsia="仿宋_GB2312" w:hAnsi="Times New Roman"/>
          <w:sz w:val="32"/>
          <w:szCs w:val="32"/>
        </w:rPr>
      </w:pPr>
      <w:r>
        <w:rPr>
          <w:rFonts w:ascii="Times New Roman" w:eastAsia="黑体" w:hAnsi="Times New Roman"/>
          <w:sz w:val="32"/>
          <w:szCs w:val="32"/>
        </w:rPr>
        <w:t>一、总体要求。</w:t>
      </w:r>
      <w:r>
        <w:rPr>
          <w:rFonts w:ascii="Times New Roman" w:eastAsia="仿宋_GB2312" w:hAnsi="Times New Roman"/>
          <w:sz w:val="32"/>
          <w:szCs w:val="32"/>
        </w:rPr>
        <w:t>凡我市申请职业培训补贴的职业技能培训项目均需全程实施视频信息采集。</w:t>
      </w:r>
    </w:p>
    <w:p w:rsidR="00363AF1" w:rsidRDefault="00687B31">
      <w:pPr>
        <w:spacing w:line="660" w:lineRule="exact"/>
        <w:ind w:firstLineChars="200" w:firstLine="640"/>
        <w:rPr>
          <w:rFonts w:ascii="Times New Roman" w:eastAsia="仿宋_GB2312" w:hAnsi="Times New Roman"/>
          <w:sz w:val="32"/>
          <w:szCs w:val="32"/>
        </w:rPr>
      </w:pPr>
      <w:r>
        <w:rPr>
          <w:rFonts w:ascii="Times New Roman" w:eastAsia="黑体" w:hAnsi="Times New Roman"/>
          <w:sz w:val="32"/>
          <w:szCs w:val="32"/>
        </w:rPr>
        <w:t>二、视频时长。所</w:t>
      </w:r>
      <w:r>
        <w:rPr>
          <w:rFonts w:ascii="Times New Roman" w:eastAsia="仿宋_GB2312" w:hAnsi="Times New Roman"/>
          <w:sz w:val="32"/>
          <w:szCs w:val="32"/>
        </w:rPr>
        <w:t>有职业培训项目理论课程不低于总课时的</w:t>
      </w:r>
      <w:r>
        <w:rPr>
          <w:rFonts w:ascii="Times New Roman" w:eastAsia="仿宋_GB2312" w:hAnsi="Times New Roman"/>
          <w:sz w:val="32"/>
          <w:szCs w:val="32"/>
        </w:rPr>
        <w:t>40%</w:t>
      </w:r>
      <w:r>
        <w:rPr>
          <w:rFonts w:ascii="Times New Roman" w:eastAsia="仿宋_GB2312" w:hAnsi="Times New Roman"/>
          <w:sz w:val="32"/>
          <w:szCs w:val="32"/>
        </w:rPr>
        <w:t>，标准课时</w:t>
      </w:r>
      <w:proofErr w:type="gramStart"/>
      <w:r>
        <w:rPr>
          <w:rFonts w:ascii="Times New Roman" w:eastAsia="仿宋_GB2312" w:hAnsi="Times New Roman"/>
          <w:sz w:val="32"/>
          <w:szCs w:val="32"/>
        </w:rPr>
        <w:t>时</w:t>
      </w:r>
      <w:proofErr w:type="gramEnd"/>
      <w:r>
        <w:rPr>
          <w:rFonts w:ascii="Times New Roman" w:eastAsia="仿宋_GB2312" w:hAnsi="Times New Roman"/>
          <w:sz w:val="32"/>
          <w:szCs w:val="32"/>
        </w:rPr>
        <w:t>长为</w:t>
      </w:r>
      <w:r>
        <w:rPr>
          <w:rFonts w:ascii="Times New Roman" w:eastAsia="仿宋_GB2312" w:hAnsi="Times New Roman"/>
          <w:sz w:val="32"/>
          <w:szCs w:val="32"/>
        </w:rPr>
        <w:t>45</w:t>
      </w:r>
      <w:r>
        <w:rPr>
          <w:rFonts w:ascii="Times New Roman" w:eastAsia="仿宋_GB2312" w:hAnsi="Times New Roman"/>
          <w:sz w:val="32"/>
          <w:szCs w:val="32"/>
        </w:rPr>
        <w:t>分钟每课时。</w:t>
      </w:r>
    </w:p>
    <w:p w:rsidR="00363AF1" w:rsidRPr="00E27D95" w:rsidRDefault="00687B31" w:rsidP="00E27D95">
      <w:pPr>
        <w:spacing w:line="660" w:lineRule="exact"/>
        <w:ind w:firstLineChars="200" w:firstLine="640"/>
        <w:rPr>
          <w:rFonts w:ascii="Times New Roman" w:eastAsia="仿宋_GB2312" w:hAnsi="Times New Roman" w:hint="eastAsia"/>
          <w:sz w:val="32"/>
          <w:szCs w:val="32"/>
        </w:rPr>
      </w:pPr>
      <w:r>
        <w:rPr>
          <w:rFonts w:ascii="Times New Roman" w:eastAsia="黑体" w:hAnsi="Times New Roman"/>
          <w:sz w:val="32"/>
          <w:szCs w:val="32"/>
        </w:rPr>
        <w:t>三、采集标准。</w:t>
      </w:r>
      <w:r>
        <w:rPr>
          <w:rFonts w:ascii="Times New Roman" w:eastAsia="仿宋_GB2312" w:hAnsi="Times New Roman"/>
          <w:sz w:val="32"/>
          <w:szCs w:val="32"/>
        </w:rPr>
        <w:t>①</w:t>
      </w:r>
      <w:r>
        <w:rPr>
          <w:rFonts w:ascii="Times New Roman" w:eastAsia="仿宋_GB2312" w:hAnsi="Times New Roman"/>
          <w:sz w:val="32"/>
          <w:szCs w:val="32"/>
        </w:rPr>
        <w:t>每个培训班次必须设立开班横幅，并悬挂在培训教室内部墙面，视频信息采集范围内。横幅内容包含</w:t>
      </w:r>
      <w:r>
        <w:rPr>
          <w:rFonts w:ascii="Times New Roman" w:eastAsia="仿宋_GB2312" w:hAnsi="Times New Roman"/>
          <w:sz w:val="32"/>
          <w:szCs w:val="32"/>
        </w:rPr>
        <w:t>XX</w:t>
      </w:r>
      <w:r>
        <w:rPr>
          <w:rFonts w:ascii="Times New Roman" w:eastAsia="仿宋_GB2312" w:hAnsi="Times New Roman"/>
          <w:sz w:val="32"/>
          <w:szCs w:val="32"/>
        </w:rPr>
        <w:t>县市区</w:t>
      </w:r>
      <w:r>
        <w:rPr>
          <w:rFonts w:ascii="Times New Roman" w:eastAsia="仿宋_GB2312" w:hAnsi="Times New Roman"/>
          <w:sz w:val="32"/>
          <w:szCs w:val="32"/>
        </w:rPr>
        <w:t>+XX</w:t>
      </w:r>
      <w:r>
        <w:rPr>
          <w:rFonts w:ascii="Times New Roman" w:eastAsia="仿宋_GB2312" w:hAnsi="Times New Roman"/>
          <w:sz w:val="32"/>
          <w:szCs w:val="32"/>
        </w:rPr>
        <w:t>年度</w:t>
      </w:r>
      <w:r>
        <w:rPr>
          <w:rFonts w:ascii="Times New Roman" w:eastAsia="仿宋_GB2312" w:hAnsi="Times New Roman"/>
          <w:sz w:val="32"/>
          <w:szCs w:val="32"/>
        </w:rPr>
        <w:t>+XX</w:t>
      </w:r>
      <w:r>
        <w:rPr>
          <w:rFonts w:ascii="Times New Roman" w:eastAsia="仿宋_GB2312" w:hAnsi="Times New Roman"/>
          <w:sz w:val="32"/>
          <w:szCs w:val="32"/>
        </w:rPr>
        <w:t>工种培训班和培训实施单位</w:t>
      </w:r>
      <w:r>
        <w:rPr>
          <w:rFonts w:ascii="Times New Roman" w:eastAsia="仿宋_GB2312" w:hAnsi="Times New Roman" w:hint="eastAsia"/>
          <w:sz w:val="32"/>
          <w:szCs w:val="32"/>
        </w:rPr>
        <w:t>（</w:t>
      </w:r>
      <w:r>
        <w:rPr>
          <w:rFonts w:ascii="Times New Roman" w:eastAsia="仿宋_GB2312" w:hAnsi="Times New Roman"/>
          <w:sz w:val="32"/>
          <w:szCs w:val="32"/>
        </w:rPr>
        <w:t>实施单位名称标于横幅右下方落款处</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②</w:t>
      </w:r>
      <w:r>
        <w:rPr>
          <w:rFonts w:ascii="Times New Roman" w:eastAsia="仿宋_GB2312" w:hAnsi="Times New Roman"/>
          <w:sz w:val="32"/>
          <w:szCs w:val="32"/>
        </w:rPr>
        <w:t>所有培训课程必须实现老师、学员都在采集范围内，杜绝整堂课程只有老师信息或只有学员信息的视频资料。</w:t>
      </w:r>
      <w:r>
        <w:rPr>
          <w:rFonts w:ascii="Times New Roman" w:eastAsia="仿宋_GB2312" w:hAnsi="Times New Roman"/>
          <w:sz w:val="32"/>
          <w:szCs w:val="32"/>
        </w:rPr>
        <w:t>③</w:t>
      </w:r>
      <w:r>
        <w:rPr>
          <w:rFonts w:ascii="Times New Roman" w:eastAsia="仿宋_GB2312" w:hAnsi="Times New Roman"/>
          <w:sz w:val="32"/>
          <w:szCs w:val="32"/>
        </w:rPr>
        <w:t>理论课堂实到人数不低于办班申报人数的</w:t>
      </w:r>
      <w:r>
        <w:rPr>
          <w:rFonts w:ascii="Times New Roman" w:eastAsia="仿宋_GB2312" w:hAnsi="Times New Roman"/>
          <w:sz w:val="32"/>
          <w:szCs w:val="32"/>
        </w:rPr>
        <w:t>90%</w:t>
      </w:r>
      <w:r>
        <w:rPr>
          <w:rFonts w:ascii="Times New Roman" w:eastAsia="仿宋_GB2312" w:hAnsi="Times New Roman"/>
          <w:sz w:val="32"/>
          <w:szCs w:val="32"/>
        </w:rPr>
        <w:t>，且视频釆集清晰度好，图像和声音清晰，</w:t>
      </w:r>
      <w:proofErr w:type="gramStart"/>
      <w:r>
        <w:rPr>
          <w:rFonts w:ascii="Times New Roman" w:eastAsia="仿宋_GB2312" w:hAnsi="Times New Roman"/>
          <w:sz w:val="32"/>
          <w:szCs w:val="32"/>
        </w:rPr>
        <w:t>试别度高</w:t>
      </w:r>
      <w:proofErr w:type="gramEnd"/>
      <w:r>
        <w:rPr>
          <w:rFonts w:ascii="Times New Roman" w:eastAsia="仿宋_GB2312" w:hAnsi="Times New Roman"/>
          <w:sz w:val="32"/>
          <w:szCs w:val="32"/>
        </w:rPr>
        <w:t>；</w:t>
      </w:r>
      <w:r>
        <w:rPr>
          <w:rFonts w:ascii="Times New Roman" w:eastAsia="仿宋_GB2312" w:hAnsi="Times New Roman"/>
          <w:sz w:val="32"/>
          <w:szCs w:val="32"/>
        </w:rPr>
        <w:t>④</w:t>
      </w:r>
      <w:r>
        <w:rPr>
          <w:rFonts w:ascii="Times New Roman" w:eastAsia="仿宋_GB2312" w:hAnsi="Times New Roman"/>
          <w:sz w:val="32"/>
          <w:szCs w:val="32"/>
        </w:rPr>
        <w:t>时间同步。纸质申报开班时间，平台系统申报开班时间和开班授课视频实时采集时间必须实现三个时间一致。</w:t>
      </w:r>
      <w:bookmarkStart w:id="0" w:name="_GoBack"/>
      <w:bookmarkEnd w:id="0"/>
    </w:p>
    <w:sectPr w:rsidR="00363AF1" w:rsidRPr="00E27D9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7BE" w:rsidRDefault="00EF57BE">
      <w:r>
        <w:separator/>
      </w:r>
    </w:p>
  </w:endnote>
  <w:endnote w:type="continuationSeparator" w:id="0">
    <w:p w:rsidR="00EF57BE" w:rsidRDefault="00EF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AF1" w:rsidRDefault="00363AF1">
    <w:pPr>
      <w:pStyle w:val="a3"/>
      <w:ind w:right="291" w:firstLineChars="130" w:firstLine="2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AF1" w:rsidRDefault="00EF57BE">
    <w:pPr>
      <w:pStyle w:val="a3"/>
      <w:tabs>
        <w:tab w:val="clear" w:pos="8306"/>
      </w:tabs>
      <w:wordWrap w:val="0"/>
      <w:ind w:right="331" w:firstLine="560"/>
      <w:rPr>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185.6pt;margin-top:0;width:2in;height:2in;z-index:251659264;mso-wrap-style:none;mso-position-horizontal:outside;mso-position-horizontal-relative:margin;mso-width-relative:page;mso-height-relative:page" filled="f" stroked="f">
          <v:textbox style="mso-fit-shape-to-text:t" inset="0,0,0,0">
            <w:txbxContent>
              <w:p w:rsidR="00363AF1" w:rsidRDefault="00687B31">
                <w:pPr>
                  <w:pStyle w:val="a3"/>
                  <w:ind w:firstLineChars="0" w:firstLine="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AF1" w:rsidRDefault="00363AF1">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7BE" w:rsidRDefault="00EF57BE">
      <w:r>
        <w:separator/>
      </w:r>
    </w:p>
  </w:footnote>
  <w:footnote w:type="continuationSeparator" w:id="0">
    <w:p w:rsidR="00EF57BE" w:rsidRDefault="00EF5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AF1" w:rsidRDefault="00363AF1">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AF1" w:rsidRDefault="00363AF1">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AF1" w:rsidRDefault="00363AF1">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34B31"/>
    <w:rsid w:val="00003A0A"/>
    <w:rsid w:val="000041E2"/>
    <w:rsid w:val="00022510"/>
    <w:rsid w:val="000553A5"/>
    <w:rsid w:val="000557B6"/>
    <w:rsid w:val="00056C08"/>
    <w:rsid w:val="000944FE"/>
    <w:rsid w:val="000A54D1"/>
    <w:rsid w:val="000C68DA"/>
    <w:rsid w:val="000C7669"/>
    <w:rsid w:val="000F56B1"/>
    <w:rsid w:val="001012B8"/>
    <w:rsid w:val="00101ADA"/>
    <w:rsid w:val="001508D8"/>
    <w:rsid w:val="00190CF1"/>
    <w:rsid w:val="001B23AF"/>
    <w:rsid w:val="001E1677"/>
    <w:rsid w:val="001F1D99"/>
    <w:rsid w:val="0022251D"/>
    <w:rsid w:val="002554F6"/>
    <w:rsid w:val="00256C46"/>
    <w:rsid w:val="00262525"/>
    <w:rsid w:val="00270559"/>
    <w:rsid w:val="00273F23"/>
    <w:rsid w:val="002750DE"/>
    <w:rsid w:val="002777AF"/>
    <w:rsid w:val="002A0704"/>
    <w:rsid w:val="002C0D22"/>
    <w:rsid w:val="002F6270"/>
    <w:rsid w:val="002F7154"/>
    <w:rsid w:val="00305639"/>
    <w:rsid w:val="00306859"/>
    <w:rsid w:val="00324994"/>
    <w:rsid w:val="00363AF1"/>
    <w:rsid w:val="00384BD4"/>
    <w:rsid w:val="00396F4A"/>
    <w:rsid w:val="003A5DDF"/>
    <w:rsid w:val="003B0DFE"/>
    <w:rsid w:val="003D540D"/>
    <w:rsid w:val="003E389D"/>
    <w:rsid w:val="004556A7"/>
    <w:rsid w:val="00471276"/>
    <w:rsid w:val="004A1A0E"/>
    <w:rsid w:val="004C56F2"/>
    <w:rsid w:val="004E17ED"/>
    <w:rsid w:val="00534E61"/>
    <w:rsid w:val="005C002E"/>
    <w:rsid w:val="005C128F"/>
    <w:rsid w:val="0061747C"/>
    <w:rsid w:val="00673F6A"/>
    <w:rsid w:val="006773CB"/>
    <w:rsid w:val="00687B31"/>
    <w:rsid w:val="006C10A1"/>
    <w:rsid w:val="006C1EC1"/>
    <w:rsid w:val="006E454B"/>
    <w:rsid w:val="007326CB"/>
    <w:rsid w:val="00776D71"/>
    <w:rsid w:val="007775EE"/>
    <w:rsid w:val="007B5EF2"/>
    <w:rsid w:val="007B7C95"/>
    <w:rsid w:val="007D65DE"/>
    <w:rsid w:val="0080775A"/>
    <w:rsid w:val="00834B31"/>
    <w:rsid w:val="00847DB8"/>
    <w:rsid w:val="008634EE"/>
    <w:rsid w:val="00872F05"/>
    <w:rsid w:val="0087447B"/>
    <w:rsid w:val="00875DBA"/>
    <w:rsid w:val="008B75B5"/>
    <w:rsid w:val="008D0962"/>
    <w:rsid w:val="008D5448"/>
    <w:rsid w:val="008F31C1"/>
    <w:rsid w:val="009168F0"/>
    <w:rsid w:val="00916C04"/>
    <w:rsid w:val="009341D2"/>
    <w:rsid w:val="00947199"/>
    <w:rsid w:val="00990E6C"/>
    <w:rsid w:val="009B4417"/>
    <w:rsid w:val="009C4567"/>
    <w:rsid w:val="009E6718"/>
    <w:rsid w:val="00A9111B"/>
    <w:rsid w:val="00AA60A2"/>
    <w:rsid w:val="00AC50CE"/>
    <w:rsid w:val="00AE3311"/>
    <w:rsid w:val="00B11648"/>
    <w:rsid w:val="00B16D0D"/>
    <w:rsid w:val="00B22117"/>
    <w:rsid w:val="00B31C24"/>
    <w:rsid w:val="00B40D2D"/>
    <w:rsid w:val="00B5144A"/>
    <w:rsid w:val="00B660D8"/>
    <w:rsid w:val="00B71D51"/>
    <w:rsid w:val="00B77648"/>
    <w:rsid w:val="00B812EE"/>
    <w:rsid w:val="00BD22B1"/>
    <w:rsid w:val="00BF52D1"/>
    <w:rsid w:val="00C34592"/>
    <w:rsid w:val="00C4746B"/>
    <w:rsid w:val="00C536D0"/>
    <w:rsid w:val="00C61C7A"/>
    <w:rsid w:val="00CE656C"/>
    <w:rsid w:val="00CE78D9"/>
    <w:rsid w:val="00D123EA"/>
    <w:rsid w:val="00D27BF9"/>
    <w:rsid w:val="00D34AA8"/>
    <w:rsid w:val="00D5147F"/>
    <w:rsid w:val="00D64839"/>
    <w:rsid w:val="00D74036"/>
    <w:rsid w:val="00D86350"/>
    <w:rsid w:val="00DC5BA5"/>
    <w:rsid w:val="00E0013E"/>
    <w:rsid w:val="00E017C9"/>
    <w:rsid w:val="00E1217C"/>
    <w:rsid w:val="00E261E5"/>
    <w:rsid w:val="00E26AB3"/>
    <w:rsid w:val="00E27D95"/>
    <w:rsid w:val="00E33003"/>
    <w:rsid w:val="00E4550E"/>
    <w:rsid w:val="00E84C61"/>
    <w:rsid w:val="00E85031"/>
    <w:rsid w:val="00E934A2"/>
    <w:rsid w:val="00EF57BE"/>
    <w:rsid w:val="00F17CAE"/>
    <w:rsid w:val="00F40241"/>
    <w:rsid w:val="00FA66A1"/>
    <w:rsid w:val="00FA71F1"/>
    <w:rsid w:val="00FB4FBA"/>
    <w:rsid w:val="00FC1A7E"/>
    <w:rsid w:val="00FC76CF"/>
    <w:rsid w:val="00FD3323"/>
    <w:rsid w:val="00FD6600"/>
    <w:rsid w:val="00FE1E0E"/>
    <w:rsid w:val="03832634"/>
    <w:rsid w:val="059110F9"/>
    <w:rsid w:val="10131ABA"/>
    <w:rsid w:val="14925AEC"/>
    <w:rsid w:val="15A86231"/>
    <w:rsid w:val="19035B3A"/>
    <w:rsid w:val="1CE06D45"/>
    <w:rsid w:val="23CB467D"/>
    <w:rsid w:val="23F619EC"/>
    <w:rsid w:val="25D624D7"/>
    <w:rsid w:val="27F9058C"/>
    <w:rsid w:val="2882623B"/>
    <w:rsid w:val="33E51473"/>
    <w:rsid w:val="34FE37AB"/>
    <w:rsid w:val="3DA9093D"/>
    <w:rsid w:val="40640194"/>
    <w:rsid w:val="478F0B58"/>
    <w:rsid w:val="5288419B"/>
    <w:rsid w:val="55A9642E"/>
    <w:rsid w:val="634362BA"/>
    <w:rsid w:val="67702D17"/>
    <w:rsid w:val="67D85A02"/>
    <w:rsid w:val="725A4170"/>
    <w:rsid w:val="74627C14"/>
    <w:rsid w:val="7B685EC5"/>
    <w:rsid w:val="7BD0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shapelayout>
  </w:shapeDefaults>
  <w:decimalSymbol w:val="."/>
  <w:listSeparator w:val=","/>
  <w14:docId w14:val="0218EAAE"/>
  <w15:docId w15:val="{838D144D-9E21-42FD-BB92-A8596524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pPr>
      <w:overflowPunct w:val="0"/>
      <w:autoSpaceDE w:val="0"/>
      <w:autoSpaceDN w:val="0"/>
      <w:adjustRightInd w:val="0"/>
      <w:snapToGrid w:val="0"/>
      <w:spacing w:line="252" w:lineRule="auto"/>
      <w:jc w:val="center"/>
      <w:outlineLvl w:val="0"/>
    </w:pPr>
    <w:rPr>
      <w:rFonts w:eastAsia="方正小标宋_GBK"/>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overflowPunct w:val="0"/>
      <w:autoSpaceDE w:val="0"/>
      <w:autoSpaceDN w:val="0"/>
      <w:adjustRightInd w:val="0"/>
      <w:snapToGrid w:val="0"/>
      <w:spacing w:line="336" w:lineRule="auto"/>
      <w:ind w:firstLineChars="200" w:firstLine="200"/>
    </w:pPr>
    <w:rPr>
      <w:rFonts w:eastAsia="仿宋_GB2312"/>
      <w:kern w:val="0"/>
      <w:sz w:val="18"/>
      <w:szCs w:val="20"/>
    </w:rPr>
  </w:style>
  <w:style w:type="paragraph" w:styleId="a5">
    <w:name w:val="header"/>
    <w:basedOn w:val="a"/>
    <w:link w:val="a6"/>
    <w:uiPriority w:val="99"/>
    <w:qFormat/>
    <w:pPr>
      <w:tabs>
        <w:tab w:val="center" w:pos="4153"/>
        <w:tab w:val="right" w:pos="8306"/>
      </w:tabs>
      <w:overflowPunct w:val="0"/>
      <w:autoSpaceDE w:val="0"/>
      <w:autoSpaceDN w:val="0"/>
      <w:adjustRightInd w:val="0"/>
      <w:snapToGrid w:val="0"/>
      <w:ind w:firstLineChars="200" w:firstLine="640"/>
      <w:jc w:val="center"/>
    </w:pPr>
    <w:rPr>
      <w:rFonts w:eastAsia="仿宋_GB2312"/>
      <w:sz w:val="18"/>
      <w:szCs w:val="20"/>
    </w:rPr>
  </w:style>
  <w:style w:type="paragraph" w:styleId="3">
    <w:name w:val="Body Text Indent 3"/>
    <w:basedOn w:val="a"/>
    <w:link w:val="30"/>
    <w:uiPriority w:val="99"/>
    <w:qFormat/>
    <w:pPr>
      <w:spacing w:line="360" w:lineRule="auto"/>
      <w:ind w:firstLine="630"/>
    </w:pPr>
    <w:rPr>
      <w:rFonts w:ascii="楷体_GB2312" w:eastAsia="楷体_GB2312" w:hAnsi="宋体"/>
      <w:sz w:val="28"/>
      <w:szCs w:val="24"/>
    </w:rPr>
  </w:style>
  <w:style w:type="paragraph" w:styleId="a7">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uiPriority w:val="99"/>
    <w:qFormat/>
    <w:locked/>
    <w:rPr>
      <w:rFonts w:eastAsia="方正小标宋_GBK" w:cs="Times New Roman"/>
      <w:bCs/>
      <w:kern w:val="44"/>
      <w:sz w:val="44"/>
      <w:szCs w:val="44"/>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HeaderChar">
    <w:name w:val="Header Char"/>
    <w:uiPriority w:val="99"/>
    <w:qFormat/>
    <w:locked/>
    <w:rPr>
      <w:rFonts w:eastAsia="仿宋_GB2312"/>
      <w:kern w:val="2"/>
      <w:sz w:val="18"/>
    </w:rPr>
  </w:style>
  <w:style w:type="character" w:customStyle="1" w:styleId="FooterChar">
    <w:name w:val="Footer Char"/>
    <w:uiPriority w:val="99"/>
    <w:locked/>
    <w:rPr>
      <w:rFonts w:eastAsia="仿宋_GB2312"/>
      <w:sz w:val="18"/>
    </w:rPr>
  </w:style>
  <w:style w:type="character" w:customStyle="1" w:styleId="FooterChar1">
    <w:name w:val="Footer Char1"/>
    <w:basedOn w:val="a0"/>
    <w:uiPriority w:val="99"/>
    <w:semiHidden/>
    <w:qFormat/>
    <w:locked/>
    <w:rPr>
      <w:rFonts w:cs="Times New Roman"/>
      <w:sz w:val="18"/>
      <w:szCs w:val="18"/>
    </w:rPr>
  </w:style>
  <w:style w:type="character" w:customStyle="1" w:styleId="a4">
    <w:name w:val="页脚 字符"/>
    <w:basedOn w:val="a0"/>
    <w:link w:val="a3"/>
    <w:uiPriority w:val="99"/>
    <w:qFormat/>
    <w:locked/>
    <w:rPr>
      <w:rFonts w:cs="Times New Roman"/>
      <w:kern w:val="2"/>
      <w:sz w:val="18"/>
      <w:szCs w:val="18"/>
    </w:rPr>
  </w:style>
  <w:style w:type="character" w:customStyle="1" w:styleId="HeaderChar1">
    <w:name w:val="Header Char1"/>
    <w:basedOn w:val="a0"/>
    <w:uiPriority w:val="99"/>
    <w:semiHidden/>
    <w:qFormat/>
    <w:locked/>
    <w:rPr>
      <w:rFonts w:cs="Times New Roman"/>
      <w:sz w:val="18"/>
      <w:szCs w:val="18"/>
    </w:rPr>
  </w:style>
  <w:style w:type="character" w:customStyle="1" w:styleId="a6">
    <w:name w:val="页眉 字符"/>
    <w:basedOn w:val="a0"/>
    <w:link w:val="a5"/>
    <w:uiPriority w:val="99"/>
    <w:semiHidden/>
    <w:qFormat/>
    <w:locked/>
    <w:rPr>
      <w:rFonts w:cs="Times New Roman"/>
      <w:kern w:val="2"/>
      <w:sz w:val="18"/>
      <w:szCs w:val="18"/>
    </w:rPr>
  </w:style>
  <w:style w:type="character" w:customStyle="1" w:styleId="30">
    <w:name w:val="正文文本缩进 3 字符"/>
    <w:basedOn w:val="a0"/>
    <w:link w:val="3"/>
    <w:uiPriority w:val="99"/>
    <w:qFormat/>
    <w:locked/>
    <w:rPr>
      <w:rFonts w:ascii="楷体_GB2312" w:eastAsia="楷体_GB2312" w:hAnsi="宋体"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textRotate="1"/>
    <customShpInfo spid="_x0000_s2053" textRotate="1"/>
    <customShpInfo spid="_x0000_s2051" textRotate="1"/>
    <customShpInfo spid="_x0000_s2055" textRotate="1"/>
    <customShpInfo spid="_x0000_s2050" textRotate="1"/>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211</Words>
  <Characters>217</Characters>
  <Application>Microsoft Office Word</Application>
  <DocSecurity>0</DocSecurity>
  <Lines>10</Lines>
  <Paragraphs>4</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lenovo</cp:lastModifiedBy>
  <cp:revision>9</cp:revision>
  <cp:lastPrinted>2019-10-22T03:24:00Z</cp:lastPrinted>
  <dcterms:created xsi:type="dcterms:W3CDTF">2019-10-08T05:43:00Z</dcterms:created>
  <dcterms:modified xsi:type="dcterms:W3CDTF">2019-10-24T09:09:00Z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