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topLinePunct w:val="0"/>
        <w:spacing w:line="240" w:lineRule="auto"/>
        <w:jc w:val="left"/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2" w:beforeLines="100"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</w:rPr>
        <w:t>国家计量技术规范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制修订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</w:rPr>
        <w:t>项目建议书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pacing w:val="0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pacing w:val="0"/>
          <w:sz w:val="32"/>
          <w:szCs w:val="32"/>
          <w:lang w:eastAsia="zh-CN"/>
        </w:rPr>
        <w:t>）</w:t>
      </w:r>
    </w:p>
    <w:p>
      <w:pPr>
        <w:overflowPunct/>
        <w:topLinePunct w:val="0"/>
        <w:spacing w:line="240" w:lineRule="auto"/>
        <w:jc w:val="left"/>
        <w:rPr>
          <w:rFonts w:hint="eastAsia" w:ascii="仿宋_GB2312" w:hAnsi="仿宋_GB2312" w:eastAsia="仿宋_GB2312" w:cs="仿宋_GB2312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24"/>
          <w:szCs w:val="24"/>
        </w:rPr>
        <w:t>提出建议单位（盖章）：</w:t>
      </w:r>
      <w:r>
        <w:rPr>
          <w:rFonts w:hint="eastAsia" w:cs="仿宋_GB2312"/>
          <w:spacing w:val="0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0"/>
          <w:sz w:val="24"/>
          <w:szCs w:val="24"/>
          <w:lang w:val="en-US" w:eastAsia="zh-CN"/>
        </w:rPr>
        <w:t>联系人：        电话：</w:t>
      </w:r>
    </w:p>
    <w:tbl>
      <w:tblPr>
        <w:tblStyle w:val="4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410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建议制定或修订的</w:t>
            </w:r>
          </w:p>
          <w:p>
            <w:pPr>
              <w:jc w:val="distribute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国家计量技术规范</w:t>
            </w:r>
          </w:p>
        </w:tc>
        <w:tc>
          <w:tcPr>
            <w:tcW w:w="662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建议修订的，请列出所有拟代替规范名称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410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归口全国专业计量</w:t>
            </w:r>
          </w:p>
          <w:p>
            <w:pPr>
              <w:jc w:val="distribute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662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20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410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规范相关计量器具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（标准物质、测量程序等）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的制造、使用和管理情况</w:t>
            </w:r>
          </w:p>
        </w:tc>
        <w:tc>
          <w:tcPr>
            <w:tcW w:w="6622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1200"/>
              <w:jc w:val="right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9" w:hRule="atLeast"/>
          <w:jc w:val="center"/>
        </w:trPr>
        <w:tc>
          <w:tcPr>
            <w:tcW w:w="2410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制定或修订规范的</w:t>
            </w:r>
          </w:p>
          <w:p>
            <w:pPr>
              <w:jc w:val="both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必要性</w:t>
            </w:r>
          </w:p>
        </w:tc>
        <w:tc>
          <w:tcPr>
            <w:tcW w:w="6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2410" w:type="dxa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制定或修订规范的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可行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性（如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技术机构是否已具备相关技术能力、计量器具制造和使用单位是否能满足新的技术要求等）</w:t>
            </w:r>
          </w:p>
        </w:tc>
        <w:tc>
          <w:tcPr>
            <w:tcW w:w="6622" w:type="dxa"/>
            <w:noWrap w:val="0"/>
            <w:vAlign w:val="top"/>
          </w:tcPr>
          <w:p>
            <w:pPr>
              <w:jc w:val="distribute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  <w:t>其他需要说明的情况</w:t>
            </w:r>
          </w:p>
        </w:tc>
        <w:tc>
          <w:tcPr>
            <w:tcW w:w="66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24"/>
                <w:szCs w:val="24"/>
              </w:rPr>
            </w:pPr>
          </w:p>
        </w:tc>
      </w:tr>
    </w:tbl>
    <w:p>
      <w:pPr>
        <w:tabs>
          <w:tab w:val="left" w:pos="5747"/>
        </w:tabs>
        <w:bidi w:val="0"/>
        <w:jc w:val="lef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315" w:leftChars="150" w:right="210" w:rightChars="100"/>
      <w:jc w:val="right"/>
      <w:rPr>
        <w:rFonts w:ascii="宋体" w:hAnsi="Times New Roman" w:eastAsia="宋体" w:cs="Times New Roman"/>
        <w:kern w:val="2"/>
        <w:sz w:val="18"/>
        <w:vertAlign w:val="baseline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left="315" w:leftChars="150"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0ytnU1gEAALE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apQuRlmHASp3H2ZMVhN0yEdq49Ic8eF6KhFvefEv3Jot5pd2YjzMZuNg4+qH2Xlyv1Av/h&#10;EHG4PHPqMMIi1+TgS2bW09alVXnq56rHP23z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hpgkvT&#10;AAAABQEAAA8AAAAAAAAAAQAgAAAAOAAAAGRycy9kb3ducmV2LnhtbFBLAQIUABQAAAAIAIdO4kB0&#10;ytnU1gEAALEDAAAOAAAAAAAAAAEAIAAAADg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left="315" w:leftChars="150" w:right="210" w:rightChars="100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D09DA"/>
    <w:rsid w:val="1CFD3B6D"/>
    <w:rsid w:val="20B42F5C"/>
    <w:rsid w:val="23472314"/>
    <w:rsid w:val="252D584F"/>
    <w:rsid w:val="2B535050"/>
    <w:rsid w:val="3206302A"/>
    <w:rsid w:val="34E44E92"/>
    <w:rsid w:val="3964619B"/>
    <w:rsid w:val="4E4576C9"/>
    <w:rsid w:val="4EA25225"/>
    <w:rsid w:val="67B920D3"/>
    <w:rsid w:val="6C1D83E3"/>
    <w:rsid w:val="6D9E04CC"/>
    <w:rsid w:val="6EEA66B5"/>
    <w:rsid w:val="7A9D1FFC"/>
    <w:rsid w:val="9FFFD9E1"/>
    <w:rsid w:val="FC9F49F0"/>
    <w:rsid w:val="FF7F2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u正文"/>
    <w:basedOn w:val="1"/>
    <w:qFormat/>
    <w:uiPriority w:val="0"/>
    <w:pPr>
      <w:spacing w:beforeLines="10" w:afterLines="10" w:line="312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2021-11-03T15:02:00Z</dcterms:created>
  <dc:creator>86159</dc:creator>
  <cp:lastModifiedBy>oa</cp:lastModifiedBy>
  <dcterms:modified xsi:type="dcterms:W3CDTF">2025-12-16T14:55:06Z</dcterms:modified>
  <dc:title>市场监管总局办公厅关于征集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182E04677DD768494A02416945D97035</vt:lpwstr>
  </property>
</Properties>
</file>