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498FA">
      <w:pPr>
        <w:adjustRightInd w:val="0"/>
        <w:snapToGrid w:val="0"/>
        <w:spacing w:line="600" w:lineRule="exact"/>
        <w:rPr>
          <w:rFonts w:hint="eastAsia" w:ascii="黑体" w:hAnsi="黑体" w:eastAsia="黑体" w:cs="黑体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1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21"/>
          <w:sz w:val="32"/>
          <w:szCs w:val="32"/>
          <w:lang w:val="en-US" w:eastAsia="zh-CN"/>
        </w:rPr>
        <w:t>3</w:t>
      </w:r>
    </w:p>
    <w:p w14:paraId="75E43CC5">
      <w:pPr>
        <w:pStyle w:val="2"/>
        <w:rPr>
          <w:rFonts w:hint="eastAsia"/>
          <w:color w:val="auto"/>
          <w:lang w:eastAsia="zh-CN"/>
        </w:rPr>
      </w:pPr>
    </w:p>
    <w:p w14:paraId="4A58E2B0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kern w:val="21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kern w:val="21"/>
          <w:sz w:val="44"/>
          <w:szCs w:val="44"/>
          <w:lang w:val="en-US" w:eastAsia="zh-CN"/>
        </w:rPr>
        <w:t>2025年湖南省</w:t>
      </w:r>
      <w:r>
        <w:rPr>
          <w:rFonts w:ascii="Times New Roman" w:hAnsi="Times New Roman" w:eastAsia="方正小标宋简体" w:cs="Times New Roman"/>
          <w:color w:val="auto"/>
          <w:kern w:val="21"/>
          <w:sz w:val="44"/>
          <w:szCs w:val="44"/>
        </w:rPr>
        <w:t>重点领域</w:t>
      </w:r>
    </w:p>
    <w:p w14:paraId="758C6459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kern w:val="21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kern w:val="21"/>
          <w:sz w:val="44"/>
          <w:szCs w:val="44"/>
        </w:rPr>
        <w:t>关键软件技术攻关项目申报</w:t>
      </w:r>
      <w:r>
        <w:rPr>
          <w:rFonts w:hint="eastAsia" w:ascii="Times New Roman" w:hAnsi="Times New Roman" w:eastAsia="方正小标宋简体" w:cs="Times New Roman"/>
          <w:color w:val="auto"/>
          <w:kern w:val="21"/>
          <w:sz w:val="44"/>
          <w:szCs w:val="44"/>
          <w:lang w:eastAsia="zh-CN"/>
        </w:rPr>
        <w:t>领域</w:t>
      </w:r>
      <w:r>
        <w:rPr>
          <w:rFonts w:ascii="Times New Roman" w:hAnsi="Times New Roman" w:eastAsia="方正小标宋简体" w:cs="Times New Roman"/>
          <w:color w:val="auto"/>
          <w:kern w:val="21"/>
          <w:sz w:val="44"/>
          <w:szCs w:val="44"/>
        </w:rPr>
        <w:t>方向</w:t>
      </w:r>
    </w:p>
    <w:p w14:paraId="1E572D66">
      <w:pPr>
        <w:adjustRightInd w:val="0"/>
        <w:snapToGrid w:val="0"/>
        <w:spacing w:line="600" w:lineRule="exact"/>
        <w:rPr>
          <w:rFonts w:ascii="Times New Roman" w:hAnsi="Times New Roman" w:eastAsia="仿宋" w:cs="Times New Roman"/>
          <w:color w:val="auto"/>
          <w:kern w:val="21"/>
          <w:sz w:val="32"/>
          <w:szCs w:val="32"/>
        </w:rPr>
      </w:pPr>
    </w:p>
    <w:p w14:paraId="7BAA0EA2">
      <w:pPr>
        <w:pStyle w:val="2"/>
        <w:adjustRightInd w:val="0"/>
        <w:snapToGrid w:val="0"/>
        <w:spacing w:after="0" w:line="600" w:lineRule="exact"/>
        <w:ind w:firstLine="640" w:firstLineChars="200"/>
        <w:rPr>
          <w:rFonts w:ascii="Times New Roman" w:hAnsi="Times New Roman" w:eastAsia="黑体" w:cs="Times New Roman"/>
          <w:color w:val="auto"/>
          <w:kern w:val="21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kern w:val="21"/>
          <w:sz w:val="32"/>
          <w:szCs w:val="32"/>
        </w:rPr>
        <w:t>一、基础软件</w:t>
      </w:r>
    </w:p>
    <w:p w14:paraId="6BFC9B24"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仿宋" w:cs="Times New Roman"/>
          <w:color w:val="auto"/>
          <w:kern w:val="21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auto"/>
          <w:kern w:val="21"/>
          <w:sz w:val="32"/>
          <w:szCs w:val="32"/>
        </w:rPr>
        <w:t>1. 基础软件。</w:t>
      </w:r>
      <w:r>
        <w:rPr>
          <w:rFonts w:ascii="Times New Roman" w:hAnsi="Times New Roman" w:eastAsia="仿宋" w:cs="Times New Roman"/>
          <w:color w:val="auto"/>
          <w:kern w:val="21"/>
          <w:sz w:val="32"/>
          <w:szCs w:val="32"/>
        </w:rPr>
        <w:t>操作系统、数据库管理系统、中间件、通用办公软件、固件（BIOS）、开发支撑软件、少数民族语言文字编辑处理软件等；</w:t>
      </w:r>
    </w:p>
    <w:p w14:paraId="10BB66A2"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仿宋" w:cs="Times New Roman"/>
          <w:color w:val="auto"/>
          <w:kern w:val="21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auto"/>
          <w:kern w:val="21"/>
          <w:sz w:val="32"/>
          <w:szCs w:val="32"/>
        </w:rPr>
        <w:t>2. 信息安全软件。</w:t>
      </w:r>
      <w:r>
        <w:rPr>
          <w:rFonts w:ascii="Times New Roman" w:hAnsi="Times New Roman" w:eastAsia="仿宋" w:cs="Times New Roman"/>
          <w:color w:val="auto"/>
          <w:kern w:val="21"/>
          <w:sz w:val="32"/>
          <w:szCs w:val="32"/>
        </w:rPr>
        <w:t>信息系统安全、边界安全、终端安全、网络安全、密码算法、数据安全、安全测试等方面的软件。</w:t>
      </w:r>
    </w:p>
    <w:p w14:paraId="47341F52">
      <w:pPr>
        <w:pStyle w:val="3"/>
        <w:shd w:val="clear" w:color="auto" w:fill="FFFFFF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Times New Roman" w:hAnsi="Times New Roman" w:eastAsia="黑体"/>
          <w:color w:val="auto"/>
          <w:kern w:val="21"/>
          <w:sz w:val="32"/>
          <w:szCs w:val="32"/>
          <w:lang w:eastAsia="zh-CN"/>
        </w:rPr>
      </w:pPr>
      <w:r>
        <w:rPr>
          <w:rFonts w:ascii="Times New Roman" w:hAnsi="Times New Roman" w:eastAsia="黑体"/>
          <w:color w:val="auto"/>
          <w:kern w:val="21"/>
          <w:sz w:val="32"/>
          <w:szCs w:val="32"/>
        </w:rPr>
        <w:t>二、工业软件</w:t>
      </w:r>
      <w:r>
        <w:rPr>
          <w:rFonts w:hint="eastAsia" w:ascii="Times New Roman" w:hAnsi="Times New Roman" w:eastAsia="黑体"/>
          <w:color w:val="auto"/>
          <w:kern w:val="21"/>
          <w:sz w:val="32"/>
          <w:szCs w:val="32"/>
          <w:lang w:eastAsia="zh-CN"/>
        </w:rPr>
        <w:t>及工业操作系统</w:t>
      </w:r>
    </w:p>
    <w:p w14:paraId="1CE92A9F">
      <w:pPr>
        <w:pStyle w:val="3"/>
        <w:shd w:val="clear" w:color="auto" w:fill="FFFFFF"/>
        <w:adjustRightInd w:val="0"/>
        <w:snapToGrid w:val="0"/>
        <w:spacing w:beforeAutospacing="0" w:afterAutospacing="0" w:line="600" w:lineRule="exact"/>
        <w:ind w:firstLine="643" w:firstLineChars="200"/>
        <w:jc w:val="both"/>
        <w:rPr>
          <w:rFonts w:ascii="Times New Roman" w:hAnsi="Times New Roman" w:eastAsia="仿宋"/>
          <w:color w:val="auto"/>
          <w:kern w:val="21"/>
          <w:sz w:val="32"/>
          <w:szCs w:val="32"/>
        </w:rPr>
      </w:pPr>
      <w:r>
        <w:rPr>
          <w:rFonts w:ascii="Times New Roman" w:hAnsi="Times New Roman" w:eastAsia="楷体"/>
          <w:b/>
          <w:bCs/>
          <w:color w:val="auto"/>
          <w:kern w:val="21"/>
          <w:sz w:val="32"/>
          <w:szCs w:val="32"/>
        </w:rPr>
        <w:t>1. 研发设计类工业软件。</w:t>
      </w:r>
      <w:r>
        <w:rPr>
          <w:rFonts w:ascii="Times New Roman" w:hAnsi="Times New Roman" w:eastAsia="仿宋"/>
          <w:color w:val="auto"/>
          <w:kern w:val="21"/>
          <w:sz w:val="32"/>
          <w:szCs w:val="32"/>
        </w:rPr>
        <w:t>虚拟仿真系统、计算机辅助设计（CAD）、计算机辅助工程（CAE）、计算机辅助制造（CAM）、计算机辅助工艺规划（CAPP）、建筑信息模型（BIM）、产品数据管理（PDM）</w:t>
      </w:r>
      <w:r>
        <w:rPr>
          <w:rFonts w:hint="eastAsia" w:ascii="Times New Roman" w:hAnsi="Times New Roman" w:eastAsia="仿宋"/>
          <w:color w:val="auto"/>
          <w:kern w:val="21"/>
          <w:sz w:val="32"/>
          <w:szCs w:val="32"/>
          <w:lang w:eastAsia="zh-CN"/>
        </w:rPr>
        <w:t>等</w:t>
      </w:r>
      <w:r>
        <w:rPr>
          <w:rFonts w:ascii="Times New Roman" w:hAnsi="Times New Roman" w:eastAsia="仿宋"/>
          <w:color w:val="auto"/>
          <w:kern w:val="21"/>
          <w:sz w:val="32"/>
          <w:szCs w:val="32"/>
        </w:rPr>
        <w:t>软件；</w:t>
      </w:r>
    </w:p>
    <w:p w14:paraId="6285D6E6">
      <w:pPr>
        <w:pStyle w:val="3"/>
        <w:shd w:val="clear" w:color="auto" w:fill="FFFFFF"/>
        <w:adjustRightInd w:val="0"/>
        <w:snapToGrid w:val="0"/>
        <w:spacing w:beforeAutospacing="0" w:afterAutospacing="0" w:line="600" w:lineRule="exact"/>
        <w:ind w:firstLine="643" w:firstLineChars="200"/>
        <w:jc w:val="both"/>
        <w:rPr>
          <w:rFonts w:ascii="Times New Roman" w:hAnsi="Times New Roman" w:eastAsia="仿宋"/>
          <w:color w:val="auto"/>
          <w:kern w:val="21"/>
          <w:sz w:val="32"/>
          <w:szCs w:val="32"/>
        </w:rPr>
      </w:pPr>
      <w:r>
        <w:rPr>
          <w:rFonts w:ascii="Times New Roman" w:hAnsi="Times New Roman" w:eastAsia="楷体"/>
          <w:b/>
          <w:bCs/>
          <w:color w:val="auto"/>
          <w:kern w:val="21"/>
          <w:sz w:val="32"/>
          <w:szCs w:val="32"/>
        </w:rPr>
        <w:t>2. 生产控制类工业软件。</w:t>
      </w:r>
      <w:r>
        <w:rPr>
          <w:rFonts w:ascii="Times New Roman" w:hAnsi="Times New Roman" w:eastAsia="仿宋"/>
          <w:color w:val="auto"/>
          <w:kern w:val="21"/>
          <w:sz w:val="32"/>
          <w:szCs w:val="32"/>
        </w:rPr>
        <w:t>工业控制系统、制造执行系统（MES）、制造运行管理（MOM）、调度优化系统（ORION）、先进控制系统（APC）、安全仪表系统（SIS）、可编程控制器（PLC）</w:t>
      </w:r>
      <w:r>
        <w:rPr>
          <w:rFonts w:hint="eastAsia" w:ascii="Times New Roman" w:hAnsi="Times New Roman" w:eastAsia="仿宋"/>
          <w:color w:val="auto"/>
          <w:kern w:val="2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color w:val="auto"/>
          <w:kern w:val="21"/>
          <w:sz w:val="32"/>
          <w:szCs w:val="32"/>
          <w:lang w:val="en-US" w:eastAsia="zh-CN"/>
        </w:rPr>
        <w:t>SCADA（数据采集与监视控制系统）</w:t>
      </w:r>
      <w:r>
        <w:rPr>
          <w:rFonts w:hint="eastAsia" w:ascii="Times New Roman" w:hAnsi="Times New Roman" w:eastAsia="仿宋"/>
          <w:color w:val="auto"/>
          <w:kern w:val="21"/>
          <w:sz w:val="32"/>
          <w:szCs w:val="32"/>
          <w:lang w:eastAsia="zh-CN"/>
        </w:rPr>
        <w:t>等</w:t>
      </w:r>
      <w:r>
        <w:rPr>
          <w:rFonts w:ascii="Times New Roman" w:hAnsi="Times New Roman" w:eastAsia="仿宋"/>
          <w:color w:val="auto"/>
          <w:kern w:val="21"/>
          <w:sz w:val="32"/>
          <w:szCs w:val="32"/>
        </w:rPr>
        <w:t>；</w:t>
      </w:r>
    </w:p>
    <w:p w14:paraId="29C04DA5">
      <w:pPr>
        <w:pStyle w:val="3"/>
        <w:shd w:val="clear" w:color="auto" w:fill="FFFFFF"/>
        <w:adjustRightInd w:val="0"/>
        <w:snapToGrid w:val="0"/>
        <w:spacing w:beforeAutospacing="0" w:afterAutospacing="0" w:line="600" w:lineRule="exact"/>
        <w:ind w:firstLine="643" w:firstLineChars="200"/>
        <w:jc w:val="both"/>
        <w:rPr>
          <w:rFonts w:ascii="Times New Roman" w:hAnsi="Times New Roman" w:eastAsia="仿宋"/>
          <w:color w:val="auto"/>
          <w:kern w:val="21"/>
          <w:sz w:val="32"/>
          <w:szCs w:val="32"/>
        </w:rPr>
      </w:pPr>
      <w:r>
        <w:rPr>
          <w:rFonts w:ascii="Times New Roman" w:hAnsi="Times New Roman" w:eastAsia="楷体"/>
          <w:b/>
          <w:bCs/>
          <w:color w:val="auto"/>
          <w:kern w:val="21"/>
          <w:sz w:val="32"/>
          <w:szCs w:val="32"/>
        </w:rPr>
        <w:t>3. 经营管理类工业软件。</w:t>
      </w:r>
      <w:r>
        <w:rPr>
          <w:rFonts w:ascii="Times New Roman" w:hAnsi="Times New Roman" w:eastAsia="仿宋"/>
          <w:color w:val="auto"/>
          <w:kern w:val="21"/>
          <w:sz w:val="32"/>
          <w:szCs w:val="32"/>
        </w:rPr>
        <w:t>企业资源计划（ERP）、供应链管理（SCM）、客户关系管理（CRM）、人力资源管理（HEM）、企业资产管理（EAM）、产品生命周期管理（PLM）、运维综合保障管理（MRO）及相关云服务</w:t>
      </w:r>
      <w:r>
        <w:rPr>
          <w:rFonts w:hint="eastAsia" w:ascii="Times New Roman" w:hAnsi="Times New Roman" w:eastAsia="仿宋"/>
          <w:color w:val="auto"/>
          <w:kern w:val="21"/>
          <w:sz w:val="32"/>
          <w:szCs w:val="32"/>
          <w:lang w:eastAsia="zh-CN"/>
        </w:rPr>
        <w:t>等</w:t>
      </w:r>
      <w:r>
        <w:rPr>
          <w:rFonts w:ascii="Times New Roman" w:hAnsi="Times New Roman" w:eastAsia="仿宋"/>
          <w:color w:val="auto"/>
          <w:kern w:val="21"/>
          <w:sz w:val="32"/>
          <w:szCs w:val="32"/>
        </w:rPr>
        <w:t>软件。</w:t>
      </w:r>
    </w:p>
    <w:p w14:paraId="788278C9">
      <w:pPr>
        <w:pStyle w:val="3"/>
        <w:shd w:val="clear" w:color="auto" w:fill="FFFFFF"/>
        <w:adjustRightInd w:val="0"/>
        <w:snapToGrid w:val="0"/>
        <w:spacing w:beforeAutospacing="0" w:afterAutospacing="0" w:line="600" w:lineRule="exact"/>
        <w:ind w:firstLine="643" w:firstLineChars="200"/>
        <w:jc w:val="both"/>
        <w:rPr>
          <w:rFonts w:hint="eastAsia" w:ascii="Times New Roman" w:hAnsi="Times New Roman" w:eastAsia="仿宋"/>
          <w:color w:val="auto"/>
          <w:kern w:val="21"/>
          <w:sz w:val="32"/>
          <w:szCs w:val="32"/>
          <w:lang w:eastAsia="zh-CN"/>
        </w:rPr>
      </w:pPr>
      <w:r>
        <w:rPr>
          <w:rFonts w:hint="eastAsia" w:ascii="Times New Roman" w:hAnsi="Times New Roman" w:eastAsia="楷体"/>
          <w:b/>
          <w:bCs/>
          <w:color w:val="auto"/>
          <w:kern w:val="21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楷体"/>
          <w:b/>
          <w:bCs/>
          <w:color w:val="auto"/>
          <w:kern w:val="21"/>
          <w:sz w:val="32"/>
          <w:szCs w:val="32"/>
        </w:rPr>
        <w:t xml:space="preserve">. </w:t>
      </w:r>
      <w:r>
        <w:rPr>
          <w:rFonts w:hint="eastAsia" w:ascii="Times New Roman" w:hAnsi="Times New Roman" w:eastAsia="楷体"/>
          <w:b/>
          <w:bCs/>
          <w:color w:val="auto"/>
          <w:kern w:val="21"/>
          <w:sz w:val="32"/>
          <w:szCs w:val="32"/>
          <w:lang w:eastAsia="zh-CN"/>
        </w:rPr>
        <w:t>工业操作系统转型升级</w:t>
      </w:r>
      <w:r>
        <w:rPr>
          <w:rFonts w:ascii="Times New Roman" w:hAnsi="Times New Roman" w:eastAsia="楷体"/>
          <w:b/>
          <w:bCs/>
          <w:color w:val="auto"/>
          <w:kern w:val="21"/>
          <w:sz w:val="32"/>
          <w:szCs w:val="32"/>
        </w:rPr>
        <w:t>。</w:t>
      </w:r>
      <w:r>
        <w:rPr>
          <w:rFonts w:hint="eastAsia" w:ascii="Times New Roman" w:hAnsi="Times New Roman" w:eastAsia="仿宋"/>
          <w:color w:val="auto"/>
          <w:kern w:val="21"/>
          <w:sz w:val="32"/>
          <w:szCs w:val="32"/>
          <w:lang w:eastAsia="zh-CN"/>
        </w:rPr>
        <w:t>面向工程机械、轨道交通、航空航天、输变电装备、石油化工、钢铁、有色冶金、医药、电子信息制造等重点行业领域操作系统转型升级项目。</w:t>
      </w:r>
    </w:p>
    <w:p w14:paraId="7A58BBB5">
      <w:pPr>
        <w:pStyle w:val="3"/>
        <w:shd w:val="clear" w:color="auto" w:fill="FFFFFF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黑体"/>
          <w:color w:val="auto"/>
          <w:kern w:val="21"/>
          <w:sz w:val="32"/>
          <w:szCs w:val="32"/>
        </w:rPr>
      </w:pPr>
      <w:r>
        <w:rPr>
          <w:rFonts w:ascii="Times New Roman" w:hAnsi="Times New Roman" w:eastAsia="黑体"/>
          <w:color w:val="auto"/>
          <w:kern w:val="21"/>
          <w:sz w:val="32"/>
          <w:szCs w:val="32"/>
        </w:rPr>
        <w:t>三、新兴领域软件</w:t>
      </w:r>
    </w:p>
    <w:p w14:paraId="4D86B677">
      <w:pPr>
        <w:pStyle w:val="3"/>
        <w:shd w:val="clear" w:color="auto" w:fill="FFFFFF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"/>
          <w:color w:val="auto"/>
          <w:kern w:val="21"/>
          <w:sz w:val="32"/>
          <w:szCs w:val="32"/>
        </w:rPr>
      </w:pPr>
      <w:r>
        <w:rPr>
          <w:rFonts w:ascii="Times New Roman" w:hAnsi="Times New Roman" w:eastAsia="仿宋"/>
          <w:color w:val="auto"/>
          <w:kern w:val="21"/>
          <w:sz w:val="32"/>
          <w:szCs w:val="32"/>
        </w:rPr>
        <w:t>云计算、大数据、区块链、人工智能、工业互联网等</w:t>
      </w:r>
      <w:r>
        <w:rPr>
          <w:rFonts w:ascii="Times New Roman" w:hAnsi="Times New Roman" w:eastAsia="仿宋"/>
          <w:color w:val="auto"/>
          <w:kern w:val="21"/>
          <w:sz w:val="32"/>
          <w:szCs w:val="32"/>
          <w:lang w:val="en"/>
        </w:rPr>
        <w:t>领域</w:t>
      </w:r>
      <w:r>
        <w:rPr>
          <w:rFonts w:ascii="Times New Roman" w:hAnsi="Times New Roman" w:eastAsia="仿宋"/>
          <w:color w:val="auto"/>
          <w:kern w:val="21"/>
          <w:sz w:val="32"/>
          <w:szCs w:val="32"/>
        </w:rPr>
        <w:t>方向，包括</w:t>
      </w:r>
      <w:r>
        <w:rPr>
          <w:rFonts w:ascii="Times New Roman" w:hAnsi="Times New Roman" w:eastAsia="仿宋"/>
          <w:color w:val="auto"/>
          <w:kern w:val="21"/>
          <w:sz w:val="32"/>
          <w:szCs w:val="32"/>
          <w:lang w:val="en"/>
        </w:rPr>
        <w:t>：</w:t>
      </w:r>
      <w:r>
        <w:rPr>
          <w:rFonts w:ascii="Times New Roman" w:hAnsi="Times New Roman" w:eastAsia="仿宋"/>
          <w:color w:val="auto"/>
          <w:kern w:val="21"/>
          <w:sz w:val="32"/>
          <w:szCs w:val="32"/>
        </w:rPr>
        <w:t>分布式计算、数据分析挖掘、可视化、数据采集清洗等大数据软件，人机交互、通用算法软件、基础算法库、工具链、机器学习和深度学习框架等人工智能软件，信息系统运行维护软件，超级计算软件，区块链软件，工业互联网平台软件，云管理软件，虚拟化软件等。</w:t>
      </w:r>
    </w:p>
    <w:p w14:paraId="5644BF7B">
      <w:pPr>
        <w:pStyle w:val="3"/>
        <w:shd w:val="clear" w:color="auto" w:fill="FFFFFF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Times New Roman" w:hAnsi="Times New Roman" w:eastAsia="黑体"/>
          <w:color w:val="auto"/>
          <w:kern w:val="21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auto"/>
          <w:kern w:val="21"/>
          <w:sz w:val="32"/>
          <w:szCs w:val="32"/>
          <w:lang w:eastAsia="zh-CN"/>
        </w:rPr>
        <w:t>四、大型应用软件</w:t>
      </w:r>
    </w:p>
    <w:p w14:paraId="43701542">
      <w:pPr>
        <w:pStyle w:val="3"/>
        <w:shd w:val="clear" w:color="auto" w:fill="FFFFFF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Times New Roman" w:hAnsi="Times New Roman" w:eastAsia="仿宋"/>
          <w:color w:val="auto"/>
          <w:kern w:val="21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color w:val="auto"/>
          <w:kern w:val="21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/>
          <w:color w:val="auto"/>
          <w:kern w:val="21"/>
          <w:sz w:val="32"/>
          <w:szCs w:val="32"/>
          <w:lang w:eastAsia="zh-CN"/>
        </w:rPr>
        <w:t>多媒体类。图像编辑、媒体播放器、音视频编辑创作工具、计算机游戏娱乐及开发工具、教育软件等；</w:t>
      </w:r>
    </w:p>
    <w:p w14:paraId="0E4E9B5E">
      <w:pPr>
        <w:pStyle w:val="3"/>
        <w:shd w:val="clear" w:color="auto" w:fill="FFFFFF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Times New Roman" w:hAnsi="Times New Roman" w:eastAsia="仿宋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kern w:val="21"/>
          <w:sz w:val="32"/>
          <w:szCs w:val="32"/>
          <w:lang w:val="en-US" w:eastAsia="zh-CN"/>
        </w:rPr>
        <w:t>2.计算分析类。金融、统计、科学计算等领域软件。</w:t>
      </w:r>
    </w:p>
    <w:p w14:paraId="61A9DE2D">
      <w:pPr>
        <w:pStyle w:val="3"/>
        <w:shd w:val="clear" w:color="auto" w:fill="FFFFFF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kern w:val="21"/>
          <w:sz w:val="32"/>
          <w:szCs w:val="32"/>
          <w:lang w:val="en-US" w:eastAsia="zh-CN"/>
        </w:rPr>
        <w:t>3.其他大型软件。</w:t>
      </w:r>
    </w:p>
    <w:p w14:paraId="015851FE">
      <w:pPr>
        <w:pStyle w:val="3"/>
        <w:shd w:val="clear" w:color="auto" w:fill="FFFFFF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hint="default" w:ascii="Times New Roman" w:hAnsi="Times New Roman" w:eastAsia="黑体"/>
          <w:color w:val="auto"/>
          <w:kern w:val="21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/>
          <w:color w:val="auto"/>
          <w:kern w:val="21"/>
          <w:sz w:val="32"/>
          <w:szCs w:val="32"/>
          <w:lang w:eastAsia="zh-CN"/>
        </w:rPr>
        <w:t>五、开源生态</w:t>
      </w:r>
    </w:p>
    <w:p w14:paraId="77168988">
      <w:pPr>
        <w:pStyle w:val="2"/>
        <w:rPr>
          <w:rFonts w:hint="default" w:ascii="Times New Roman" w:hAnsi="Times New Roman" w:eastAsia="仿宋" w:cs="Times New Roman"/>
          <w:color w:val="auto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1"/>
          <w:sz w:val="32"/>
          <w:szCs w:val="32"/>
          <w:lang w:val="en-US" w:eastAsia="zh-CN" w:bidi="ar-SA"/>
        </w:rPr>
        <w:t xml:space="preserve">    开源</w:t>
      </w:r>
      <w:r>
        <w:rPr>
          <w:rFonts w:hint="default" w:ascii="Times New Roman" w:hAnsi="Times New Roman" w:eastAsia="仿宋" w:cs="Times New Roman"/>
          <w:color w:val="auto"/>
          <w:kern w:val="21"/>
          <w:sz w:val="32"/>
          <w:szCs w:val="32"/>
          <w:lang w:val="en" w:eastAsia="zh-CN" w:bidi="ar-SA"/>
        </w:rPr>
        <w:t>内核</w:t>
      </w:r>
      <w:r>
        <w:rPr>
          <w:rFonts w:hint="eastAsia" w:ascii="Times New Roman" w:hAnsi="Times New Roman" w:eastAsia="仿宋" w:cs="Times New Roman"/>
          <w:color w:val="auto"/>
          <w:kern w:val="21"/>
          <w:sz w:val="32"/>
          <w:szCs w:val="32"/>
          <w:lang w:val="en-US" w:eastAsia="zh-CN" w:bidi="ar-SA"/>
        </w:rPr>
        <w:t>载体（平台）</w:t>
      </w:r>
      <w:r>
        <w:rPr>
          <w:rFonts w:hint="default" w:ascii="Times New Roman" w:hAnsi="Times New Roman" w:eastAsia="仿宋" w:cs="Times New Roman"/>
          <w:color w:val="auto"/>
          <w:kern w:val="21"/>
          <w:sz w:val="32"/>
          <w:szCs w:val="32"/>
          <w:lang w:val="en" w:eastAsia="zh-CN" w:bidi="ar-SA"/>
        </w:rPr>
        <w:t>、</w:t>
      </w:r>
      <w:r>
        <w:rPr>
          <w:rFonts w:hint="eastAsia" w:ascii="Times New Roman" w:hAnsi="Times New Roman" w:eastAsia="仿宋" w:cs="Times New Roman"/>
          <w:color w:val="auto"/>
          <w:kern w:val="21"/>
          <w:sz w:val="32"/>
          <w:szCs w:val="32"/>
          <w:lang w:val="en-US" w:eastAsia="zh-CN" w:bidi="ar-SA"/>
        </w:rPr>
        <w:t>开源社区、开源托管平台、开源代码安全检测平台、</w:t>
      </w:r>
      <w:r>
        <w:rPr>
          <w:rFonts w:hint="default" w:ascii="Times New Roman" w:hAnsi="Times New Roman" w:eastAsia="仿宋" w:cs="Times New Roman"/>
          <w:color w:val="auto"/>
          <w:kern w:val="21"/>
          <w:sz w:val="32"/>
          <w:szCs w:val="32"/>
          <w:lang w:val="en" w:eastAsia="zh-CN" w:bidi="ar-SA"/>
        </w:rPr>
        <w:t>开源协议标准等领域</w:t>
      </w:r>
      <w:r>
        <w:rPr>
          <w:rFonts w:hint="eastAsia" w:ascii="Times New Roman" w:hAnsi="Times New Roman" w:eastAsia="仿宋" w:cs="Times New Roman"/>
          <w:color w:val="auto"/>
          <w:kern w:val="21"/>
          <w:sz w:val="32"/>
          <w:szCs w:val="32"/>
          <w:lang w:val="en-US" w:eastAsia="zh-CN" w:bidi="ar-SA"/>
        </w:rPr>
        <w:t>。</w:t>
      </w:r>
    </w:p>
    <w:p w14:paraId="0A61CC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536523A7"/>
    <w:rsid w:val="2138192C"/>
    <w:rsid w:val="536523A7"/>
    <w:rsid w:val="6ED9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839</Characters>
  <Lines>0</Lines>
  <Paragraphs>0</Paragraphs>
  <TotalTime>0</TotalTime>
  <ScaleCrop>false</ScaleCrop>
  <LinksUpToDate>false</LinksUpToDate>
  <CharactersWithSpaces>849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2025-11-19T03:34:00Z</dcterms:created>
  <dc:creator>杨祖德</dc:creator>
  <cp:lastModifiedBy>杨祖德</cp:lastModifiedBy>
  <dcterms:modified xsi:type="dcterms:W3CDTF">2025-11-19T07:59:37Z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31393273A8344907B8257729D3D889FD_11</vt:lpwstr>
  </property>
</Properties>
</file>