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黑体" w:eastAsia="黑体"/>
          <w:spacing w:val="-6"/>
          <w:sz w:val="32"/>
          <w:szCs w:val="32"/>
        </w:rPr>
      </w:pPr>
      <w:r>
        <w:rPr>
          <w:rFonts w:hint="eastAsia" w:ascii="黑体" w:eastAsia="黑体"/>
          <w:spacing w:val="-6"/>
          <w:sz w:val="32"/>
          <w:szCs w:val="32"/>
        </w:rPr>
        <w:t>附件</w:t>
      </w:r>
      <w:r>
        <w:rPr>
          <w:rFonts w:ascii="Times New Roman" w:hAnsi="Times New Roman" w:eastAsia="黑体"/>
          <w:spacing w:val="-6"/>
          <w:sz w:val="32"/>
          <w:szCs w:val="32"/>
        </w:rPr>
        <w:t>2</w:t>
      </w:r>
    </w:p>
    <w:p>
      <w:pPr>
        <w:snapToGrid w:val="0"/>
        <w:spacing w:line="400" w:lineRule="exact"/>
        <w:rPr>
          <w:rFonts w:ascii="仿宋" w:eastAsia="仿宋"/>
          <w:spacing w:val="-6"/>
          <w:sz w:val="32"/>
          <w:szCs w:val="32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2024年省文化和旅游资金项目申报材料清单</w:t>
      </w:r>
    </w:p>
    <w:p>
      <w:pPr>
        <w:snapToGrid w:val="0"/>
        <w:ind w:firstLine="640" w:firstLineChars="200"/>
        <w:rPr>
          <w:rFonts w:ascii="仿宋" w:eastAsia="仿宋" w:cs="仿宋"/>
          <w:snapToGrid w:val="0"/>
          <w:kern w:val="32"/>
          <w:sz w:val="32"/>
          <w:szCs w:val="32"/>
        </w:rPr>
      </w:pPr>
    </w:p>
    <w:p>
      <w:pPr>
        <w:numPr>
          <w:ilvl w:val="0"/>
          <w:numId w:val="1"/>
        </w:numPr>
        <w:snapToGrid w:val="0"/>
        <w:spacing w:line="580" w:lineRule="exact"/>
        <w:ind w:firstLine="640" w:firstLineChars="200"/>
        <w:rPr>
          <w:rFonts w:ascii="Times New Roman" w:hAnsi="Times New Roman" w:eastAsia="黑体" w:cs="黑体"/>
          <w:b/>
          <w:sz w:val="32"/>
          <w:szCs w:val="32"/>
        </w:rPr>
      </w:pPr>
      <w:r>
        <w:rPr>
          <w:rFonts w:hint="eastAsia" w:ascii="Times New Roman" w:hAnsi="黑体" w:eastAsia="黑体" w:cs="黑体"/>
          <w:snapToGrid w:val="0"/>
          <w:kern w:val="32"/>
          <w:sz w:val="32"/>
          <w:szCs w:val="32"/>
        </w:rPr>
        <w:t>必备材料</w:t>
      </w:r>
    </w:p>
    <w:p>
      <w:pPr>
        <w:snapToGrid w:val="0"/>
        <w:spacing w:line="580" w:lineRule="exact"/>
        <w:ind w:left="640"/>
        <w:rPr>
          <w:rFonts w:ascii="Times New Roman" w:hAnsi="Times New Roman" w:eastAsia="仿宋_GB2312" w:cs="仿宋_GB2312"/>
          <w:b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（一）《</w:t>
      </w:r>
      <w:r>
        <w:rPr>
          <w:rFonts w:hint="eastAsia" w:ascii="Times New Roman" w:hAnsi="Times New Roman" w:eastAsia="仿宋_GB2312" w:cs="仿宋_GB2312"/>
          <w:sz w:val="32"/>
          <w:szCs w:val="32"/>
        </w:rPr>
        <w:t>×××</w:t>
      </w:r>
      <w:r>
        <w:rPr>
          <w:rFonts w:hint="eastAsia" w:ascii="Times New Roman" w:hAnsi="仿宋_GB2312" w:eastAsia="仿宋_GB2312" w:cs="仿宋_GB2312"/>
          <w:sz w:val="32"/>
          <w:szCs w:val="32"/>
        </w:rPr>
        <w:t>资金项目申请报告》；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 w:cs="仿宋_GB2312"/>
          <w:snapToGrid w:val="0"/>
          <w:kern w:val="3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（二）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2024</w:t>
      </w:r>
      <w:r>
        <w:rPr>
          <w:rFonts w:hint="eastAsia" w:ascii="Times New Roman" w:hAnsi="仿宋_GB2312" w:eastAsia="仿宋_GB2312" w:cs="仿宋_GB2312"/>
          <w:sz w:val="32"/>
          <w:szCs w:val="32"/>
        </w:rPr>
        <w:t>年省文化和旅游资金项目申报表；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napToGrid w:val="0"/>
          <w:kern w:val="32"/>
          <w:sz w:val="32"/>
          <w:szCs w:val="32"/>
        </w:rPr>
        <w:t>（三）</w:t>
      </w:r>
      <w:r>
        <w:rPr>
          <w:rFonts w:hint="eastAsia" w:ascii="Times New Roman" w:hAnsi="仿宋_GB2312" w:eastAsia="仿宋_GB2312" w:cs="仿宋_GB2312"/>
          <w:sz w:val="32"/>
          <w:szCs w:val="32"/>
        </w:rPr>
        <w:t>项目申报单位出具的申报资料真实性承诺书；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（四）项目申报企业经审计的最近两年企业财务报告，事业单位提供经财政批复的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2023</w:t>
      </w:r>
      <w:r>
        <w:rPr>
          <w:rFonts w:hint="eastAsia" w:ascii="Times New Roman" w:hAnsi="仿宋_GB2312" w:eastAsia="仿宋_GB2312" w:cs="仿宋_GB2312"/>
          <w:sz w:val="32"/>
          <w:szCs w:val="32"/>
        </w:rPr>
        <w:t>年度决算报表（收支总表、资产负债表）；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（五）项目申报单位营业执照或法人证书；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（六）绩效目标申报表；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（七）各类别对应需提供的相关证明材料。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二、相关材料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（一）各类别对应需提交的其他相关佐证材料。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（二）近年来主要业绩（荣誉）证明件的复印件。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（三）其他情况说明。</w:t>
      </w:r>
    </w:p>
    <w:p>
      <w:pPr>
        <w:pStyle w:val="4"/>
        <w:snapToGrid w:val="0"/>
        <w:spacing w:after="0" w:line="580" w:lineRule="exact"/>
        <w:ind w:left="0" w:leftChars="0" w:firstLine="0" w:firstLineChars="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 xml:space="preserve">    （四）各推荐单位在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2024</w:t>
      </w:r>
      <w:r>
        <w:rPr>
          <w:rFonts w:hint="eastAsia" w:ascii="Times New Roman" w:hAnsi="仿宋_GB2312" w:eastAsia="仿宋_GB2312" w:cs="仿宋_GB2312"/>
          <w:bCs/>
          <w:kern w:val="0"/>
          <w:sz w:val="32"/>
          <w:szCs w:val="32"/>
        </w:rPr>
        <w:t>年省文化和旅游资金项目申报推荐汇总表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sz w:val="32"/>
          <w:szCs w:val="32"/>
        </w:rPr>
        <w:t>（附件</w:t>
      </w: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sz w:val="32"/>
          <w:szCs w:val="32"/>
        </w:rPr>
        <w:t>）签署意见并加盖公章。申报单位在申报书封面、申请表及所提供资料复印件加盖本单位公章。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7C63F1"/>
    <w:multiLevelType w:val="singleLevel"/>
    <w:tmpl w:val="FE7C63F1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0MTliODFhYTA0MzdkZjQzYjE0ZDk0NTYwNGEzNDQifQ=="/>
  </w:docVars>
  <w:rsids>
    <w:rsidRoot w:val="452A04A3"/>
    <w:rsid w:val="452A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Arial" w:hAnsi="Arial" w:eastAsia="黑体"/>
      <w:b/>
      <w:bCs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2024-05-21T01:13:00Z</dcterms:created>
  <dc:creator>刘婧驮</dc:creator>
  <cp:lastModifiedBy>刘婧驮</cp:lastModifiedBy>
  <dcterms:modified xsi:type="dcterms:W3CDTF">2024-05-21T01:14:08Z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23AC6422B3564CCD965AEB586D4BBE03_11</vt:lpwstr>
  </property>
</Properties>
</file>