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adjustRightInd w:val="0"/>
        <w:snapToGrid w:val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2024年省文化和旅游资金项目申报书</w:t>
      </w:r>
    </w:p>
    <w:p>
      <w:pPr>
        <w:snapToGrid w:val="0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eastAsia="方正小标宋简体" w:cs="方正小标宋简体"/>
          <w:sz w:val="44"/>
          <w:szCs w:val="44"/>
        </w:rPr>
        <w:t>（模板）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申报单位名称（公章）：      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</w:t>
      </w:r>
      <w:r>
        <w:rPr>
          <w:rFonts w:hint="eastAsia" w:ascii="仿宋_GB2312" w:hAnsi="仿宋_GB2312" w:eastAsia="仿宋_GB2312" w:cs="仿宋_GB2312"/>
          <w:sz w:val="32"/>
          <w:szCs w:val="32"/>
        </w:rPr>
        <w:t>报项目名称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 xml:space="preserve">：                                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申报支持方向（选择一项填列）：</w:t>
      </w:r>
    </w:p>
    <w:p>
      <w:pPr>
        <w:snapToGrid w:val="0"/>
        <w:spacing w:line="288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文化遗产保护传承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省级非物质文化遗产保护与传承</w:t>
      </w:r>
    </w:p>
    <w:p>
      <w:pPr>
        <w:snapToGrid w:val="0"/>
        <w:spacing w:line="288" w:lineRule="auto"/>
        <w:rPr>
          <w:rFonts w:ascii="仿宋_GB2312" w:hAnsi="微软雅黑" w:eastAsia="仿宋_GB2312" w:cs="微软雅黑"/>
          <w:spacing w:val="-6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非遗旅游发展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文物保护利用</w:t>
      </w:r>
    </w:p>
    <w:p>
      <w:pPr>
        <w:snapToGrid w:val="0"/>
        <w:spacing w:line="288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文旅基础设施提升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艺术（群文作品）创作及复排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专业口大戏  </w:t>
      </w:r>
    </w:p>
    <w:p>
      <w:pPr>
        <w:adjustRightInd w:val="0"/>
        <w:snapToGrid w:val="0"/>
        <w:spacing w:line="288" w:lineRule="auto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专业口小型戏曲、戏剧、音乐、舞蹈、曲艺等    </w:t>
      </w:r>
    </w:p>
    <w:p>
      <w:pPr>
        <w:tabs>
          <w:tab w:val="left" w:pos="426"/>
        </w:tabs>
        <w:snapToGrid w:val="0"/>
        <w:spacing w:line="288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重大美术（书法、摄影）主题展    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群文口小型戏曲、戏剧、音乐、舞蹈、曲艺等</w:t>
      </w:r>
    </w:p>
    <w:p>
      <w:pPr>
        <w:snapToGrid w:val="0"/>
        <w:spacing w:line="288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文化和旅游融合发展</w:t>
      </w:r>
    </w:p>
    <w:p>
      <w:pPr>
        <w:snapToGrid w:val="0"/>
        <w:spacing w:line="288" w:lineRule="auto"/>
        <w:rPr>
          <w:rFonts w:ascii="仿宋_GB2312" w:hAnsi="微软雅黑" w:eastAsia="仿宋_GB2312" w:cs="微软雅黑"/>
          <w:spacing w:val="-6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旅游文化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演艺活动       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红色文化旅游</w:t>
      </w:r>
    </w:p>
    <w:p>
      <w:pPr>
        <w:snapToGrid w:val="0"/>
        <w:spacing w:line="288" w:lineRule="auto"/>
        <w:rPr>
          <w:rFonts w:ascii="仿宋_GB2312" w:hAnsi="微软雅黑" w:eastAsia="仿宋_GB2312" w:cs="微软雅黑"/>
          <w:spacing w:val="-6"/>
          <w:kern w:val="0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融合发展文旅新业态     </w:t>
      </w:r>
    </w:p>
    <w:p>
      <w:pPr>
        <w:snapToGrid w:val="0"/>
        <w:spacing w:line="288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eastAsia="仿宋_GB2312"/>
          <w:sz w:val="32"/>
          <w:szCs w:val="32"/>
        </w:rPr>
        <w:t>文旅产业升级</w:t>
      </w:r>
    </w:p>
    <w:p>
      <w:pPr>
        <w:snapToGrid w:val="0"/>
        <w:spacing w:line="288" w:lineRule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t xml:space="preserve">  </w:t>
      </w:r>
      <w:r>
        <w:rPr>
          <w:rFonts w:hint="eastAsia" w:ascii="仿宋_GB2312" w:hAnsi="微软雅黑" w:eastAsia="仿宋_GB2312" w:cs="微软雅黑"/>
          <w:spacing w:val="-6"/>
          <w:kern w:val="0"/>
          <w:sz w:val="32"/>
          <w:szCs w:val="32"/>
        </w:rPr>
        <w:sym w:font="Wingdings" w:char="00A8"/>
      </w:r>
      <w:r>
        <w:rPr>
          <w:rFonts w:hint="eastAsia" w:ascii="仿宋_GB2312" w:hAnsi="仿宋_GB2312" w:eastAsia="仿宋_GB2312" w:cs="仿宋_GB2312"/>
          <w:sz w:val="32"/>
          <w:szCs w:val="32"/>
        </w:rPr>
        <w:t>推进科技与文旅行业深度融合</w:t>
      </w:r>
    </w:p>
    <w:p>
      <w:pPr>
        <w:snapToGrid w:val="0"/>
        <w:spacing w:line="288" w:lineRule="auto"/>
      </w:pPr>
    </w:p>
    <w:p>
      <w:pPr>
        <w:snapToGrid w:val="0"/>
        <w:spacing w:line="276" w:lineRule="auto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申报日期：                 联</w:t>
      </w:r>
      <w:r>
        <w:rPr>
          <w:rFonts w:hint="eastAsia" w:ascii="仿宋_GB2312" w:hAnsi="仿宋_GB2312" w:eastAsia="仿宋_GB2312" w:cs="仿宋_GB2312"/>
          <w:spacing w:val="20"/>
          <w:sz w:val="28"/>
          <w:szCs w:val="28"/>
        </w:rPr>
        <w:t>系人及联系方式：</w:t>
      </w:r>
    </w:p>
    <w:p>
      <w:pPr>
        <w:spacing w:line="600" w:lineRule="exact"/>
        <w:rPr>
          <w:rFonts w:ascii="仿宋_GB2312" w:hAnsi="仿宋_GB2312" w:eastAsia="仿宋_GB2312" w:cs="仿宋_GB2312"/>
          <w:spacing w:val="-6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受理编号（由省文化和旅游厅填列）：</w:t>
      </w:r>
    </w:p>
    <w:p>
      <w:pPr>
        <w:spacing w:line="600" w:lineRule="exact"/>
        <w:jc w:val="center"/>
        <w:rPr>
          <w:rFonts w:ascii="仿宋_GB2312" w:hAnsi="仿宋_GB2312" w:eastAsia="仿宋_GB2312" w:cs="仿宋_GB2312"/>
          <w:spacing w:val="-6"/>
          <w:sz w:val="28"/>
          <w:szCs w:val="28"/>
        </w:rPr>
      </w:pP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××××××资金项目申请报告</w:t>
      </w:r>
    </w:p>
    <w:p>
      <w:pPr>
        <w:snapToGrid w:val="0"/>
        <w:spacing w:line="372" w:lineRule="auto"/>
        <w:ind w:firstLine="957" w:firstLineChars="298"/>
        <w:rPr>
          <w:b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ascii="黑体" w:eastAsia="黑体"/>
          <w:bCs/>
          <w:sz w:val="32"/>
          <w:szCs w:val="32"/>
        </w:rPr>
        <w:t>一、</w:t>
      </w:r>
      <w:r>
        <w:rPr>
          <w:rFonts w:hint="eastAsia" w:ascii="黑体" w:eastAsia="黑体"/>
          <w:bCs/>
          <w:sz w:val="32"/>
          <w:szCs w:val="32"/>
        </w:rPr>
        <w:t>项目单位</w:t>
      </w:r>
      <w:r>
        <w:rPr>
          <w:rFonts w:ascii="黑体" w:eastAsia="黑体"/>
          <w:bCs/>
          <w:sz w:val="32"/>
          <w:szCs w:val="32"/>
        </w:rPr>
        <w:t>简介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简要写明：单位名称、成立时间、性质、地址、注册资本、股权（结构）构成、主要经营业务、近</w:t>
      </w:r>
      <w:r>
        <w:rPr>
          <w:rFonts w:hint="eastAsia" w:ascii="Times New Roman" w:hAnsi="Times New Roman" w:eastAsia="仿宋_GB2312" w:cs="仿宋_GB2312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年经营情况及主要财务指标数据、税收贡献、在文化和旅游行业方面获得的主要业绩（荣誉）等情况。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二、项目可行性分析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三</w:t>
      </w:r>
      <w:r>
        <w:rPr>
          <w:rFonts w:ascii="黑体" w:eastAsia="黑体"/>
          <w:bCs/>
          <w:sz w:val="32"/>
          <w:szCs w:val="32"/>
        </w:rPr>
        <w:t>、项目开展情况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（一）项目基本情况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新业态等建设项目需写明项目立项情况及相关批复文件，包括项目立项、土地、环评、规划等批文名称及文号。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（二）项目实施方案和主要内容</w:t>
      </w:r>
    </w:p>
    <w:p>
      <w:pPr>
        <w:snapToGrid w:val="0"/>
        <w:spacing w:line="360" w:lineRule="auto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（三）截至目前项目开展情况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四</w:t>
      </w:r>
      <w:r>
        <w:rPr>
          <w:rFonts w:ascii="黑体" w:eastAsia="黑体"/>
          <w:bCs/>
          <w:sz w:val="32"/>
          <w:szCs w:val="32"/>
        </w:rPr>
        <w:t>、项目资金情况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（一）项目总预算及资金来源构成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（二）项目投资额及资金落实到位情况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（三）项目已完成投资情况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五</w:t>
      </w:r>
      <w:r>
        <w:rPr>
          <w:rFonts w:ascii="黑体" w:eastAsia="黑体"/>
          <w:bCs/>
          <w:sz w:val="32"/>
          <w:szCs w:val="32"/>
        </w:rPr>
        <w:t xml:space="preserve">、项目绩效情况 </w:t>
      </w:r>
    </w:p>
    <w:p>
      <w:pPr>
        <w:snapToGrid w:val="0"/>
        <w:spacing w:line="360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（一）项目绩效目标（包括数量、质量、经济、社会等方面）</w:t>
      </w:r>
    </w:p>
    <w:p>
      <w:pPr>
        <w:snapToGrid w:val="0"/>
        <w:spacing w:line="360" w:lineRule="auto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（二）至目前已取得的绩效</w:t>
      </w:r>
    </w:p>
    <w:p>
      <w:pPr>
        <w:snapToGrid w:val="0"/>
        <w:spacing w:line="580" w:lineRule="exact"/>
        <w:ind w:firstLine="640" w:firstLineChars="200"/>
        <w:rPr>
          <w:rFonts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六</w:t>
      </w:r>
      <w:r>
        <w:rPr>
          <w:rFonts w:ascii="黑体" w:eastAsia="黑体"/>
          <w:bCs/>
          <w:sz w:val="32"/>
          <w:szCs w:val="32"/>
        </w:rPr>
        <w:t>、申请省</w:t>
      </w:r>
      <w:r>
        <w:rPr>
          <w:rFonts w:hint="eastAsia" w:ascii="黑体" w:eastAsia="黑体"/>
          <w:bCs/>
          <w:sz w:val="32"/>
          <w:szCs w:val="32"/>
        </w:rPr>
        <w:t>文化和旅游</w:t>
      </w:r>
      <w:r>
        <w:rPr>
          <w:rFonts w:ascii="黑体" w:eastAsia="黑体"/>
          <w:bCs/>
          <w:sz w:val="32"/>
          <w:szCs w:val="32"/>
        </w:rPr>
        <w:t>资金支持内容</w:t>
      </w:r>
    </w:p>
    <w:p>
      <w:pPr>
        <w:snapToGrid w:val="0"/>
        <w:spacing w:line="580" w:lineRule="exact"/>
        <w:ind w:firstLine="1120" w:firstLineChars="350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58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附：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3-1.2024</w:t>
      </w:r>
      <w:r>
        <w:rPr>
          <w:rFonts w:hint="eastAsia" w:ascii="Times New Roman" w:hAnsi="仿宋_GB2312" w:eastAsia="仿宋_GB2312" w:cs="仿宋_GB2312"/>
          <w:sz w:val="32"/>
          <w:szCs w:val="32"/>
        </w:rPr>
        <w:t>年度省文化和旅游资金项目申请表</w:t>
      </w:r>
    </w:p>
    <w:p>
      <w:pPr>
        <w:snapToGrid w:val="0"/>
        <w:spacing w:line="580" w:lineRule="exact"/>
        <w:ind w:left="2238" w:leftChars="304" w:hanging="1600" w:hangingChars="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 xml:space="preserve">    3-2.2024</w:t>
      </w:r>
      <w:r>
        <w:rPr>
          <w:rFonts w:hint="eastAsia" w:ascii="Times New Roman" w:hAnsi="仿宋_GB2312" w:eastAsia="仿宋_GB2312" w:cs="仿宋_GB2312"/>
          <w:sz w:val="32"/>
          <w:szCs w:val="32"/>
        </w:rPr>
        <w:t>年度省文化和旅游资金项目绩效目标申报表</w:t>
      </w:r>
    </w:p>
    <w:p>
      <w:pPr>
        <w:snapToGrid w:val="0"/>
        <w:spacing w:line="580" w:lineRule="exact"/>
        <w:ind w:firstLine="1280" w:firstLineChars="4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3-3.</w:t>
      </w:r>
      <w:r>
        <w:rPr>
          <w:rFonts w:hint="eastAsia" w:ascii="Times New Roman" w:hAnsi="仿宋_GB2312" w:eastAsia="仿宋_GB2312" w:cs="仿宋_GB2312"/>
          <w:sz w:val="32"/>
          <w:szCs w:val="32"/>
        </w:rPr>
        <w:t>项目申报资料真实性承诺书</w:t>
      </w:r>
    </w:p>
    <w:p>
      <w:pPr>
        <w:snapToGrid w:val="0"/>
        <w:spacing w:line="580" w:lineRule="exact"/>
        <w:ind w:left="1917" w:leftChars="608" w:hanging="640" w:hangingChars="200"/>
        <w:rPr>
          <w:rFonts w:ascii="Times New Roman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3-4.</w:t>
      </w:r>
      <w:r>
        <w:rPr>
          <w:rFonts w:hint="eastAsia" w:ascii="Times New Roman" w:hAnsi="仿宋_GB2312" w:eastAsia="仿宋_GB2312" w:cs="仿宋_GB2312"/>
          <w:sz w:val="32"/>
          <w:szCs w:val="32"/>
        </w:rPr>
        <w:t>项目佐证材料</w:t>
      </w:r>
      <w:r>
        <w:rPr>
          <w:rFonts w:hint="eastAsia" w:ascii="Times New Roman" w:hAnsi="Times New Roman" w:eastAsia="仿宋_GB2312" w:cs="仿宋_GB2312"/>
          <w:sz w:val="32"/>
          <w:szCs w:val="32"/>
        </w:rPr>
        <w:t>(</w:t>
      </w:r>
      <w:r>
        <w:rPr>
          <w:rFonts w:hint="eastAsia" w:ascii="Times New Roman" w:hAnsi="仿宋_GB2312" w:eastAsia="仿宋_GB2312" w:cs="仿宋_GB2312"/>
          <w:sz w:val="32"/>
          <w:szCs w:val="32"/>
        </w:rPr>
        <w:t>企业单位应提供营业执照、报表、完</w:t>
      </w:r>
    </w:p>
    <w:p>
      <w:pPr>
        <w:snapToGrid w:val="0"/>
        <w:spacing w:line="580" w:lineRule="exact"/>
        <w:ind w:left="1916" w:leftChars="838" w:hanging="156" w:hangingChars="49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仿宋_GB2312" w:eastAsia="仿宋_GB2312" w:cs="仿宋_GB2312"/>
          <w:sz w:val="32"/>
          <w:szCs w:val="32"/>
        </w:rPr>
        <w:t>税证明</w:t>
      </w:r>
      <w:r>
        <w:rPr>
          <w:rFonts w:hint="eastAsia" w:ascii="Times New Roman" w:hAnsi="Times New Roman" w:eastAsia="仿宋_GB2312" w:cs="仿宋_GB2312"/>
          <w:sz w:val="32"/>
          <w:szCs w:val="32"/>
        </w:rPr>
        <w:t>)</w:t>
      </w:r>
    </w:p>
    <w:p>
      <w:pPr>
        <w:pStyle w:val="2"/>
        <w:keepNext w:val="0"/>
        <w:keepLines w:val="0"/>
        <w:snapToGrid w:val="0"/>
        <w:spacing w:before="0" w:after="0" w:line="580" w:lineRule="exact"/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3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pStyle w:val="3"/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</w:p>
    <w:p>
      <w:pPr>
        <w:tabs>
          <w:tab w:val="left" w:pos="420"/>
        </w:tabs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1</w:t>
      </w:r>
    </w:p>
    <w:p>
      <w:pPr>
        <w:pStyle w:val="5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2024年度省文化和旅游资金项目申请表</w:t>
      </w:r>
    </w:p>
    <w:p>
      <w:pPr>
        <w:pStyle w:val="5"/>
        <w:adjustRightInd w:val="0"/>
        <w:ind w:left="0" w:leftChars="0" w:firstLine="0" w:firstLineChars="0"/>
        <w:jc w:val="left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单位名称（盖章）：                                         金额单位：万元</w:t>
      </w:r>
    </w:p>
    <w:tbl>
      <w:tblPr>
        <w:tblStyle w:val="6"/>
        <w:tblW w:w="966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0"/>
        <w:gridCol w:w="1387"/>
        <w:gridCol w:w="1203"/>
        <w:gridCol w:w="260"/>
        <w:gridCol w:w="1425"/>
        <w:gridCol w:w="905"/>
        <w:gridCol w:w="695"/>
        <w:gridCol w:w="189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项目名称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项目所属类别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项目负责人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联系电话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单位地址</w:t>
            </w:r>
          </w:p>
        </w:tc>
        <w:tc>
          <w:tcPr>
            <w:tcW w:w="285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邮政编码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项目单位性质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89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项目单位税收完成情况（可增删行）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税种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2023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年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（金额）</w:t>
            </w: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Times New Roman" w:hAnsi="Times New Roman" w:eastAsia="仿宋_GB2312" w:cs="宋体"/>
                <w:bCs/>
                <w:kern w:val="0"/>
                <w:sz w:val="24"/>
              </w:rPr>
              <w:t>2024</w:t>
            </w: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年一季度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（金额）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25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项目实施期限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2"/>
              <w:jc w:val="left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 xml:space="preserve">  开始：                   截止：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  <w:jc w:val="center"/>
        </w:trPr>
        <w:tc>
          <w:tcPr>
            <w:tcW w:w="18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  <w:szCs w:val="24"/>
              </w:rPr>
              <w:t>项目主要内容及开展情况(简要)</w:t>
            </w:r>
          </w:p>
        </w:tc>
        <w:tc>
          <w:tcPr>
            <w:tcW w:w="777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项目资金</w:t>
            </w:r>
          </w:p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总预算</w:t>
            </w:r>
          </w:p>
        </w:tc>
        <w:tc>
          <w:tcPr>
            <w:tcW w:w="13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14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申请省级补助金额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自筹其他资金支持情况</w:t>
            </w:r>
          </w:p>
        </w:tc>
        <w:tc>
          <w:tcPr>
            <w:tcW w:w="1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项目支出明细预算（可增删行）</w:t>
            </w: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支出内容明细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8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42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合计</w:t>
            </w:r>
          </w:p>
        </w:tc>
        <w:tc>
          <w:tcPr>
            <w:tcW w:w="34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ind w:firstLine="482"/>
              <w:jc w:val="center"/>
              <w:rPr>
                <w:rFonts w:ascii="仿宋_GB2312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24"/>
              </w:rPr>
              <w:t>　</w:t>
            </w:r>
          </w:p>
        </w:tc>
      </w:tr>
    </w:tbl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2</w:t>
      </w:r>
    </w:p>
    <w:p>
      <w:pPr>
        <w:widowControl/>
        <w:spacing w:line="600" w:lineRule="exact"/>
        <w:jc w:val="center"/>
        <w:textAlignment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2024年度省文化和旅游资金项目绩效目标</w:t>
      </w:r>
    </w:p>
    <w:p>
      <w:pPr>
        <w:widowControl/>
        <w:spacing w:line="600" w:lineRule="exact"/>
        <w:jc w:val="center"/>
        <w:textAlignment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申报表</w:t>
      </w:r>
    </w:p>
    <w:p>
      <w:pPr>
        <w:tabs>
          <w:tab w:val="left" w:pos="3615"/>
          <w:tab w:val="left" w:pos="4410"/>
          <w:tab w:val="left" w:pos="5910"/>
          <w:tab w:val="left" w:pos="6315"/>
        </w:tabs>
        <w:jc w:val="left"/>
        <w:rPr>
          <w:rFonts w:ascii="仿宋_GB2312" w:eastAsia="仿宋_GB2312"/>
          <w:kern w:val="0"/>
          <w:sz w:val="28"/>
          <w:szCs w:val="28"/>
        </w:rPr>
      </w:pPr>
      <w:r>
        <w:rPr>
          <w:rFonts w:ascii="Times New Roman" w:hAnsi="Times New Roman" w:eastAsia="仿宋_GB2312"/>
          <w:kern w:val="0"/>
          <w:sz w:val="28"/>
          <w:szCs w:val="28"/>
        </w:rPr>
        <w:t>申报单位名称（公章）：</w:t>
      </w:r>
      <w:r>
        <w:rPr>
          <w:rFonts w:ascii="Times New Roman" w:hAnsi="Times New Roman" w:eastAsia="仿宋_GB2312"/>
          <w:sz w:val="28"/>
          <w:szCs w:val="28"/>
        </w:rPr>
        <w:tab/>
      </w:r>
      <w:r>
        <w:rPr>
          <w:rFonts w:ascii="仿宋_GB2312" w:eastAsia="仿宋_GB2312"/>
          <w:kern w:val="0"/>
          <w:sz w:val="28"/>
          <w:szCs w:val="28"/>
        </w:rPr>
        <w:tab/>
      </w:r>
      <w:r>
        <w:rPr>
          <w:rFonts w:ascii="仿宋_GB2312" w:eastAsia="仿宋_GB2312"/>
          <w:kern w:val="0"/>
          <w:sz w:val="28"/>
          <w:szCs w:val="28"/>
        </w:rPr>
        <w:tab/>
      </w:r>
      <w:r>
        <w:rPr>
          <w:rFonts w:ascii="仿宋_GB2312" w:eastAsia="仿宋_GB2312"/>
          <w:kern w:val="0"/>
          <w:sz w:val="28"/>
          <w:szCs w:val="28"/>
        </w:rPr>
        <w:tab/>
      </w:r>
    </w:p>
    <w:tbl>
      <w:tblPr>
        <w:tblStyle w:val="6"/>
        <w:tblW w:w="977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5"/>
        <w:gridCol w:w="1154"/>
        <w:gridCol w:w="2472"/>
        <w:gridCol w:w="2792"/>
        <w:gridCol w:w="25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申报项目名称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申报支持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方向类别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申报金额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（万元）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  <w:jc w:val="center"/>
        </w:trPr>
        <w:tc>
          <w:tcPr>
            <w:tcW w:w="19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申报联系人及电话</w:t>
            </w:r>
          </w:p>
        </w:tc>
        <w:tc>
          <w:tcPr>
            <w:tcW w:w="782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总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体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目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标</w:t>
            </w:r>
          </w:p>
        </w:tc>
        <w:tc>
          <w:tcPr>
            <w:tcW w:w="897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snapToGrid w:val="0"/>
              <w:jc w:val="left"/>
              <w:textAlignment w:val="top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目标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napToGrid w:val="0"/>
              <w:jc w:val="left"/>
              <w:textAlignment w:val="top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目标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napToGrid w:val="0"/>
              <w:jc w:val="left"/>
              <w:textAlignment w:val="top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目标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  <w:p>
            <w:pPr>
              <w:widowControl/>
              <w:snapToGrid w:val="0"/>
              <w:jc w:val="left"/>
              <w:textAlignment w:val="top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绩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标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一级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二级指标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三级指标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产</w:t>
            </w:r>
          </w:p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出</w:t>
            </w:r>
          </w:p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</w:t>
            </w:r>
          </w:p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数量指标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质量指标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时效指标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成本指标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2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3" w:hRule="atLeast"/>
          <w:jc w:val="center"/>
        </w:trPr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绩</w:t>
            </w:r>
          </w:p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效</w:t>
            </w:r>
          </w:p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</w:t>
            </w:r>
          </w:p>
          <w:p>
            <w:pPr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标</w:t>
            </w:r>
          </w:p>
        </w:tc>
        <w:tc>
          <w:tcPr>
            <w:tcW w:w="115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产出</w:t>
            </w:r>
          </w:p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2" w:hRule="atLeast"/>
          <w:jc w:val="center"/>
        </w:trPr>
        <w:tc>
          <w:tcPr>
            <w:tcW w:w="7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效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益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经济效益指标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社会效益指标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生态效益指标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可持续影响指标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……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满意度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指标</w:t>
            </w:r>
          </w:p>
        </w:tc>
        <w:tc>
          <w:tcPr>
            <w:tcW w:w="2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服务对象</w:t>
            </w:r>
          </w:p>
          <w:p>
            <w:pPr>
              <w:widowControl/>
              <w:snapToGrid w:val="0"/>
              <w:jc w:val="center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满意度指标</w:t>
            </w: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指标</w:t>
            </w:r>
            <w:r>
              <w:rPr>
                <w:rFonts w:hint="eastAsia" w:ascii="Times New Roman" w:hAnsi="Times New Roman" w:eastAsia="仿宋_GB2312"/>
                <w:kern w:val="0"/>
                <w:sz w:val="28"/>
                <w:szCs w:val="28"/>
              </w:rPr>
              <w:t>2</w:t>
            </w: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>：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7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11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仿宋_GB2312" w:eastAsia="仿宋_GB2312"/>
              </w:rPr>
            </w:pPr>
          </w:p>
        </w:tc>
        <w:tc>
          <w:tcPr>
            <w:tcW w:w="2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napToGrid w:val="0"/>
              <w:jc w:val="left"/>
              <w:textAlignment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kern w:val="0"/>
                <w:sz w:val="28"/>
                <w:szCs w:val="28"/>
              </w:rPr>
              <w:t xml:space="preserve"> ……</w:t>
            </w:r>
          </w:p>
        </w:tc>
        <w:tc>
          <w:tcPr>
            <w:tcW w:w="2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3</w:t>
      </w:r>
    </w:p>
    <w:p>
      <w:pPr>
        <w:pStyle w:val="2"/>
        <w:keepNext w:val="0"/>
        <w:keepLines w:val="0"/>
        <w:snapToGrid w:val="0"/>
        <w:spacing w:before="0" w:after="0" w:line="400" w:lineRule="exact"/>
      </w:pPr>
    </w:p>
    <w:p>
      <w:pPr>
        <w:jc w:val="center"/>
        <w:rPr>
          <w:rFonts w:ascii="方正小标宋简体" w:eastAsia="方正小标宋简体"/>
          <w:spacing w:val="190"/>
          <w:w w:val="75"/>
          <w:kern w:val="0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项目申报资料真实性承诺书</w:t>
      </w:r>
    </w:p>
    <w:p>
      <w:pPr>
        <w:snapToGrid w:val="0"/>
        <w:spacing w:line="40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snapToGrid w:val="0"/>
        <w:spacing w:line="360" w:lineRule="auto"/>
        <w:ind w:left="1280" w:hanging="1280" w:hangingChars="4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省文化和旅游厅、省财政厅：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我单位承诺：此次申报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>2024</w:t>
      </w:r>
      <w:r>
        <w:rPr>
          <w:rFonts w:hint="eastAsia" w:ascii="仿宋_GB2312" w:eastAsia="仿宋_GB2312"/>
          <w:kern w:val="0"/>
          <w:sz w:val="32"/>
          <w:szCs w:val="32"/>
        </w:rPr>
        <w:t xml:space="preserve">年省文化和旅游资金的“ </w:t>
      </w:r>
      <w:r>
        <w:rPr>
          <w:rFonts w:hint="eastAsia" w:ascii="仿宋_GB2312" w:eastAsia="仿宋_GB2312"/>
          <w:kern w:val="0"/>
          <w:sz w:val="32"/>
          <w:szCs w:val="32"/>
        </w:rPr>
        <w:tab/>
      </w:r>
      <w:r>
        <w:rPr>
          <w:rFonts w:hint="eastAsia" w:ascii="仿宋_GB2312" w:eastAsia="仿宋_GB2312"/>
          <w:kern w:val="0"/>
          <w:sz w:val="32"/>
          <w:szCs w:val="32"/>
        </w:rPr>
        <w:t xml:space="preserve">                                  ”项目，所提交的申报资料均真实、合法。如有不实之处，愿负相应的法律、行政责任，并承担由此产生的一切后果。</w:t>
      </w:r>
    </w:p>
    <w:p>
      <w:pPr>
        <w:snapToGrid w:val="0"/>
        <w:spacing w:line="360" w:lineRule="auto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特此承诺。</w:t>
      </w: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left="1278" w:leftChars="304" w:hanging="640" w:hanging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>申报单位（盖章）          法人代表（签字）</w:t>
      </w:r>
    </w:p>
    <w:p>
      <w:pPr>
        <w:snapToGrid w:val="0"/>
        <w:spacing w:line="360" w:lineRule="auto"/>
        <w:ind w:firstLine="5120" w:firstLineChars="1600"/>
        <w:jc w:val="left"/>
        <w:rPr>
          <w:rFonts w:ascii="Times New Roman" w:hAnsi="Times New Roman" w:eastAsia="仿宋_GB2312"/>
          <w:kern w:val="0"/>
          <w:sz w:val="32"/>
          <w:szCs w:val="32"/>
        </w:rPr>
      </w:pPr>
      <w:r>
        <w:rPr>
          <w:rFonts w:ascii="Times New Roman" w:hAnsi="Times New Roman" w:eastAsia="仿宋_GB2312"/>
          <w:kern w:val="0"/>
          <w:sz w:val="32"/>
          <w:szCs w:val="32"/>
        </w:rPr>
        <w:t xml:space="preserve">年   </w:t>
      </w:r>
      <w:r>
        <w:rPr>
          <w:rFonts w:ascii="Times New Roman" w:hAnsi="Times New Roman" w:eastAsia="仿宋_GB2312"/>
          <w:kern w:val="0"/>
          <w:sz w:val="32"/>
          <w:szCs w:val="32"/>
          <w:lang w:val="zh-CN"/>
        </w:rPr>
        <w:t>月</w:t>
      </w:r>
      <w:r>
        <w:rPr>
          <w:rFonts w:ascii="Times New Roman" w:hAnsi="Times New Roman" w:eastAsia="仿宋_GB2312"/>
          <w:kern w:val="0"/>
          <w:sz w:val="32"/>
          <w:szCs w:val="32"/>
        </w:rPr>
        <w:t xml:space="preserve">   日</w:t>
      </w: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snapToGrid w:val="0"/>
        <w:spacing w:line="360" w:lineRule="auto"/>
        <w:ind w:firstLine="640" w:firstLineChars="200"/>
        <w:jc w:val="left"/>
        <w:rPr>
          <w:rFonts w:ascii="Times New Roman" w:hAnsi="Times New Roman" w:eastAsia="仿宋_GB2312"/>
          <w:kern w:val="0"/>
          <w:sz w:val="32"/>
          <w:szCs w:val="32"/>
        </w:rPr>
      </w:pPr>
    </w:p>
    <w:p>
      <w:pPr>
        <w:tabs>
          <w:tab w:val="left" w:pos="420"/>
        </w:tabs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</w:t>
      </w:r>
      <w:r>
        <w:rPr>
          <w:rFonts w:hint="eastAsia" w:ascii="Times New Roman" w:hAnsi="Times New Roman" w:eastAsia="黑体"/>
          <w:sz w:val="32"/>
          <w:szCs w:val="32"/>
        </w:rPr>
        <w:t>3</w:t>
      </w:r>
      <w:r>
        <w:rPr>
          <w:rFonts w:hint="eastAsia" w:ascii="黑体" w:eastAsia="黑体"/>
          <w:sz w:val="32"/>
          <w:szCs w:val="32"/>
        </w:rPr>
        <w:t>-</w:t>
      </w:r>
      <w:r>
        <w:rPr>
          <w:rFonts w:hint="eastAsia" w:ascii="Times New Roman" w:hAnsi="Times New Roman" w:eastAsia="黑体"/>
          <w:sz w:val="32"/>
          <w:szCs w:val="32"/>
        </w:rPr>
        <w:t>4</w:t>
      </w:r>
    </w:p>
    <w:p>
      <w:pPr>
        <w:pStyle w:val="2"/>
        <w:keepNext w:val="0"/>
        <w:keepLines w:val="0"/>
        <w:snapToGrid w:val="0"/>
        <w:spacing w:before="0" w:after="0" w:line="400" w:lineRule="exact"/>
      </w:pPr>
    </w:p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艺术</w:t>
      </w:r>
      <w:r>
        <w:rPr>
          <w:rFonts w:ascii="方正小标宋简体" w:eastAsia="方正小标宋简体"/>
          <w:sz w:val="44"/>
          <w:szCs w:val="44"/>
        </w:rPr>
        <w:t>（专业口）</w:t>
      </w:r>
      <w:r>
        <w:rPr>
          <w:rFonts w:hint="eastAsia" w:ascii="方正小标宋简体" w:eastAsia="方正小标宋简体"/>
          <w:sz w:val="44"/>
          <w:szCs w:val="44"/>
        </w:rPr>
        <w:t>创作类项目申报附件清单</w:t>
      </w:r>
    </w:p>
    <w:p>
      <w:pPr>
        <w:snapToGrid w:val="0"/>
        <w:spacing w:line="400" w:lineRule="exact"/>
        <w:jc w:val="center"/>
        <w:rPr>
          <w:rFonts w:ascii="仿宋_GB2312" w:eastAsia="仿宋_GB2312"/>
          <w:sz w:val="44"/>
          <w:szCs w:val="44"/>
        </w:rPr>
      </w:pPr>
    </w:p>
    <w:p>
      <w:pPr>
        <w:snapToGrid w:val="0"/>
        <w:spacing w:line="360" w:lineRule="auto"/>
        <w:ind w:firstLine="640" w:firstLineChars="20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一、申报舞台艺术作品类项目需提交以下材料：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（1）原创作品需要提供《申报项目版权所有声明》。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（2）大型剧目提供剧本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导演构思台本</w:t>
      </w:r>
      <w:r>
        <w:rPr>
          <w:rFonts w:ascii="Times New Roman" w:hAnsi="Times New Roman" w:eastAsia="仿宋_GB2312"/>
          <w:sz w:val="32"/>
          <w:szCs w:val="32"/>
        </w:rPr>
        <w:t>，</w:t>
      </w:r>
      <w:r>
        <w:rPr>
          <w:rFonts w:hint="eastAsia" w:ascii="Times New Roman" w:hAnsi="Times New Roman" w:eastAsia="仿宋_GB2312"/>
          <w:sz w:val="32"/>
          <w:szCs w:val="32"/>
        </w:rPr>
        <w:t>舞美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音乐设计方案等资料，其中大型交响乐、民族音乐作品只提供构思方案。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（3）小型剧</w:t>
      </w:r>
      <w:r>
        <w:rPr>
          <w:rFonts w:ascii="Times New Roman" w:hAnsi="Times New Roman" w:eastAsia="仿宋_GB2312"/>
          <w:sz w:val="32"/>
          <w:szCs w:val="32"/>
        </w:rPr>
        <w:t>（节）</w:t>
      </w:r>
      <w:r>
        <w:rPr>
          <w:rFonts w:hint="eastAsia" w:ascii="Times New Roman" w:hAnsi="Times New Roman" w:eastAsia="仿宋_GB2312"/>
          <w:sz w:val="32"/>
          <w:szCs w:val="32"/>
        </w:rPr>
        <w:t>目提供剧本、舞美设计方案、音乐设计方案等资料；音乐类作品提供曲谱</w:t>
      </w:r>
      <w:r>
        <w:rPr>
          <w:rFonts w:ascii="Times New Roman" w:hAnsi="Times New Roman" w:eastAsia="仿宋_GB2312"/>
          <w:sz w:val="32"/>
          <w:szCs w:val="32"/>
        </w:rPr>
        <w:t>、</w:t>
      </w:r>
      <w:r>
        <w:rPr>
          <w:rFonts w:hint="eastAsia" w:ascii="Times New Roman" w:hAnsi="Times New Roman" w:eastAsia="仿宋_GB2312"/>
          <w:sz w:val="32"/>
          <w:szCs w:val="32"/>
        </w:rPr>
        <w:t>音乐小样。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（4）创作单位与主创人员签订的合同（复印件）。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（5）改编的作品需提交原著作权人的书面授权书（复印件）。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二、申报美术类项目需提交以下材料：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（1）活动项目工作方案，展览主办方与展览场馆签署的相关协议或合同；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（2）政府主管部门对活动的批示（复）红头文件。</w:t>
      </w:r>
    </w:p>
    <w:p>
      <w:pPr>
        <w:snapToGrid w:val="0"/>
        <w:spacing w:line="360" w:lineRule="auto"/>
        <w:ind w:firstLine="640" w:firstLineChars="2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（3）申报主体是两家或多家合作项目，须提交合作协议书（复印件），并明确牵头单位为项目申报单位。</w:t>
      </w:r>
    </w:p>
    <w:p>
      <w:pPr>
        <w:rPr>
          <w:rFonts w:ascii="Times New Roman" w:hAnsi="Times New Roman" w:eastAsia="方正小标宋简体"/>
          <w:sz w:val="44"/>
          <w:szCs w:val="44"/>
        </w:rPr>
      </w:pP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widowControl/>
        <w:jc w:val="left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</w:p>
    <w:p>
      <w:pPr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群文创作类项目申报附件清单</w:t>
      </w:r>
    </w:p>
    <w:p>
      <w:pPr>
        <w:pStyle w:val="2"/>
        <w:keepNext w:val="0"/>
        <w:keepLines w:val="0"/>
        <w:snapToGrid w:val="0"/>
        <w:spacing w:before="0" w:after="0" w:line="400" w:lineRule="exact"/>
        <w:rPr>
          <w:rFonts w:ascii="Times New Roman" w:hAnsi="Times New Roman"/>
        </w:rPr>
      </w:pPr>
    </w:p>
    <w:p>
      <w:pPr>
        <w:ind w:firstLine="640" w:firstLineChars="200"/>
        <w:rPr>
          <w:rFonts w:ascii="Times New Roman" w:hAnsi="Times New Roman" w:eastAsia="仿宋_GB2312" w:cs="仿宋"/>
          <w:sz w:val="32"/>
          <w:szCs w:val="32"/>
        </w:rPr>
      </w:pPr>
      <w:r>
        <w:rPr>
          <w:rFonts w:hint="eastAsia" w:ascii="Times New Roman" w:hAnsi="Times New Roman" w:eastAsia="仿宋_GB2312" w:cs="仿宋"/>
          <w:sz w:val="32"/>
          <w:szCs w:val="32"/>
        </w:rPr>
        <w:t>群众文艺作品的视频（音乐、戏剧、曲艺类作品除视频外还需报送曲谱、剧本、曲本），全部通过“专项资金项目申报综合管理平台”报送。舞蹈作品演出时长不得超过6分钟、音乐作品（含声乐、器乐）演出时长不得超过6分钟、戏剧作品演出时长不得超过15分钟、曲艺作品（含小品）演出时长不得超过12分钟。视频分辨率不低于1280*720，帧率：25，码流不低于8Mbps。视频中不能出现主创人员名单，音乐、语言类节目必须打唱词。</w:t>
      </w: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rPr>
          <w:rFonts w:ascii="宋体"/>
          <w:sz w:val="24"/>
          <w:szCs w:val="24"/>
        </w:rPr>
      </w:pPr>
    </w:p>
    <w:p>
      <w:pPr>
        <w:widowControl/>
        <w:jc w:val="left"/>
        <w:rPr>
          <w:rFonts w:ascii="方正黑体_GBK" w:hAnsi="方正黑体_GBK" w:eastAsia="方正黑体_GBK" w:cs="方正黑体_GBK"/>
          <w:spacing w:val="-2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2"/>
          <w:sz w:val="32"/>
          <w:szCs w:val="32"/>
        </w:rPr>
        <w:br w:type="page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0MTliODFhYTA0MzdkZjQzYjE0ZDk0NTYwNGEzNDQifQ=="/>
  </w:docVars>
  <w:rsids>
    <w:rsidRoot w:val="4D8034E0"/>
    <w:rsid w:val="3F2B67B3"/>
    <w:rsid w:val="4D80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cs="宋体"/>
      <w:b/>
      <w:bCs/>
      <w:kern w:val="44"/>
      <w:sz w:val="48"/>
      <w:szCs w:val="48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0"/>
    <w:pPr>
      <w:keepNext/>
      <w:keepLines/>
      <w:spacing w:before="260" w:after="260" w:line="416" w:lineRule="auto"/>
    </w:pPr>
    <w:rPr>
      <w:rFonts w:ascii="Arial" w:hAnsi="Arial" w:eastAsia="黑体"/>
      <w:b/>
      <w:bCs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First Indent 2"/>
    <w:basedOn w:val="4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2024-05-21T01:14:00Z</dcterms:created>
  <dc:creator>刘婧驮</dc:creator>
  <cp:lastModifiedBy>刘婧驮</cp:lastModifiedBy>
  <dcterms:modified xsi:type="dcterms:W3CDTF">2024-05-21T01:15:37Z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CD77CE341AE54445BAEA9D1B4C3C6E6F_13</vt:lpwstr>
  </property>
</Properties>
</file>