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spacing w:line="600" w:lineRule="exact"/>
        <w:rPr>
          <w:rFonts w:eastAsia="黑体"/>
          <w:color w:val="000000"/>
          <w:sz w:val="32"/>
          <w:szCs w:val="32"/>
          <w:lang w:bidi="ar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  <w:lang w:bidi="ar"/>
        </w:rPr>
        <w:t>附件1</w:t>
      </w:r>
    </w:p>
    <w:p>
      <w:pPr>
        <w:widowControl w:val="0"/>
        <w:kinsoku/>
        <w:autoSpaceDE/>
        <w:autoSpaceDN/>
        <w:spacing w:line="600" w:lineRule="exact"/>
        <w:jc w:val="center"/>
        <w:rPr>
          <w:rFonts w:eastAsia="宋体"/>
          <w:color w:val="000000"/>
          <w:sz w:val="32"/>
          <w:szCs w:val="32"/>
        </w:rPr>
      </w:pPr>
      <w:r>
        <w:rPr>
          <w:rFonts w:eastAsia="方正小标宋简体"/>
          <w:color w:val="000000"/>
          <w:sz w:val="44"/>
          <w:szCs w:val="44"/>
        </w:rPr>
        <w:t>规范条件企业审核情况一览表</w:t>
      </w:r>
    </w:p>
    <w:tbl>
      <w:tblPr>
        <w:tblStyle w:val="4"/>
        <w:tblW w:w="9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98"/>
        <w:gridCol w:w="7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9354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新申报规范条件企业情况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行业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废钢铁</w:t>
            </w:r>
          </w:p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加工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43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废铜铝加工利用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43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废纸加工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43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废塑料综合利用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3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废旧轮胎综合利用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43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机电产品再制造</w:t>
            </w: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243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tbl>
      <w:tblPr>
        <w:tblStyle w:val="4"/>
        <w:tblW w:w="9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890"/>
        <w:gridCol w:w="2505"/>
        <w:gridCol w:w="2798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354" w:type="dxa"/>
            <w:gridSpan w:val="5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已公告企业申请变更产能情况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34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行业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企业名称</w:t>
            </w: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变更内容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原公告批次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废钢铁</w:t>
            </w:r>
          </w:p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加工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201X年第X批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34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34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废纸加工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34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234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89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50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p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p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889"/>
        <w:gridCol w:w="2479"/>
        <w:gridCol w:w="276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354" w:type="dxa"/>
            <w:gridSpan w:val="5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已公告企业申请变更名称情况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行业</w:t>
            </w: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47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原名称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变更后名称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r>
              <w:rPr>
                <w:rFonts w:eastAsia="黑体"/>
                <w:sz w:val="28"/>
                <w:szCs w:val="28"/>
                <w:lang w:eastAsia="en-US"/>
              </w:rPr>
              <w:t>原公告批次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25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废钢铁</w:t>
            </w:r>
          </w:p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加工</w:t>
            </w: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201X年第X批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25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废纸加工</w:t>
            </w: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2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88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479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tbl>
      <w:tblPr>
        <w:tblStyle w:val="4"/>
        <w:tblW w:w="9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908"/>
        <w:gridCol w:w="5212"/>
        <w:gridCol w:w="1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354" w:type="dxa"/>
            <w:gridSpan w:val="4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建议撤销的已公告企业情况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行业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5212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企业名称</w:t>
            </w: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原公告批次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废钢铁</w:t>
            </w:r>
          </w:p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加工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2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201X年第X批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12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2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43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5212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废纸加工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2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12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43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2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5212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</w:tbl>
    <w:p>
      <w:pPr>
        <w:widowControl w:val="0"/>
        <w:kinsoku/>
        <w:jc w:val="center"/>
        <w:rPr>
          <w:rFonts w:eastAsia="Arial"/>
          <w:color w:val="000000"/>
          <w:lang w:eastAsia="en-US"/>
        </w:rPr>
      </w:pPr>
    </w:p>
    <w:p>
      <w:pPr>
        <w:kinsoku/>
        <w:autoSpaceDE/>
        <w:autoSpaceDN/>
        <w:spacing w:line="600" w:lineRule="exact"/>
        <w:rPr>
          <w:rFonts w:eastAsia="黑体"/>
          <w:color w:val="000000"/>
          <w:sz w:val="32"/>
          <w:szCs w:val="32"/>
          <w:lang w:bidi="ar"/>
        </w:rPr>
      </w:pPr>
      <w:r>
        <w:rPr>
          <w:color w:val="000000"/>
          <w:sz w:val="32"/>
          <w:szCs w:val="32"/>
          <w:lang w:bidi="ar"/>
        </w:rPr>
        <w:br w:type="page"/>
      </w:r>
      <w:r>
        <w:rPr>
          <w:rFonts w:eastAsia="黑体"/>
          <w:color w:val="000000"/>
          <w:sz w:val="32"/>
          <w:szCs w:val="32"/>
          <w:lang w:bidi="ar"/>
        </w:rPr>
        <w:t>附件2</w:t>
      </w:r>
    </w:p>
    <w:p>
      <w:pPr>
        <w:widowControl w:val="0"/>
        <w:kinsoku/>
        <w:autoSpaceDE/>
        <w:autoSpaceDN/>
        <w:spacing w:line="300" w:lineRule="exact"/>
        <w:rPr>
          <w:rFonts w:eastAsia="黑体"/>
          <w:color w:val="000000"/>
          <w:sz w:val="32"/>
          <w:szCs w:val="32"/>
          <w:lang w:bidi="ar"/>
        </w:rPr>
      </w:pPr>
    </w:p>
    <w:p>
      <w:pPr>
        <w:widowControl w:val="0"/>
        <w:kinsoku/>
        <w:autoSpaceDE/>
        <w:autoSpaceDN/>
        <w:spacing w:line="600" w:lineRule="exact"/>
        <w:jc w:val="center"/>
        <w:rPr>
          <w:rFonts w:eastAsia="方正小标宋简体"/>
          <w:color w:val="000000"/>
          <w:sz w:val="44"/>
          <w:szCs w:val="44"/>
          <w:lang w:bidi="ar"/>
        </w:rPr>
      </w:pPr>
      <w:r>
        <w:rPr>
          <w:rFonts w:eastAsia="方正小标宋简体"/>
          <w:color w:val="000000"/>
          <w:sz w:val="44"/>
          <w:szCs w:val="44"/>
          <w:lang w:bidi="ar"/>
        </w:rPr>
        <w:t>企业生产运行情况表</w:t>
      </w:r>
    </w:p>
    <w:p>
      <w:pPr>
        <w:widowControl w:val="0"/>
        <w:kinsoku/>
        <w:autoSpaceDE/>
        <w:autoSpaceDN/>
        <w:spacing w:line="300" w:lineRule="exact"/>
        <w:jc w:val="center"/>
        <w:rPr>
          <w:rFonts w:eastAsia="方正小标宋简体"/>
          <w:color w:val="000000"/>
          <w:sz w:val="44"/>
          <w:szCs w:val="44"/>
          <w:lang w:bidi="ar"/>
        </w:rPr>
      </w:pPr>
    </w:p>
    <w:tbl>
      <w:tblPr>
        <w:tblStyle w:val="4"/>
        <w:tblW w:w="10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15"/>
        <w:gridCol w:w="896"/>
        <w:gridCol w:w="843"/>
        <w:gridCol w:w="1256"/>
        <w:gridCol w:w="1135"/>
        <w:gridCol w:w="1250"/>
        <w:gridCol w:w="1248"/>
        <w:gridCol w:w="1248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所属地市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2023年综合利用量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（万吨）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产值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(万元)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利润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纳税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情况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退税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情况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6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/>
    <w:p>
      <w:pPr>
        <w:widowControl w:val="0"/>
        <w:kinsoku/>
        <w:jc w:val="center"/>
        <w:rPr>
          <w:color w:val="000000"/>
          <w:sz w:val="32"/>
          <w:szCs w:val="32"/>
          <w:lang w:bidi="ar"/>
        </w:rPr>
      </w:pPr>
    </w:p>
    <w:p>
      <w:pPr>
        <w:widowControl w:val="0"/>
        <w:kinsoku/>
        <w:jc w:val="center"/>
        <w:rPr>
          <w:rFonts w:eastAsia="Arial"/>
          <w:color w:val="000000"/>
          <w:lang w:eastAsia="en-US"/>
        </w:rPr>
      </w:pPr>
    </w:p>
    <w:p>
      <w:pPr>
        <w:rPr>
          <w:rFonts w:eastAsia="黑体"/>
          <w:color w:val="000000"/>
          <w:sz w:val="32"/>
          <w:szCs w:val="32"/>
          <w:lang w:bidi="ar"/>
        </w:rPr>
      </w:pPr>
      <w:r>
        <w:rPr>
          <w:color w:val="000000"/>
          <w:sz w:val="32"/>
          <w:szCs w:val="32"/>
          <w:lang w:bidi="ar"/>
        </w:rPr>
        <w:br w:type="page"/>
      </w:r>
      <w:r>
        <w:rPr>
          <w:rFonts w:eastAsia="黑体"/>
          <w:color w:val="000000"/>
          <w:sz w:val="32"/>
          <w:szCs w:val="32"/>
          <w:lang w:bidi="ar"/>
        </w:rPr>
        <w:t>附件2</w:t>
      </w:r>
    </w:p>
    <w:p>
      <w:pPr>
        <w:widowControl w:val="0"/>
        <w:kinsoku/>
        <w:autoSpaceDE/>
        <w:autoSpaceDN/>
        <w:spacing w:line="300" w:lineRule="exact"/>
        <w:rPr>
          <w:rFonts w:eastAsia="黑体"/>
          <w:color w:val="000000"/>
          <w:sz w:val="32"/>
          <w:szCs w:val="32"/>
          <w:lang w:bidi="ar"/>
        </w:rPr>
      </w:pPr>
    </w:p>
    <w:p>
      <w:pPr>
        <w:widowControl w:val="0"/>
        <w:kinsoku/>
        <w:autoSpaceDE/>
        <w:autoSpaceDN/>
        <w:spacing w:line="600" w:lineRule="exact"/>
        <w:jc w:val="center"/>
        <w:rPr>
          <w:rFonts w:eastAsia="方正小标宋简体"/>
          <w:color w:val="000000"/>
          <w:sz w:val="44"/>
          <w:szCs w:val="44"/>
          <w:lang w:bidi="ar"/>
        </w:rPr>
      </w:pPr>
      <w:r>
        <w:rPr>
          <w:rFonts w:eastAsia="方正小标宋简体"/>
          <w:color w:val="000000"/>
          <w:sz w:val="44"/>
          <w:szCs w:val="44"/>
          <w:lang w:bidi="ar"/>
        </w:rPr>
        <w:t>企业生产运行情况表</w:t>
      </w:r>
    </w:p>
    <w:p>
      <w:pPr>
        <w:widowControl w:val="0"/>
        <w:kinsoku/>
        <w:spacing w:line="300" w:lineRule="exact"/>
        <w:jc w:val="both"/>
        <w:rPr>
          <w:rFonts w:eastAsia="方正小标宋简体"/>
          <w:color w:val="000000"/>
          <w:sz w:val="44"/>
          <w:szCs w:val="44"/>
          <w:lang w:bidi="ar"/>
        </w:rPr>
      </w:pPr>
    </w:p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19"/>
        <w:gridCol w:w="786"/>
        <w:gridCol w:w="790"/>
        <w:gridCol w:w="1254"/>
        <w:gridCol w:w="1076"/>
        <w:gridCol w:w="1252"/>
        <w:gridCol w:w="1250"/>
        <w:gridCol w:w="1248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所属地市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2023年综合利用量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（万吨）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产值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(万元)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利润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纳税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情况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退税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情况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71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/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1A98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0F6C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167E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27864EB0"/>
    <w:rsid w:val="34FB1FEC"/>
    <w:rsid w:val="3D7B7B0E"/>
    <w:rsid w:val="7EB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仿宋" w:cs="Times New Roman"/>
      <w:snapToGrid w:val="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table" w:customStyle="1" w:styleId="7">
    <w:name w:val="Table Normal"/>
    <w:unhideWhenUsed/>
    <w:qFormat/>
    <w:uiPriority w:val="0"/>
    <w:rPr>
      <w:lang w:val="en-US" w:eastAsia="zh-CN" w:bidi="ar-SA"/>
    </w:rPr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2024-03-14T03:04:00Z</dcterms:created>
  <dc:creator>信息中心</dc:creator>
  <cp:lastModifiedBy>信息中心</cp:lastModifiedBy>
  <dcterms:modified xsi:type="dcterms:W3CDTF">2024-03-14T03:05:19Z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5AC8E35D79A54B44BCB5967CC0F148A5</vt:lpwstr>
  </property>
</Properties>
</file>