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B8" w:rsidRDefault="00437DB8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8</w:t>
      </w:r>
      <w:bookmarkStart w:id="0" w:name="_GoBack"/>
      <w:bookmarkEnd w:id="0"/>
    </w:p>
    <w:p w:rsidR="00437DB8" w:rsidRDefault="00437DB8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运输结构调整工作监测分析表</w:t>
      </w:r>
    </w:p>
    <w:tbl>
      <w:tblPr>
        <w:tblW w:w="9605" w:type="dxa"/>
        <w:tblInd w:w="-106" w:type="dxa"/>
        <w:tblLayout w:type="fixed"/>
        <w:tblLook w:val="00A0"/>
      </w:tblPr>
      <w:tblGrid>
        <w:gridCol w:w="236"/>
        <w:gridCol w:w="887"/>
        <w:gridCol w:w="862"/>
        <w:gridCol w:w="147"/>
        <w:gridCol w:w="307"/>
        <w:gridCol w:w="2213"/>
        <w:gridCol w:w="905"/>
        <w:gridCol w:w="877"/>
        <w:gridCol w:w="206"/>
        <w:gridCol w:w="672"/>
        <w:gridCol w:w="217"/>
        <w:gridCol w:w="660"/>
        <w:gridCol w:w="292"/>
        <w:gridCol w:w="733"/>
        <w:gridCol w:w="391"/>
      </w:tblGrid>
      <w:tr w:rsidR="00437DB8" w:rsidRPr="003875F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37DB8" w:rsidRPr="003875F8">
        <w:trPr>
          <w:gridAfter w:val="1"/>
          <w:wAfter w:w="391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4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200"/>
            </w:tblGrid>
            <w:tr w:rsidR="00437DB8" w:rsidRPr="003875F8">
              <w:trPr>
                <w:trHeight w:val="480"/>
                <w:tblCellSpacing w:w="0" w:type="dxa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DB8" w:rsidRDefault="00437DB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line id="_x0000_s1027" style="position:absolute;z-index:251655680" from="58.35pt,18.15pt" to="204.6pt,18.15pt"/>
                    </w:pic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市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州</w:t>
                  </w:r>
                </w:p>
              </w:tc>
            </w:tr>
          </w:tbl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4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500"/>
            </w:tblGrid>
            <w:tr w:rsidR="00437DB8" w:rsidRPr="003875F8">
              <w:trPr>
                <w:trHeight w:val="480"/>
                <w:tblCellSpacing w:w="0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DB8" w:rsidRDefault="00437DB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line id="_x0000_s1028" style="position:absolute;z-index:251658752" from="65.9pt,20.1pt" to="212.15pt,20.1pt"/>
                    </w:pic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填报日期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37DB8" w:rsidRPr="003875F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37DB8" w:rsidRPr="003875F8">
        <w:trPr>
          <w:gridAfter w:val="1"/>
          <w:wAfter w:w="391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200"/>
            </w:tblGrid>
            <w:tr w:rsidR="00437DB8" w:rsidRPr="003875F8">
              <w:trPr>
                <w:trHeight w:val="465"/>
                <w:tblCellSpacing w:w="0" w:type="dxa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DB8" w:rsidRDefault="00437DB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line id="_x0000_s1029" style="position:absolute;z-index:251656704;mso-position-horizontal-relative:text;mso-position-vertical-relative:text" from="58.35pt,15.95pt" to="204.6pt,15.95pt"/>
                    </w:pic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填报部门</w:t>
                  </w:r>
                </w:p>
              </w:tc>
            </w:tr>
          </w:tbl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37DB8" w:rsidRPr="003875F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37DB8" w:rsidRPr="003875F8">
        <w:trPr>
          <w:gridAfter w:val="1"/>
          <w:wAfter w:w="391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200"/>
            </w:tblGrid>
            <w:tr w:rsidR="00437DB8" w:rsidRPr="003875F8">
              <w:trPr>
                <w:trHeight w:val="330"/>
                <w:tblCellSpacing w:w="0" w:type="dxa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DB8" w:rsidRDefault="00437DB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line id="_x0000_s1030" style="position:absolute;z-index:251657728;mso-position-horizontal-relative:text;mso-position-vertical-relative:text" from="58.35pt,13.7pt" to="204.6pt,13.7pt"/>
                    </w:pic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联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系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人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500"/>
            </w:tblGrid>
            <w:tr w:rsidR="00437DB8" w:rsidRPr="003875F8">
              <w:trPr>
                <w:trHeight w:val="330"/>
                <w:tblCellSpacing w:w="0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DB8" w:rsidRDefault="00437DB8">
                  <w:pPr>
                    <w:widowControl/>
                    <w:jc w:val="left"/>
                    <w:rPr>
                      <w:rFonts w:ascii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line id="_x0000_s1031" style="position:absolute;z-index:251659776;mso-position-horizontal-relative:text;mso-position-vertical-relative:text" from="60.5pt,10.4pt" to="206.75pt,10.4pt"/>
                    </w:pic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联系电话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37DB8" w:rsidRPr="003875F8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37DB8" w:rsidRPr="003875F8">
        <w:trPr>
          <w:gridAfter w:val="1"/>
          <w:wAfter w:w="391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年完成量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年完成量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2019-2020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437DB8" w:rsidRPr="003875F8">
        <w:trPr>
          <w:gridAfter w:val="1"/>
          <w:wAfter w:w="391" w:type="dxa"/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当季完成量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年度累计完成量</w:t>
            </w:r>
          </w:p>
        </w:tc>
      </w:tr>
      <w:tr w:rsidR="00437DB8" w:rsidRPr="003875F8">
        <w:trPr>
          <w:gridAfter w:val="1"/>
          <w:wAfter w:w="391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（一）全国各省（区、市）</w:t>
            </w:r>
          </w:p>
        </w:tc>
      </w:tr>
      <w:tr w:rsidR="00437DB8" w:rsidRPr="003875F8">
        <w:trPr>
          <w:gridAfter w:val="1"/>
          <w:wAfter w:w="391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铁路</w:t>
            </w:r>
          </w:p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货运量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铁路货运量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其中：国家铁路货运量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 w:rsidP="00437DB8">
            <w:pPr>
              <w:widowControl/>
              <w:ind w:firstLineChars="300" w:firstLine="3168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国家能源投资集团</w:t>
            </w:r>
          </w:p>
          <w:p w:rsidR="00437DB8" w:rsidRDefault="00437DB8" w:rsidP="00437DB8">
            <w:pPr>
              <w:widowControl/>
              <w:ind w:firstLineChars="300" w:firstLine="3168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铁路货运量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 w:rsidP="00437DB8">
            <w:pPr>
              <w:widowControl/>
              <w:ind w:firstLineChars="300" w:firstLine="3168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其他铁路货运量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水路货运量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沿海港口大宗货物公路运输量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集装箱公铁联运量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TEU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集装箱铁水联运量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TEU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滚装汽车吞吐量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大型工矿企业（大宗货物年运量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万吨以上，下同）数量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接入铁路专用线的大型工矿企业数量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城市建成区新增和更新轻型物流配送车辆数量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城市建成区新增和更新轻型物流配送车辆数量（新能源车辆和达到国六排放标准的清洁能源车辆）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高速公路货运车辆超限超载率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7DB8" w:rsidRPr="003875F8">
        <w:trPr>
          <w:gridAfter w:val="1"/>
          <w:wAfter w:w="391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DB8" w:rsidRDefault="00437DB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37DB8" w:rsidRDefault="00437DB8">
      <w:pPr>
        <w:rPr>
          <w:rFonts w:cs="Times New Roman"/>
        </w:rPr>
      </w:pPr>
    </w:p>
    <w:sectPr w:rsidR="00437DB8" w:rsidSect="001C65EA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B8" w:rsidRDefault="00437DB8" w:rsidP="001C65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7DB8" w:rsidRDefault="00437DB8" w:rsidP="001C65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B8" w:rsidRDefault="00437DB8">
    <w:pPr>
      <w:pStyle w:val="Footer"/>
      <w:jc w:val="right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437DB8" w:rsidRDefault="00437DB8">
                <w:pPr>
                  <w:pStyle w:val="Footer"/>
                </w:pPr>
                <w:r>
                  <w:t>10</w:t>
                </w:r>
              </w:p>
            </w:txbxContent>
          </v:textbox>
          <w10:wrap anchorx="margin"/>
        </v:shape>
      </w:pict>
    </w:r>
  </w:p>
  <w:p w:rsidR="00437DB8" w:rsidRDefault="00437DB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B8" w:rsidRDefault="00437DB8" w:rsidP="001C65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7DB8" w:rsidRDefault="00437DB8" w:rsidP="001C65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A68"/>
    <w:rsid w:val="00034EA0"/>
    <w:rsid w:val="0009421B"/>
    <w:rsid w:val="000A33DD"/>
    <w:rsid w:val="000D2358"/>
    <w:rsid w:val="000D3367"/>
    <w:rsid w:val="00101A25"/>
    <w:rsid w:val="00103227"/>
    <w:rsid w:val="00122862"/>
    <w:rsid w:val="001A71A2"/>
    <w:rsid w:val="001B3A68"/>
    <w:rsid w:val="001C65EA"/>
    <w:rsid w:val="001D4C8F"/>
    <w:rsid w:val="001E7272"/>
    <w:rsid w:val="00263844"/>
    <w:rsid w:val="002E27E9"/>
    <w:rsid w:val="00315E93"/>
    <w:rsid w:val="003409B3"/>
    <w:rsid w:val="003875F8"/>
    <w:rsid w:val="00400FB3"/>
    <w:rsid w:val="00437DB8"/>
    <w:rsid w:val="00452EF8"/>
    <w:rsid w:val="00492EF8"/>
    <w:rsid w:val="004E5A8A"/>
    <w:rsid w:val="005A7011"/>
    <w:rsid w:val="008C51C6"/>
    <w:rsid w:val="00926754"/>
    <w:rsid w:val="009B29F2"/>
    <w:rsid w:val="009D56EE"/>
    <w:rsid w:val="00B34AC8"/>
    <w:rsid w:val="00B53133"/>
    <w:rsid w:val="00C83CFB"/>
    <w:rsid w:val="00DB5CE1"/>
    <w:rsid w:val="00DD4669"/>
    <w:rsid w:val="00DE708A"/>
    <w:rsid w:val="00E37D7B"/>
    <w:rsid w:val="00E440DA"/>
    <w:rsid w:val="00FA73D1"/>
    <w:rsid w:val="00FC5EDC"/>
    <w:rsid w:val="09293E5A"/>
    <w:rsid w:val="1BC50B2B"/>
    <w:rsid w:val="3589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C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5E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C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96</Words>
  <Characters>552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subject/>
  <dc:creator>谢伯平</dc:creator>
  <cp:keywords/>
  <dc:description/>
  <cp:lastModifiedBy>微软中国</cp:lastModifiedBy>
  <cp:revision>2</cp:revision>
  <cp:lastPrinted>2019-01-25T03:03:00Z</cp:lastPrinted>
  <dcterms:created xsi:type="dcterms:W3CDTF">2019-01-25T03:03:00Z</dcterms:created>
  <dcterms:modified xsi:type="dcterms:W3CDTF">2019-01-25T03:03:00Z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