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D2" w:rsidRPr="003D2CDC" w:rsidRDefault="003D2CDC">
      <w:pPr>
        <w:spacing w:line="578" w:lineRule="exact"/>
        <w:rPr>
          <w:rFonts w:eastAsia="仿宋_GB2312"/>
          <w:sz w:val="32"/>
          <w:szCs w:val="32"/>
        </w:rPr>
      </w:pPr>
      <w:r>
        <w:rPr>
          <w:rFonts w:eastAsia="仿宋_GB2312" w:hint="eastAsia"/>
          <w:sz w:val="32"/>
          <w:szCs w:val="32"/>
        </w:rPr>
        <w:t>HNPR</w:t>
      </w:r>
      <w:r>
        <w:rPr>
          <w:rFonts w:eastAsia="仿宋_GB2312" w:hint="eastAsia"/>
          <w:sz w:val="32"/>
          <w:szCs w:val="32"/>
        </w:rPr>
        <w:t>—</w:t>
      </w:r>
      <w:r>
        <w:rPr>
          <w:rFonts w:eastAsia="仿宋_GB2312" w:hint="eastAsia"/>
          <w:sz w:val="32"/>
          <w:szCs w:val="32"/>
        </w:rPr>
        <w:t>2018</w:t>
      </w:r>
      <w:r>
        <w:rPr>
          <w:rFonts w:eastAsia="仿宋_GB2312" w:hint="eastAsia"/>
          <w:sz w:val="32"/>
          <w:szCs w:val="32"/>
        </w:rPr>
        <w:t>—</w:t>
      </w:r>
      <w:r>
        <w:rPr>
          <w:rFonts w:eastAsia="仿宋_GB2312" w:hint="eastAsia"/>
          <w:sz w:val="32"/>
          <w:szCs w:val="32"/>
        </w:rPr>
        <w:t>02054</w:t>
      </w:r>
      <w:bookmarkStart w:id="0" w:name="_GoBack"/>
      <w:bookmarkEnd w:id="0"/>
    </w:p>
    <w:p w:rsidR="00C067D2" w:rsidRPr="002666AF" w:rsidRDefault="002666AF">
      <w:pPr>
        <w:spacing w:line="578" w:lineRule="exact"/>
        <w:rPr>
          <w:rFonts w:eastAsia="黑体"/>
          <w:color w:val="FFFFFF"/>
          <w:sz w:val="32"/>
          <w:szCs w:val="32"/>
        </w:rPr>
      </w:pPr>
      <w:r w:rsidRPr="002666AF">
        <w:rPr>
          <w:rFonts w:ascii="宋体" w:hAnsi="宋体" w:cs="宋体" w:hint="eastAsia"/>
          <w:color w:val="FFFFFF"/>
          <w:sz w:val="32"/>
          <w:szCs w:val="32"/>
        </w:rPr>
        <w:t>★</w:t>
      </w:r>
      <w:r w:rsidRPr="002666AF">
        <w:rPr>
          <w:rFonts w:eastAsia="黑体"/>
          <w:color w:val="FFFFFF"/>
          <w:sz w:val="32"/>
          <w:szCs w:val="32"/>
        </w:rPr>
        <w:t>1</w:t>
      </w:r>
      <w:r w:rsidRPr="002666AF">
        <w:rPr>
          <w:rFonts w:eastAsia="黑体" w:hint="eastAsia"/>
          <w:color w:val="FFFFFF"/>
          <w:sz w:val="32"/>
          <w:szCs w:val="32"/>
        </w:rPr>
        <w:t>年</w:t>
      </w:r>
    </w:p>
    <w:p w:rsidR="00C067D2" w:rsidRPr="002666AF" w:rsidRDefault="003F3116">
      <w:pPr>
        <w:spacing w:line="578" w:lineRule="exact"/>
        <w:rPr>
          <w:rFonts w:eastAsia="黑体"/>
          <w:color w:val="FFFFFF"/>
          <w:sz w:val="32"/>
          <w:szCs w:val="32"/>
        </w:rPr>
      </w:pPr>
      <w:r w:rsidRPr="003F3116">
        <w:rPr>
          <w:rFonts w:eastAsia="黑体" w:hint="eastAsia"/>
          <w:color w:val="FFFFFF"/>
          <w:sz w:val="32"/>
          <w:szCs w:val="32"/>
        </w:rPr>
        <w:t>特急</w:t>
      </w:r>
    </w:p>
    <w:p w:rsidR="00C067D2" w:rsidRPr="002666AF" w:rsidRDefault="00C067D2">
      <w:pPr>
        <w:spacing w:line="578" w:lineRule="exact"/>
        <w:rPr>
          <w:rFonts w:eastAsia="仿宋_GB2312"/>
          <w:color w:val="FFFFFF"/>
          <w:sz w:val="32"/>
          <w:szCs w:val="32"/>
        </w:rPr>
      </w:pPr>
    </w:p>
    <w:p w:rsidR="00C067D2" w:rsidRPr="002666AF" w:rsidRDefault="00A42FB6">
      <w:pPr>
        <w:spacing w:line="1000" w:lineRule="exact"/>
        <w:ind w:firstLineChars="40" w:firstLine="376"/>
        <w:rPr>
          <w:rFonts w:eastAsia="方正小标宋_GBK"/>
          <w:color w:val="FF0000"/>
          <w:w w:val="65"/>
          <w:sz w:val="94"/>
          <w:szCs w:val="94"/>
        </w:rPr>
      </w:pPr>
      <w:r>
        <w:rPr>
          <w:rFonts w:eastAsia="方正小标宋_GBK"/>
          <w:color w:val="FF0000"/>
          <w:sz w:val="94"/>
          <w:szCs w:val="94"/>
        </w:rPr>
        <w:pict>
          <v:rect id="_x0000_s1027" style="position:absolute;left:0;text-align:left;margin-left:345.75pt;margin-top:24.4pt;width:90pt;height:85.8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" filled="f" stroked="f">
            <v:textbox>
              <w:txbxContent>
                <w:p w:rsidR="00C067D2" w:rsidRDefault="002666AF">
                  <w:pPr>
                    <w:rPr>
                      <w:rFonts w:ascii="方正小标宋_GBK" w:eastAsia="方正小标宋_GBK"/>
                      <w:color w:val="FF0000"/>
                      <w:sz w:val="25"/>
                    </w:rPr>
                  </w:pPr>
                  <w:r>
                    <w:rPr>
                      <w:rFonts w:ascii="方正小标宋_GBK" w:eastAsia="方正小标宋_GBK" w:hAnsi="宋体" w:hint="eastAsia"/>
                      <w:color w:val="FF0000"/>
                      <w:w w:val="60"/>
                      <w:sz w:val="110"/>
                      <w:szCs w:val="102"/>
                    </w:rPr>
                    <w:t>文件</w:t>
                  </w:r>
                </w:p>
              </w:txbxContent>
            </v:textbox>
          </v:rect>
        </w:pict>
      </w:r>
      <w:r w:rsidR="003F3116" w:rsidRPr="003F3116">
        <w:rPr>
          <w:rFonts w:eastAsia="方正小标宋_GBK" w:hint="eastAsia"/>
          <w:color w:val="FF0000"/>
          <w:w w:val="65"/>
          <w:sz w:val="94"/>
          <w:szCs w:val="94"/>
        </w:rPr>
        <w:t>湖南省发展和改革委员会</w:t>
      </w:r>
    </w:p>
    <w:p w:rsidR="00A42FB6" w:rsidRDefault="003F3116" w:rsidP="00587D4D">
      <w:pPr>
        <w:spacing w:line="1000" w:lineRule="exact"/>
        <w:ind w:firstLineChars="59" w:firstLine="354"/>
        <w:rPr>
          <w:rFonts w:eastAsia="方正小标宋_GBK"/>
          <w:color w:val="FF0000"/>
          <w:spacing w:val="-5"/>
          <w:w w:val="65"/>
          <w:sz w:val="94"/>
          <w:szCs w:val="94"/>
        </w:rPr>
      </w:pPr>
      <w:r w:rsidRPr="003F3116">
        <w:rPr>
          <w:rFonts w:eastAsia="方正小标宋_GBK" w:hint="eastAsia"/>
          <w:color w:val="FF0000"/>
          <w:spacing w:val="-5"/>
          <w:w w:val="65"/>
          <w:sz w:val="94"/>
          <w:szCs w:val="94"/>
        </w:rPr>
        <w:t>湖</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南</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省</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财</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政</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厅</w:t>
      </w:r>
    </w:p>
    <w:p w:rsidR="00A42FB6" w:rsidRDefault="003F3116" w:rsidP="00587D4D">
      <w:pPr>
        <w:spacing w:line="1000" w:lineRule="exact"/>
        <w:ind w:firstLineChars="59" w:firstLine="354"/>
        <w:rPr>
          <w:rFonts w:eastAsia="方正小标宋_GBK"/>
          <w:color w:val="FF0000"/>
          <w:spacing w:val="-5"/>
          <w:w w:val="65"/>
          <w:sz w:val="94"/>
          <w:szCs w:val="94"/>
        </w:rPr>
      </w:pPr>
      <w:r w:rsidRPr="003F3116">
        <w:rPr>
          <w:rFonts w:eastAsia="方正小标宋_GBK" w:hint="eastAsia"/>
          <w:color w:val="FF0000"/>
          <w:spacing w:val="-5"/>
          <w:w w:val="65"/>
          <w:sz w:val="94"/>
          <w:szCs w:val="94"/>
        </w:rPr>
        <w:t>湖</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南</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省</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教</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育</w:t>
      </w:r>
      <w:r w:rsidR="002373F6">
        <w:rPr>
          <w:rFonts w:eastAsia="方正小标宋_GBK" w:hint="eastAsia"/>
          <w:color w:val="FF0000"/>
          <w:spacing w:val="-5"/>
          <w:w w:val="65"/>
          <w:sz w:val="94"/>
          <w:szCs w:val="94"/>
        </w:rPr>
        <w:t xml:space="preserve">  </w:t>
      </w:r>
      <w:r w:rsidRPr="003F3116">
        <w:rPr>
          <w:rFonts w:eastAsia="方正小标宋_GBK" w:hint="eastAsia"/>
          <w:color w:val="FF0000"/>
          <w:spacing w:val="-5"/>
          <w:w w:val="65"/>
          <w:sz w:val="94"/>
          <w:szCs w:val="94"/>
        </w:rPr>
        <w:t>厅</w:t>
      </w:r>
    </w:p>
    <w:p w:rsidR="00C067D2" w:rsidRPr="002666AF" w:rsidRDefault="00C067D2">
      <w:pPr>
        <w:spacing w:line="940" w:lineRule="exact"/>
        <w:jc w:val="center"/>
        <w:rPr>
          <w:rFonts w:eastAsia="仿宋_GB2312"/>
          <w:sz w:val="28"/>
          <w:szCs w:val="28"/>
        </w:rPr>
      </w:pPr>
    </w:p>
    <w:p w:rsidR="00C067D2" w:rsidRPr="002666AF" w:rsidRDefault="003F3116">
      <w:pPr>
        <w:jc w:val="center"/>
        <w:rPr>
          <w:rFonts w:eastAsia="仿宋_GB2312"/>
          <w:sz w:val="32"/>
          <w:szCs w:val="32"/>
        </w:rPr>
      </w:pPr>
      <w:bookmarkStart w:id="1" w:name="FlFwzh"/>
      <w:r w:rsidRPr="003F3116">
        <w:rPr>
          <w:rFonts w:eastAsia="仿宋_GB2312" w:hint="eastAsia"/>
          <w:sz w:val="32"/>
          <w:szCs w:val="32"/>
        </w:rPr>
        <w:t>湘发改价费〔</w:t>
      </w:r>
      <w:r w:rsidRPr="003F3116">
        <w:rPr>
          <w:rFonts w:eastAsia="仿宋_GB2312"/>
          <w:sz w:val="32"/>
          <w:szCs w:val="32"/>
        </w:rPr>
        <w:t>2018</w:t>
      </w:r>
      <w:r w:rsidRPr="003F3116">
        <w:rPr>
          <w:rFonts w:eastAsia="仿宋_GB2312" w:hint="eastAsia"/>
          <w:sz w:val="32"/>
          <w:szCs w:val="32"/>
        </w:rPr>
        <w:t>〕</w:t>
      </w:r>
      <w:r w:rsidRPr="003F3116">
        <w:rPr>
          <w:rFonts w:eastAsia="仿宋_GB2312"/>
          <w:sz w:val="32"/>
          <w:szCs w:val="32"/>
        </w:rPr>
        <w:t>719</w:t>
      </w:r>
      <w:r w:rsidRPr="003F3116">
        <w:rPr>
          <w:rFonts w:eastAsia="仿宋_GB2312" w:hint="eastAsia"/>
          <w:sz w:val="32"/>
          <w:szCs w:val="32"/>
        </w:rPr>
        <w:t>号</w:t>
      </w:r>
      <w:bookmarkEnd w:id="1"/>
    </w:p>
    <w:p w:rsidR="00C067D2" w:rsidRPr="002666AF" w:rsidRDefault="00A42FB6">
      <w:pPr>
        <w:spacing w:line="526" w:lineRule="exact"/>
        <w:ind w:firstLineChars="50" w:firstLine="105"/>
        <w:rPr>
          <w:sz w:val="24"/>
        </w:rPr>
      </w:pPr>
      <w:r w:rsidRPr="00A42FB6">
        <w:pict>
          <v:line id="直接连接符 1" o:spid="_x0000_s1026" style="position:absolute;left:0;text-align:left;z-index:251659264" from=".75pt,3.15pt" to="43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" strokecolor="red" strokeweight="1.5pt"/>
        </w:pict>
      </w:r>
    </w:p>
    <w:p w:rsidR="00C067D2" w:rsidRPr="002666AF" w:rsidRDefault="00C067D2">
      <w:pPr>
        <w:spacing w:line="526" w:lineRule="exact"/>
        <w:ind w:firstLineChars="50" w:firstLine="120"/>
        <w:rPr>
          <w:sz w:val="24"/>
        </w:rPr>
      </w:pPr>
    </w:p>
    <w:p w:rsidR="002666AF" w:rsidRPr="002666AF" w:rsidRDefault="003F3116">
      <w:pPr>
        <w:spacing w:line="620" w:lineRule="exact"/>
        <w:jc w:val="center"/>
        <w:rPr>
          <w:rFonts w:eastAsia="方正小标宋_GBK"/>
          <w:sz w:val="42"/>
          <w:szCs w:val="42"/>
        </w:rPr>
      </w:pPr>
      <w:r w:rsidRPr="003F3116">
        <w:rPr>
          <w:rFonts w:eastAsia="方正小标宋_GBK" w:hint="eastAsia"/>
          <w:sz w:val="42"/>
          <w:szCs w:val="42"/>
        </w:rPr>
        <w:t>关于明确湖南师范大学武术与民族传统</w:t>
      </w:r>
    </w:p>
    <w:p w:rsidR="00C067D2" w:rsidRPr="002666AF" w:rsidRDefault="003F3116">
      <w:pPr>
        <w:spacing w:line="620" w:lineRule="exact"/>
        <w:jc w:val="center"/>
        <w:rPr>
          <w:rFonts w:eastAsia="方正小标宋_GBK"/>
          <w:sz w:val="42"/>
          <w:szCs w:val="42"/>
        </w:rPr>
      </w:pPr>
      <w:r w:rsidRPr="003F3116">
        <w:rPr>
          <w:rFonts w:eastAsia="方正小标宋_GBK" w:hint="eastAsia"/>
          <w:sz w:val="42"/>
          <w:szCs w:val="42"/>
        </w:rPr>
        <w:t>体育专业学费标准的批复</w:t>
      </w:r>
    </w:p>
    <w:p w:rsidR="00C067D2" w:rsidRPr="002666AF" w:rsidRDefault="00C067D2">
      <w:pPr>
        <w:spacing w:line="580" w:lineRule="exact"/>
        <w:rPr>
          <w:rFonts w:eastAsia="仿宋_GB2312"/>
          <w:sz w:val="42"/>
          <w:szCs w:val="42"/>
        </w:rPr>
      </w:pPr>
    </w:p>
    <w:p w:rsidR="00A42FB6" w:rsidRDefault="003F3116">
      <w:pPr>
        <w:spacing w:line="596" w:lineRule="exact"/>
        <w:rPr>
          <w:rFonts w:eastAsia="仿宋_GB2312"/>
          <w:sz w:val="32"/>
          <w:szCs w:val="32"/>
        </w:rPr>
      </w:pPr>
      <w:r w:rsidRPr="003F3116">
        <w:rPr>
          <w:rFonts w:eastAsia="仿宋_GB2312" w:hint="eastAsia"/>
          <w:sz w:val="32"/>
          <w:szCs w:val="32"/>
        </w:rPr>
        <w:t>湖南师范大学：</w:t>
      </w:r>
    </w:p>
    <w:p w:rsidR="00A42FB6" w:rsidRDefault="003F3116">
      <w:pPr>
        <w:spacing w:line="596" w:lineRule="exact"/>
        <w:ind w:firstLineChars="200" w:firstLine="640"/>
        <w:rPr>
          <w:rFonts w:eastAsia="仿宋_GB2312"/>
          <w:sz w:val="32"/>
          <w:szCs w:val="32"/>
        </w:rPr>
      </w:pPr>
      <w:r w:rsidRPr="003F3116">
        <w:rPr>
          <w:rFonts w:eastAsia="仿宋_GB2312" w:hint="eastAsia"/>
          <w:sz w:val="32"/>
          <w:szCs w:val="32"/>
        </w:rPr>
        <w:t>你校《关于确定我校武术与民族传统体育专业学费标准的请示》（校行报财字〔</w:t>
      </w:r>
      <w:r w:rsidRPr="003F3116">
        <w:rPr>
          <w:rFonts w:eastAsia="仿宋_GB2312"/>
          <w:sz w:val="32"/>
          <w:szCs w:val="32"/>
        </w:rPr>
        <w:t>2018</w:t>
      </w:r>
      <w:r w:rsidRPr="003F3116">
        <w:rPr>
          <w:rFonts w:eastAsia="仿宋_GB2312" w:hint="eastAsia"/>
          <w:sz w:val="32"/>
          <w:szCs w:val="32"/>
        </w:rPr>
        <w:t>〕</w:t>
      </w:r>
      <w:r w:rsidRPr="003F3116">
        <w:rPr>
          <w:rFonts w:eastAsia="仿宋_GB2312"/>
          <w:sz w:val="32"/>
          <w:szCs w:val="32"/>
        </w:rPr>
        <w:t>17</w:t>
      </w:r>
      <w:r w:rsidRPr="003F3116">
        <w:rPr>
          <w:rFonts w:eastAsia="仿宋_GB2312" w:hint="eastAsia"/>
          <w:sz w:val="32"/>
          <w:szCs w:val="32"/>
        </w:rPr>
        <w:t>号）收悉。经研究，现就有关事项批复如下：</w:t>
      </w:r>
    </w:p>
    <w:p w:rsidR="00A42FB6" w:rsidRDefault="003F3116">
      <w:pPr>
        <w:spacing w:line="596" w:lineRule="exact"/>
        <w:ind w:firstLineChars="200" w:firstLine="640"/>
        <w:rPr>
          <w:rFonts w:eastAsia="仿宋_GB2312"/>
          <w:sz w:val="32"/>
          <w:szCs w:val="32"/>
        </w:rPr>
      </w:pPr>
      <w:r w:rsidRPr="003F3116">
        <w:rPr>
          <w:rFonts w:eastAsia="仿宋_GB2312" w:hint="eastAsia"/>
          <w:sz w:val="32"/>
          <w:szCs w:val="32"/>
        </w:rPr>
        <w:t>一、经教育部门批准</w:t>
      </w:r>
      <w:r w:rsidRPr="003F3116">
        <w:rPr>
          <w:rFonts w:eastAsia="仿宋_GB2312"/>
          <w:sz w:val="32"/>
          <w:szCs w:val="32"/>
        </w:rPr>
        <w:t xml:space="preserve">, </w:t>
      </w:r>
      <w:r w:rsidRPr="003F3116">
        <w:rPr>
          <w:rFonts w:eastAsia="仿宋_GB2312" w:hint="eastAsia"/>
          <w:sz w:val="32"/>
          <w:szCs w:val="32"/>
        </w:rPr>
        <w:t>你校新增设的武术与民族传统体育专业（专业代码为</w:t>
      </w:r>
      <w:r w:rsidRPr="003F3116">
        <w:rPr>
          <w:rFonts w:eastAsia="仿宋_GB2312"/>
          <w:sz w:val="32"/>
          <w:szCs w:val="32"/>
        </w:rPr>
        <w:t>04020</w:t>
      </w:r>
      <w:r w:rsidR="00834300">
        <w:rPr>
          <w:rFonts w:eastAsia="仿宋_GB2312" w:hint="eastAsia"/>
          <w:sz w:val="32"/>
          <w:szCs w:val="32"/>
        </w:rPr>
        <w:t>4</w:t>
      </w:r>
      <w:r w:rsidRPr="003F3116">
        <w:rPr>
          <w:rFonts w:eastAsia="仿宋_GB2312"/>
          <w:sz w:val="32"/>
          <w:szCs w:val="32"/>
        </w:rPr>
        <w:t>K</w:t>
      </w:r>
      <w:r w:rsidRPr="003F3116">
        <w:rPr>
          <w:rFonts w:eastAsia="仿宋_GB2312" w:hint="eastAsia"/>
          <w:sz w:val="32"/>
          <w:szCs w:val="32"/>
        </w:rPr>
        <w:t>）从</w:t>
      </w:r>
      <w:r w:rsidRPr="003F3116">
        <w:rPr>
          <w:rFonts w:eastAsia="仿宋_GB2312"/>
          <w:sz w:val="32"/>
          <w:szCs w:val="32"/>
        </w:rPr>
        <w:t>2018</w:t>
      </w:r>
      <w:r w:rsidRPr="003F3116">
        <w:rPr>
          <w:rFonts w:eastAsia="仿宋_GB2312" w:hint="eastAsia"/>
          <w:sz w:val="32"/>
          <w:szCs w:val="32"/>
        </w:rPr>
        <w:t>年秋季起开始招生。招生对</w:t>
      </w:r>
      <w:r w:rsidRPr="003F3116">
        <w:rPr>
          <w:rFonts w:eastAsia="仿宋_GB2312" w:hint="eastAsia"/>
          <w:sz w:val="32"/>
          <w:szCs w:val="32"/>
        </w:rPr>
        <w:lastRenderedPageBreak/>
        <w:t>象为符合高考报名条件，纳入国家普通高等学校招生计划，且具备二级运动员（含）以上运动技术等级称号的考生。鉴于该专业与运动训练专业招生方式、培养模式、课程设置、组织管理等基本一致，根据人才培养方案和我省现行同类专业收费水平，依据《湖南省发展和改革委员会、湖南省财政厅、湖南省教育厅关于进一步加强大中专教育收费管理有关事项的通知》（湘发改价费〔</w:t>
      </w:r>
      <w:r w:rsidRPr="003F3116">
        <w:rPr>
          <w:rFonts w:eastAsia="仿宋_GB2312"/>
          <w:sz w:val="32"/>
          <w:szCs w:val="32"/>
        </w:rPr>
        <w:t>2016</w:t>
      </w:r>
      <w:r w:rsidRPr="003F3116">
        <w:rPr>
          <w:rFonts w:eastAsia="仿宋_GB2312" w:hint="eastAsia"/>
          <w:sz w:val="32"/>
          <w:szCs w:val="32"/>
        </w:rPr>
        <w:t>〕</w:t>
      </w:r>
      <w:r w:rsidRPr="003F3116">
        <w:rPr>
          <w:rFonts w:eastAsia="仿宋_GB2312"/>
          <w:sz w:val="32"/>
          <w:szCs w:val="32"/>
        </w:rPr>
        <w:t>668</w:t>
      </w:r>
      <w:r w:rsidRPr="003F3116">
        <w:rPr>
          <w:rFonts w:eastAsia="仿宋_GB2312" w:hint="eastAsia"/>
          <w:sz w:val="32"/>
          <w:szCs w:val="32"/>
        </w:rPr>
        <w:t>号）规定，同意你校武术与民族传统体育专业收费标准按照运动训练专业和民族传统体育专业的收费标准，即每生每年</w:t>
      </w:r>
      <w:r w:rsidRPr="003F3116">
        <w:rPr>
          <w:rFonts w:eastAsia="仿宋_GB2312"/>
          <w:sz w:val="32"/>
          <w:szCs w:val="32"/>
        </w:rPr>
        <w:t>11200</w:t>
      </w:r>
      <w:r w:rsidRPr="003F3116">
        <w:rPr>
          <w:rFonts w:eastAsia="仿宋_GB2312" w:hint="eastAsia"/>
          <w:sz w:val="32"/>
          <w:szCs w:val="32"/>
        </w:rPr>
        <w:t>元执行。</w:t>
      </w:r>
    </w:p>
    <w:p w:rsidR="00A42FB6" w:rsidRDefault="003F3116">
      <w:pPr>
        <w:spacing w:line="596" w:lineRule="exact"/>
        <w:ind w:firstLineChars="200" w:firstLine="640"/>
        <w:rPr>
          <w:rFonts w:eastAsia="仿宋_GB2312"/>
          <w:sz w:val="32"/>
          <w:szCs w:val="32"/>
        </w:rPr>
      </w:pPr>
      <w:r w:rsidRPr="003F3116">
        <w:rPr>
          <w:rFonts w:eastAsia="仿宋_GB2312" w:hint="eastAsia"/>
          <w:sz w:val="32"/>
          <w:szCs w:val="32"/>
        </w:rPr>
        <w:t>二、你校接此批复后，要认真做好宣传和公示工作，使用财政专项收费票据，自觉接受社会监督和价格、财政、教育部门的检查。</w:t>
      </w:r>
    </w:p>
    <w:p w:rsidR="00A42FB6" w:rsidRDefault="00A42FB6">
      <w:pPr>
        <w:spacing w:line="596" w:lineRule="exact"/>
        <w:ind w:firstLine="645"/>
        <w:rPr>
          <w:rFonts w:eastAsia="仿宋_GB2312"/>
          <w:sz w:val="32"/>
          <w:szCs w:val="32"/>
        </w:rPr>
      </w:pPr>
    </w:p>
    <w:p w:rsidR="00A42FB6" w:rsidRDefault="00A42FB6">
      <w:pPr>
        <w:spacing w:line="596" w:lineRule="exact"/>
        <w:ind w:firstLine="645"/>
        <w:rPr>
          <w:rFonts w:eastAsia="仿宋_GB2312"/>
          <w:sz w:val="32"/>
          <w:szCs w:val="32"/>
        </w:rPr>
      </w:pPr>
    </w:p>
    <w:p w:rsidR="00A42FB6" w:rsidRDefault="00A42FB6">
      <w:pPr>
        <w:spacing w:line="596" w:lineRule="exact"/>
        <w:ind w:firstLine="645"/>
        <w:rPr>
          <w:rFonts w:eastAsia="仿宋_GB2312"/>
          <w:sz w:val="32"/>
          <w:szCs w:val="32"/>
        </w:rPr>
      </w:pPr>
    </w:p>
    <w:p w:rsidR="00C067D2" w:rsidRPr="002666AF" w:rsidRDefault="002666AF">
      <w:pPr>
        <w:spacing w:line="596" w:lineRule="exact"/>
        <w:jc w:val="center"/>
        <w:rPr>
          <w:rFonts w:eastAsia="仿宋_GB2312"/>
          <w:sz w:val="30"/>
          <w:szCs w:val="30"/>
        </w:rPr>
      </w:pPr>
      <w:r w:rsidRPr="002666AF">
        <w:rPr>
          <w:rFonts w:eastAsia="仿宋_GB2312" w:hint="eastAsia"/>
          <w:w w:val="98"/>
          <w:sz w:val="32"/>
          <w:szCs w:val="32"/>
        </w:rPr>
        <w:t>省发改委</w:t>
      </w:r>
      <w:r w:rsidR="002373F6">
        <w:rPr>
          <w:rFonts w:eastAsia="仿宋_GB2312" w:hint="eastAsia"/>
          <w:w w:val="98"/>
          <w:sz w:val="32"/>
          <w:szCs w:val="32"/>
        </w:rPr>
        <w:t xml:space="preserve">            </w:t>
      </w:r>
      <w:r w:rsidRPr="002666AF">
        <w:rPr>
          <w:rFonts w:eastAsia="仿宋_GB2312" w:hint="eastAsia"/>
          <w:w w:val="98"/>
          <w:sz w:val="32"/>
          <w:szCs w:val="32"/>
        </w:rPr>
        <w:t>省财政厅</w:t>
      </w:r>
      <w:r w:rsidR="002373F6">
        <w:rPr>
          <w:rFonts w:eastAsia="仿宋_GB2312" w:hint="eastAsia"/>
          <w:w w:val="98"/>
          <w:sz w:val="32"/>
          <w:szCs w:val="32"/>
        </w:rPr>
        <w:t xml:space="preserve">            </w:t>
      </w:r>
      <w:r w:rsidRPr="002666AF">
        <w:rPr>
          <w:rFonts w:eastAsia="仿宋_GB2312" w:hint="eastAsia"/>
          <w:w w:val="98"/>
          <w:sz w:val="32"/>
          <w:szCs w:val="32"/>
        </w:rPr>
        <w:t>省教育厅</w:t>
      </w:r>
    </w:p>
    <w:p w:rsidR="00A42FB6" w:rsidRDefault="003F3116">
      <w:pPr>
        <w:spacing w:line="596" w:lineRule="exact"/>
        <w:ind w:firstLineChars="2038" w:firstLine="6369"/>
        <w:rPr>
          <w:rFonts w:eastAsia="仿宋_GB2312"/>
          <w:sz w:val="32"/>
          <w:szCs w:val="32"/>
        </w:rPr>
      </w:pPr>
      <w:r w:rsidRPr="003F3116">
        <w:rPr>
          <w:rFonts w:eastAsia="仿宋_GB2312"/>
          <w:w w:val="98"/>
          <w:sz w:val="32"/>
        </w:rPr>
        <w:t>201</w:t>
      </w:r>
      <w:r w:rsidRPr="003F3116">
        <w:rPr>
          <w:rFonts w:eastAsia="仿宋_GB2312"/>
          <w:bCs/>
          <w:sz w:val="32"/>
          <w:szCs w:val="32"/>
        </w:rPr>
        <w:t>8</w:t>
      </w:r>
      <w:r w:rsidRPr="003F3116">
        <w:rPr>
          <w:rFonts w:eastAsia="仿宋_GB2312" w:hint="eastAsia"/>
          <w:w w:val="98"/>
          <w:sz w:val="32"/>
        </w:rPr>
        <w:t>年</w:t>
      </w:r>
      <w:r w:rsidRPr="003F3116">
        <w:rPr>
          <w:rFonts w:eastAsia="仿宋_GB2312"/>
          <w:w w:val="98"/>
          <w:sz w:val="32"/>
        </w:rPr>
        <w:t>9</w:t>
      </w:r>
      <w:r w:rsidRPr="003F3116">
        <w:rPr>
          <w:rFonts w:eastAsia="仿宋_GB2312" w:hint="eastAsia"/>
          <w:w w:val="98"/>
          <w:sz w:val="32"/>
        </w:rPr>
        <w:t>月</w:t>
      </w:r>
      <w:r w:rsidRPr="003F3116">
        <w:rPr>
          <w:rFonts w:eastAsia="仿宋_GB2312"/>
          <w:w w:val="98"/>
          <w:sz w:val="32"/>
        </w:rPr>
        <w:t>1</w:t>
      </w:r>
      <w:r w:rsidR="00834300">
        <w:rPr>
          <w:rFonts w:eastAsia="仿宋_GB2312" w:hint="eastAsia"/>
          <w:w w:val="98"/>
          <w:sz w:val="32"/>
        </w:rPr>
        <w:t>8</w:t>
      </w:r>
      <w:r w:rsidRPr="003F3116">
        <w:rPr>
          <w:rFonts w:eastAsia="仿宋_GB2312" w:hint="eastAsia"/>
          <w:w w:val="98"/>
          <w:sz w:val="32"/>
        </w:rPr>
        <w:t>日</w:t>
      </w:r>
    </w:p>
    <w:p w:rsidR="00C067D2" w:rsidRPr="002666AF" w:rsidRDefault="00C067D2">
      <w:pPr>
        <w:wordWrap w:val="0"/>
        <w:autoSpaceDE w:val="0"/>
        <w:autoSpaceDN w:val="0"/>
        <w:adjustRightInd w:val="0"/>
        <w:spacing w:line="596" w:lineRule="exact"/>
        <w:ind w:right="-2"/>
        <w:jc w:val="right"/>
        <w:rPr>
          <w:rFonts w:eastAsia="仿宋_GB2312"/>
          <w:w w:val="98"/>
          <w:sz w:val="32"/>
        </w:rPr>
      </w:pPr>
    </w:p>
    <w:p w:rsidR="00C067D2" w:rsidRPr="002666AF" w:rsidRDefault="00C067D2">
      <w:pPr>
        <w:spacing w:line="596" w:lineRule="exact"/>
        <w:rPr>
          <w:rFonts w:eastAsia="仿宋_GB2312"/>
          <w:sz w:val="32"/>
        </w:rPr>
      </w:pPr>
    </w:p>
    <w:p w:rsidR="00C067D2" w:rsidRPr="002666AF" w:rsidRDefault="00C067D2">
      <w:pPr>
        <w:spacing w:line="596" w:lineRule="exact"/>
        <w:rPr>
          <w:rFonts w:eastAsia="仿宋_GB2312"/>
          <w:sz w:val="32"/>
        </w:rPr>
      </w:pPr>
    </w:p>
    <w:p w:rsidR="00A42FB6" w:rsidRDefault="00A42FB6">
      <w:pPr>
        <w:spacing w:line="200" w:lineRule="exact"/>
        <w:rPr>
          <w:rFonts w:eastAsia="仿宋_GB2312"/>
          <w:sz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2666AF" w:rsidRPr="002666AF">
        <w:trPr>
          <w:jc w:val="center"/>
        </w:trPr>
        <w:tc>
          <w:tcPr>
            <w:tcW w:w="8789" w:type="dxa"/>
            <w:tcBorders>
              <w:top w:val="single" w:sz="4" w:space="0" w:color="auto"/>
              <w:left w:val="nil"/>
              <w:bottom w:val="single" w:sz="4" w:space="0" w:color="auto"/>
              <w:right w:val="nil"/>
            </w:tcBorders>
            <w:shd w:val="clear" w:color="auto" w:fill="auto"/>
          </w:tcPr>
          <w:p w:rsidR="00C067D2" w:rsidRPr="002666AF" w:rsidRDefault="003F3116">
            <w:pPr>
              <w:spacing w:line="520" w:lineRule="exact"/>
              <w:ind w:left="-40" w:rightChars="100" w:right="210" w:firstLineChars="75" w:firstLine="205"/>
              <w:rPr>
                <w:rFonts w:eastAsia="仿宋_GB2312"/>
                <w:w w:val="98"/>
                <w:kern w:val="0"/>
                <w:sz w:val="28"/>
                <w:szCs w:val="28"/>
              </w:rPr>
            </w:pPr>
            <w:r w:rsidRPr="003F3116">
              <w:rPr>
                <w:rFonts w:eastAsia="仿宋_GB2312" w:hint="eastAsia"/>
                <w:w w:val="98"/>
                <w:kern w:val="0"/>
                <w:sz w:val="28"/>
                <w:szCs w:val="28"/>
              </w:rPr>
              <w:t>抄送：</w:t>
            </w:r>
            <w:bookmarkStart w:id="2" w:name="FlCopySend"/>
            <w:bookmarkEnd w:id="2"/>
            <w:r w:rsidRPr="003F3116">
              <w:rPr>
                <w:rFonts w:eastAsia="仿宋_GB2312" w:hint="eastAsia"/>
                <w:w w:val="98"/>
                <w:kern w:val="0"/>
                <w:sz w:val="28"/>
                <w:szCs w:val="28"/>
              </w:rPr>
              <w:t>省政府法制办，省非税收入征收管理局。</w:t>
            </w:r>
          </w:p>
        </w:tc>
      </w:tr>
      <w:tr w:rsidR="002666AF" w:rsidRPr="002666AF">
        <w:trPr>
          <w:jc w:val="center"/>
        </w:trPr>
        <w:tc>
          <w:tcPr>
            <w:tcW w:w="8789" w:type="dxa"/>
            <w:tcBorders>
              <w:top w:val="single" w:sz="4" w:space="0" w:color="auto"/>
              <w:left w:val="nil"/>
              <w:bottom w:val="single" w:sz="4" w:space="0" w:color="auto"/>
              <w:right w:val="nil"/>
            </w:tcBorders>
            <w:shd w:val="clear" w:color="auto" w:fill="auto"/>
          </w:tcPr>
          <w:p w:rsidR="00C067D2" w:rsidRPr="002666AF" w:rsidRDefault="003F3116">
            <w:pPr>
              <w:spacing w:line="520" w:lineRule="exact"/>
              <w:ind w:left="-37" w:rightChars="100" w:right="210" w:firstLineChars="75" w:firstLine="205"/>
              <w:rPr>
                <w:rFonts w:eastAsia="仿宋_GB2312"/>
                <w:kern w:val="0"/>
                <w:sz w:val="28"/>
                <w:szCs w:val="28"/>
              </w:rPr>
            </w:pPr>
            <w:r w:rsidRPr="003F3116">
              <w:rPr>
                <w:rFonts w:eastAsia="仿宋_GB2312" w:hint="eastAsia"/>
                <w:w w:val="98"/>
                <w:kern w:val="0"/>
                <w:sz w:val="28"/>
                <w:szCs w:val="28"/>
              </w:rPr>
              <w:t>湖南省发展和改革委员会办公室</w:t>
            </w:r>
            <w:bookmarkStart w:id="3" w:name="FlYear2"/>
            <w:r w:rsidRPr="003F3116">
              <w:rPr>
                <w:rFonts w:eastAsia="仿宋_GB2312"/>
                <w:w w:val="98"/>
                <w:kern w:val="0"/>
                <w:sz w:val="28"/>
                <w:szCs w:val="28"/>
              </w:rPr>
              <w:t>2018</w:t>
            </w:r>
            <w:bookmarkEnd w:id="3"/>
            <w:r w:rsidRPr="003F3116">
              <w:rPr>
                <w:rFonts w:eastAsia="仿宋_GB2312" w:hint="eastAsia"/>
                <w:w w:val="98"/>
                <w:kern w:val="0"/>
                <w:sz w:val="28"/>
                <w:szCs w:val="28"/>
              </w:rPr>
              <w:t>年</w:t>
            </w:r>
            <w:r w:rsidRPr="003F3116">
              <w:rPr>
                <w:rFonts w:eastAsia="仿宋_GB2312"/>
                <w:w w:val="98"/>
                <w:kern w:val="0"/>
                <w:sz w:val="28"/>
                <w:szCs w:val="28"/>
              </w:rPr>
              <w:t>9</w:t>
            </w:r>
            <w:r w:rsidRPr="003F3116">
              <w:rPr>
                <w:rFonts w:eastAsia="仿宋_GB2312" w:hint="eastAsia"/>
                <w:w w:val="98"/>
                <w:kern w:val="0"/>
                <w:sz w:val="28"/>
                <w:szCs w:val="28"/>
              </w:rPr>
              <w:t>月</w:t>
            </w:r>
            <w:r w:rsidRPr="003F3116">
              <w:rPr>
                <w:rFonts w:eastAsia="仿宋_GB2312"/>
                <w:w w:val="98"/>
                <w:kern w:val="0"/>
                <w:sz w:val="28"/>
                <w:szCs w:val="28"/>
              </w:rPr>
              <w:t>1</w:t>
            </w:r>
            <w:r w:rsidR="00834300">
              <w:rPr>
                <w:rFonts w:eastAsia="仿宋_GB2312" w:hint="eastAsia"/>
                <w:w w:val="98"/>
                <w:kern w:val="0"/>
                <w:sz w:val="28"/>
                <w:szCs w:val="28"/>
              </w:rPr>
              <w:t>8</w:t>
            </w:r>
            <w:r w:rsidRPr="003F3116">
              <w:rPr>
                <w:rFonts w:eastAsia="仿宋_GB2312" w:hint="eastAsia"/>
                <w:w w:val="98"/>
                <w:kern w:val="0"/>
                <w:sz w:val="28"/>
                <w:szCs w:val="28"/>
              </w:rPr>
              <w:t>日印发</w:t>
            </w:r>
          </w:p>
        </w:tc>
      </w:tr>
    </w:tbl>
    <w:p w:rsidR="00D764EC" w:rsidRDefault="00D764EC">
      <w:pPr>
        <w:autoSpaceDE w:val="0"/>
        <w:autoSpaceDN w:val="0"/>
        <w:adjustRightInd w:val="0"/>
        <w:spacing w:line="20" w:lineRule="exact"/>
      </w:pPr>
      <w:r>
        <w:rPr>
          <w:rFonts w:eastAsia="仿宋_GB2312"/>
          <w:noProof/>
          <w:sz w:val="32"/>
        </w:rPr>
        <w:drawing>
          <wp:anchor distT="0" distB="0" distL="114300" distR="114300" simplePos="0" relativeHeight="251661312" behindDoc="0" locked="0" layoutInCell="1" allowOverlap="1">
            <wp:simplePos x="0" y="0"/>
            <wp:positionH relativeFrom="column">
              <wp:posOffset>3792220</wp:posOffset>
            </wp:positionH>
            <wp:positionV relativeFrom="paragraph">
              <wp:posOffset>46990</wp:posOffset>
            </wp:positionV>
            <wp:extent cx="179070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批复_湘发改价费[2018]719号.bmp"/>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438150"/>
                    </a:xfrm>
                    <a:prstGeom prst="rect">
                      <a:avLst/>
                    </a:prstGeom>
                  </pic:spPr>
                </pic:pic>
              </a:graphicData>
            </a:graphic>
          </wp:anchor>
        </w:drawing>
      </w:r>
    </w:p>
    <w:sectPr w:rsidR="00D764EC" w:rsidSect="003F3116">
      <w:footerReference w:type="even" r:id="rId8"/>
      <w:footerReference w:type="default" r:id="rId9"/>
      <w:pgSz w:w="11906" w:h="16838"/>
      <w:pgMar w:top="1871" w:right="1531" w:bottom="1531" w:left="1588"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6D4" w:rsidRDefault="00E906D4">
      <w:r>
        <w:separator/>
      </w:r>
    </w:p>
  </w:endnote>
  <w:endnote w:type="continuationSeparator" w:id="1">
    <w:p w:rsidR="00E906D4" w:rsidRDefault="00E906D4">
      <w:r>
        <w:continuationSeparator/>
      </w:r>
    </w:p>
  </w:endnote>
</w:endnotes>
</file>

<file path=word/fontTable.xml><?xml version="1.0" encoding="utf-8"?>
<w:fonts xmlns:r="http://schemas.openxmlformats.org/officeDocument/2006/relationships" xmlns:w="http://schemas.openxmlformats.org/wordprocessingml/2006/main">
  <w:font w:name="Calibri Light">
    <w:altName w:val="Arial"/>
    <w:charset w:val="00"/>
    <w:family w:val="swiss"/>
    <w:pitch w:val="variable"/>
    <w:sig w:usb0="00000000"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MT">
    <w:altName w:val="宋体"/>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D2" w:rsidRDefault="00C067D2">
    <w:pPr>
      <w:pStyle w:val="a4"/>
      <w:ind w:leftChars="150" w:left="315" w:right="357"/>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D2" w:rsidRDefault="00C067D2">
    <w:pPr>
      <w:pStyle w:val="a4"/>
      <w:ind w:rightChars="150" w:right="315"/>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6D4" w:rsidRDefault="00E906D4">
      <w:r>
        <w:separator/>
      </w:r>
    </w:p>
  </w:footnote>
  <w:footnote w:type="continuationSeparator" w:id="1">
    <w:p w:rsidR="00E906D4" w:rsidRDefault="00E906D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曼莎">
    <w15:presenceInfo w15:providerId="None" w15:userId="李曼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evenAndOddHeaders/>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57D6F"/>
    <w:rsid w:val="00160854"/>
    <w:rsid w:val="00162D3F"/>
    <w:rsid w:val="00163A54"/>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3F6"/>
    <w:rsid w:val="00237DAE"/>
    <w:rsid w:val="0024168D"/>
    <w:rsid w:val="0024420C"/>
    <w:rsid w:val="00244773"/>
    <w:rsid w:val="00244AF0"/>
    <w:rsid w:val="002451CA"/>
    <w:rsid w:val="00245772"/>
    <w:rsid w:val="00246847"/>
    <w:rsid w:val="002474B3"/>
    <w:rsid w:val="0025333C"/>
    <w:rsid w:val="00254767"/>
    <w:rsid w:val="0025551C"/>
    <w:rsid w:val="00261197"/>
    <w:rsid w:val="002624E3"/>
    <w:rsid w:val="002666AF"/>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2CDC"/>
    <w:rsid w:val="003D43FC"/>
    <w:rsid w:val="003D4678"/>
    <w:rsid w:val="003D719A"/>
    <w:rsid w:val="003E1863"/>
    <w:rsid w:val="003E20FD"/>
    <w:rsid w:val="003E6D96"/>
    <w:rsid w:val="003E75C4"/>
    <w:rsid w:val="003E7729"/>
    <w:rsid w:val="003F01CF"/>
    <w:rsid w:val="003F0776"/>
    <w:rsid w:val="003F1419"/>
    <w:rsid w:val="003F3116"/>
    <w:rsid w:val="003F561C"/>
    <w:rsid w:val="003F5D07"/>
    <w:rsid w:val="003F7489"/>
    <w:rsid w:val="004209DF"/>
    <w:rsid w:val="00427D23"/>
    <w:rsid w:val="00430EAB"/>
    <w:rsid w:val="0043199C"/>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5C3F"/>
    <w:rsid w:val="00577C39"/>
    <w:rsid w:val="00580969"/>
    <w:rsid w:val="005810C2"/>
    <w:rsid w:val="00584284"/>
    <w:rsid w:val="00584EBD"/>
    <w:rsid w:val="0058566E"/>
    <w:rsid w:val="005862BA"/>
    <w:rsid w:val="00587D4D"/>
    <w:rsid w:val="00590234"/>
    <w:rsid w:val="00590510"/>
    <w:rsid w:val="0059193D"/>
    <w:rsid w:val="005919F1"/>
    <w:rsid w:val="00592DEA"/>
    <w:rsid w:val="0059586D"/>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E7F"/>
    <w:rsid w:val="00727FE1"/>
    <w:rsid w:val="007310C7"/>
    <w:rsid w:val="0073110A"/>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6FDF"/>
    <w:rsid w:val="007F710F"/>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4300"/>
    <w:rsid w:val="0083699D"/>
    <w:rsid w:val="00837417"/>
    <w:rsid w:val="008434DC"/>
    <w:rsid w:val="0084624C"/>
    <w:rsid w:val="00854108"/>
    <w:rsid w:val="00855CF8"/>
    <w:rsid w:val="0085688E"/>
    <w:rsid w:val="00856EEA"/>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54D4"/>
    <w:rsid w:val="00895C51"/>
    <w:rsid w:val="00896324"/>
    <w:rsid w:val="00896C5F"/>
    <w:rsid w:val="008A1353"/>
    <w:rsid w:val="008A2D7E"/>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11D78"/>
    <w:rsid w:val="0091331E"/>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333C"/>
    <w:rsid w:val="009E3F29"/>
    <w:rsid w:val="009E4C56"/>
    <w:rsid w:val="009E62E9"/>
    <w:rsid w:val="009E6586"/>
    <w:rsid w:val="009E77C8"/>
    <w:rsid w:val="009F0B5C"/>
    <w:rsid w:val="009F17C0"/>
    <w:rsid w:val="009F5499"/>
    <w:rsid w:val="009F54BA"/>
    <w:rsid w:val="009F7BBE"/>
    <w:rsid w:val="00A022ED"/>
    <w:rsid w:val="00A025B4"/>
    <w:rsid w:val="00A02C5E"/>
    <w:rsid w:val="00A03561"/>
    <w:rsid w:val="00A04CAF"/>
    <w:rsid w:val="00A0647D"/>
    <w:rsid w:val="00A10B2A"/>
    <w:rsid w:val="00A13B6F"/>
    <w:rsid w:val="00A13CDA"/>
    <w:rsid w:val="00A16263"/>
    <w:rsid w:val="00A21652"/>
    <w:rsid w:val="00A232CF"/>
    <w:rsid w:val="00A305F6"/>
    <w:rsid w:val="00A31D4A"/>
    <w:rsid w:val="00A3237E"/>
    <w:rsid w:val="00A41FFA"/>
    <w:rsid w:val="00A42FB6"/>
    <w:rsid w:val="00A43C14"/>
    <w:rsid w:val="00A45655"/>
    <w:rsid w:val="00A504F9"/>
    <w:rsid w:val="00A5095E"/>
    <w:rsid w:val="00A50FCB"/>
    <w:rsid w:val="00A52388"/>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167"/>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979"/>
    <w:rsid w:val="00C02824"/>
    <w:rsid w:val="00C038DC"/>
    <w:rsid w:val="00C03D83"/>
    <w:rsid w:val="00C04BC1"/>
    <w:rsid w:val="00C067D2"/>
    <w:rsid w:val="00C06F85"/>
    <w:rsid w:val="00C1266E"/>
    <w:rsid w:val="00C17669"/>
    <w:rsid w:val="00C20B45"/>
    <w:rsid w:val="00C242ED"/>
    <w:rsid w:val="00C2467B"/>
    <w:rsid w:val="00C250BF"/>
    <w:rsid w:val="00C253E0"/>
    <w:rsid w:val="00C258AC"/>
    <w:rsid w:val="00C310AD"/>
    <w:rsid w:val="00C32A84"/>
    <w:rsid w:val="00C336A6"/>
    <w:rsid w:val="00C34F2B"/>
    <w:rsid w:val="00C35081"/>
    <w:rsid w:val="00C402BB"/>
    <w:rsid w:val="00C426E1"/>
    <w:rsid w:val="00C42931"/>
    <w:rsid w:val="00C42F20"/>
    <w:rsid w:val="00C435FD"/>
    <w:rsid w:val="00C442DA"/>
    <w:rsid w:val="00C450E5"/>
    <w:rsid w:val="00C46C33"/>
    <w:rsid w:val="00C52497"/>
    <w:rsid w:val="00C571B2"/>
    <w:rsid w:val="00C62267"/>
    <w:rsid w:val="00C6327C"/>
    <w:rsid w:val="00C642F3"/>
    <w:rsid w:val="00C66EED"/>
    <w:rsid w:val="00C70C01"/>
    <w:rsid w:val="00C7102C"/>
    <w:rsid w:val="00C73BC6"/>
    <w:rsid w:val="00C83119"/>
    <w:rsid w:val="00C835BA"/>
    <w:rsid w:val="00C874D9"/>
    <w:rsid w:val="00C90E87"/>
    <w:rsid w:val="00C91E70"/>
    <w:rsid w:val="00C9401A"/>
    <w:rsid w:val="00C94D2C"/>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175D"/>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4EC"/>
    <w:rsid w:val="00D76725"/>
    <w:rsid w:val="00D81D8E"/>
    <w:rsid w:val="00D84A5C"/>
    <w:rsid w:val="00D85533"/>
    <w:rsid w:val="00D902CB"/>
    <w:rsid w:val="00D955A9"/>
    <w:rsid w:val="00D97B75"/>
    <w:rsid w:val="00D97DDF"/>
    <w:rsid w:val="00DA11D7"/>
    <w:rsid w:val="00DA1301"/>
    <w:rsid w:val="00DA4BAD"/>
    <w:rsid w:val="00DA5067"/>
    <w:rsid w:val="00DA715E"/>
    <w:rsid w:val="00DA7C43"/>
    <w:rsid w:val="00DB1577"/>
    <w:rsid w:val="00DB31E0"/>
    <w:rsid w:val="00DB37D2"/>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06D4"/>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7AF64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仿宋_GB2312" w:hAnsi="Calibri Light" w:cs="Calibri Light"/>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1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F3116"/>
    <w:pPr>
      <w:keepNext/>
      <w:keepLines/>
      <w:pageBreakBefore/>
      <w:spacing w:before="120" w:after="120" w:line="360" w:lineRule="auto"/>
      <w:jc w:val="center"/>
      <w:outlineLvl w:val="0"/>
    </w:pPr>
    <w:rPr>
      <w:rFonts w:ascii="黑体" w:eastAsia="黑体" w:hAnsi="黑体" w:cs="Calibri Light"/>
      <w:b/>
      <w:bCs/>
      <w:kern w:val="44"/>
      <w:sz w:val="32"/>
      <w:szCs w:val="28"/>
    </w:rPr>
  </w:style>
  <w:style w:type="paragraph" w:styleId="2">
    <w:name w:val="heading 2"/>
    <w:basedOn w:val="a"/>
    <w:next w:val="a"/>
    <w:link w:val="2Char"/>
    <w:qFormat/>
    <w:rsid w:val="003F3116"/>
    <w:pPr>
      <w:keepNext/>
      <w:keepLines/>
      <w:spacing w:before="260" w:after="260"/>
      <w:jc w:val="left"/>
      <w:outlineLvl w:val="1"/>
    </w:pPr>
    <w:rPr>
      <w:rFonts w:ascii="SymbolMT" w:eastAsia="SymbolMT" w:hAnsi="Calibri Light" w:cs="Calibri Light"/>
      <w:b/>
      <w:bCs/>
      <w:color w:val="000000"/>
      <w:kern w:val="10"/>
      <w:sz w:val="28"/>
      <w:szCs w:val="28"/>
    </w:rPr>
  </w:style>
  <w:style w:type="paragraph" w:styleId="3">
    <w:name w:val="heading 3"/>
    <w:basedOn w:val="a"/>
    <w:next w:val="a"/>
    <w:link w:val="3Char"/>
    <w:qFormat/>
    <w:rsid w:val="003F3116"/>
    <w:pPr>
      <w:keepNext/>
      <w:keepLines/>
      <w:spacing w:before="260" w:after="260" w:line="416" w:lineRule="auto"/>
      <w:ind w:firstLineChars="71" w:firstLine="200"/>
      <w:outlineLvl w:val="2"/>
    </w:pPr>
    <w:rPr>
      <w:rFonts w:ascii="Calibri Light" w:eastAsia="SymbolMT" w:hAnsi="Calibri Light" w:cs="Calibri Light"/>
      <w:b/>
      <w:kern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F3116"/>
    <w:pPr>
      <w:spacing w:line="360" w:lineRule="auto"/>
      <w:ind w:firstLineChars="200" w:firstLine="200"/>
    </w:pPr>
    <w:rPr>
      <w:rFonts w:ascii="Calibri Light" w:eastAsia="SymbolMT" w:hAnsi="Calibri Light" w:cs="Calibri Light"/>
      <w:sz w:val="20"/>
      <w:szCs w:val="20"/>
    </w:rPr>
  </w:style>
  <w:style w:type="paragraph" w:styleId="a4">
    <w:name w:val="footer"/>
    <w:basedOn w:val="a"/>
    <w:link w:val="Char"/>
    <w:unhideWhenUsed/>
    <w:qFormat/>
    <w:rsid w:val="003F311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F3116"/>
    <w:pPr>
      <w:pBdr>
        <w:bottom w:val="single" w:sz="6" w:space="1" w:color="auto"/>
      </w:pBdr>
      <w:tabs>
        <w:tab w:val="center" w:pos="4153"/>
        <w:tab w:val="right" w:pos="8306"/>
      </w:tabs>
      <w:snapToGrid w:val="0"/>
      <w:jc w:val="center"/>
    </w:pPr>
    <w:rPr>
      <w:sz w:val="18"/>
      <w:szCs w:val="18"/>
    </w:rPr>
  </w:style>
  <w:style w:type="character" w:styleId="a6">
    <w:name w:val="Strong"/>
    <w:qFormat/>
    <w:rsid w:val="003F3116"/>
    <w:rPr>
      <w:b/>
      <w:bCs/>
    </w:rPr>
  </w:style>
  <w:style w:type="character" w:styleId="a7">
    <w:name w:val="Emphasis"/>
    <w:qFormat/>
    <w:rsid w:val="003F3116"/>
    <w:rPr>
      <w:color w:val="CC0033"/>
    </w:rPr>
  </w:style>
  <w:style w:type="paragraph" w:customStyle="1" w:styleId="a8">
    <w:name w:val="我的征文"/>
    <w:basedOn w:val="a"/>
    <w:qFormat/>
    <w:rsid w:val="003F3116"/>
    <w:pPr>
      <w:spacing w:afterLines="50" w:line="360" w:lineRule="auto"/>
      <w:ind w:firstLineChars="200" w:firstLine="560"/>
    </w:pPr>
    <w:rPr>
      <w:rFonts w:ascii="仿宋_GB2312" w:eastAsia="仿宋_GB2312" w:hAnsi="仿宋_GB2312" w:cs="Calibri Light"/>
      <w:sz w:val="28"/>
      <w:szCs w:val="28"/>
    </w:rPr>
  </w:style>
  <w:style w:type="character" w:customStyle="1" w:styleId="1Char">
    <w:name w:val="标题 1 Char"/>
    <w:basedOn w:val="a0"/>
    <w:link w:val="1"/>
    <w:rsid w:val="003F3116"/>
    <w:rPr>
      <w:rFonts w:ascii="黑体" w:eastAsia="黑体" w:hAnsi="黑体"/>
      <w:b/>
      <w:bCs/>
      <w:kern w:val="44"/>
      <w:sz w:val="32"/>
      <w:szCs w:val="28"/>
    </w:rPr>
  </w:style>
  <w:style w:type="character" w:customStyle="1" w:styleId="2Char">
    <w:name w:val="标题 2 Char"/>
    <w:link w:val="2"/>
    <w:rsid w:val="003F3116"/>
    <w:rPr>
      <w:rFonts w:ascii="SymbolMT" w:eastAsia="SymbolMT"/>
      <w:b/>
      <w:bCs/>
      <w:color w:val="000000"/>
      <w:kern w:val="10"/>
      <w:sz w:val="28"/>
      <w:szCs w:val="28"/>
    </w:rPr>
  </w:style>
  <w:style w:type="character" w:customStyle="1" w:styleId="3Char">
    <w:name w:val="标题 3 Char"/>
    <w:link w:val="3"/>
    <w:rsid w:val="003F3116"/>
    <w:rPr>
      <w:rFonts w:eastAsia="SymbolMT"/>
      <w:b/>
      <w:kern w:val="10"/>
      <w:sz w:val="28"/>
      <w:szCs w:val="28"/>
    </w:rPr>
  </w:style>
  <w:style w:type="character" w:customStyle="1" w:styleId="Char0">
    <w:name w:val="页眉 Char"/>
    <w:basedOn w:val="a0"/>
    <w:link w:val="a5"/>
    <w:uiPriority w:val="99"/>
    <w:qFormat/>
    <w:rsid w:val="003F3116"/>
    <w:rPr>
      <w:rFonts w:ascii="Times New Roman" w:eastAsia="宋体" w:hAnsi="Times New Roman" w:cs="Times New Roman"/>
      <w:kern w:val="2"/>
      <w:sz w:val="18"/>
      <w:szCs w:val="18"/>
    </w:rPr>
  </w:style>
  <w:style w:type="character" w:customStyle="1" w:styleId="Char">
    <w:name w:val="页脚 Char"/>
    <w:basedOn w:val="a0"/>
    <w:link w:val="a4"/>
    <w:qFormat/>
    <w:rsid w:val="003F3116"/>
    <w:rPr>
      <w:rFonts w:ascii="Times New Roman" w:eastAsia="宋体" w:hAnsi="Times New Roman" w:cs="Times New Roman"/>
      <w:kern w:val="2"/>
      <w:sz w:val="18"/>
      <w:szCs w:val="18"/>
    </w:rPr>
  </w:style>
  <w:style w:type="paragraph" w:styleId="a9">
    <w:name w:val="Balloon Text"/>
    <w:basedOn w:val="a"/>
    <w:link w:val="Char1"/>
    <w:uiPriority w:val="99"/>
    <w:semiHidden/>
    <w:unhideWhenUsed/>
    <w:rsid w:val="002666AF"/>
    <w:rPr>
      <w:sz w:val="18"/>
      <w:szCs w:val="18"/>
    </w:rPr>
  </w:style>
  <w:style w:type="character" w:customStyle="1" w:styleId="Char1">
    <w:name w:val="批注框文本 Char"/>
    <w:basedOn w:val="a0"/>
    <w:link w:val="a9"/>
    <w:uiPriority w:val="99"/>
    <w:semiHidden/>
    <w:rsid w:val="002666A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谢菊珍 192.168.1.251</dc:creator>
  <cp:lastModifiedBy>李志平</cp:lastModifiedBy>
  <cp:revision>2</cp:revision>
  <dcterms:created xsi:type="dcterms:W3CDTF">2018-10-09T01:07:00Z</dcterms:created>
  <dcterms:modified xsi:type="dcterms:W3CDTF">2018-10-09T01:10:00Z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