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A794">
      <w:pPr>
        <w:spacing w:line="600" w:lineRule="exact"/>
        <w:jc w:val="both"/>
        <w:rPr>
          <w:rFonts w:hint="default" w:ascii="Times New Roman" w:hAnsi="Times New Roman" w:eastAsia="黑体" w:cs="Times New Roman"/>
          <w:spacing w:val="-1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6"/>
          <w:sz w:val="32"/>
          <w:szCs w:val="32"/>
          <w:lang w:eastAsia="zh-CN"/>
        </w:rPr>
        <w:t>附件</w:t>
      </w:r>
    </w:p>
    <w:p w14:paraId="2656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0"/>
          <w:szCs w:val="40"/>
        </w:rPr>
      </w:pPr>
    </w:p>
    <w:p w14:paraId="2E86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湖南省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eastAsia="zh-CN"/>
        </w:rPr>
        <w:t>数据局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公开遴选公务员报名推荐表</w:t>
      </w:r>
    </w:p>
    <w:bookmarkEnd w:id="0"/>
    <w:p w14:paraId="795640B5">
      <w:pPr>
        <w:spacing w:line="400" w:lineRule="exact"/>
        <w:jc w:val="center"/>
        <w:rPr>
          <w:rFonts w:hint="default" w:ascii="Times New Roman" w:hAnsi="Times New Roman" w:eastAsia="仿宋_GB2312" w:cs="Times New Roman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1484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 w14:paraId="4746ED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7FA691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41ACC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6673FB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72C8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0A09F5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3FCF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3D24FB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474EA6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C278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091FF7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2983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2A3EBB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15D4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9" w:type="dxa"/>
            <w:gridSpan w:val="4"/>
            <w:vAlign w:val="center"/>
          </w:tcPr>
          <w:p w14:paraId="270B45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14:paraId="3535A7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607D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31A3A5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064A26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D9FBB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1756B0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4604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369" w:type="dxa"/>
            <w:gridSpan w:val="4"/>
            <w:vAlign w:val="center"/>
          </w:tcPr>
          <w:p w14:paraId="64AF17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01EC9B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29AA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 w14:paraId="1FBC6C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6E4C92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8B62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6F0C66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6256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Merge w:val="restart"/>
            <w:vAlign w:val="center"/>
          </w:tcPr>
          <w:p w14:paraId="5C36AF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学历</w:t>
            </w:r>
          </w:p>
          <w:p w14:paraId="19164F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3CEF6A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3A50CF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B2416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1A1C2D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1498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vMerge w:val="continue"/>
            <w:vAlign w:val="center"/>
          </w:tcPr>
          <w:p w14:paraId="125693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2823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2E4DDF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AEF4F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06FE84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0BCA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675" w:type="dxa"/>
            <w:vAlign w:val="center"/>
          </w:tcPr>
          <w:p w14:paraId="371F6D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4F6188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  <w:tr w14:paraId="4710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75" w:type="dxa"/>
            <w:vAlign w:val="center"/>
          </w:tcPr>
          <w:p w14:paraId="46F4CC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22FCC7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  <w:p w14:paraId="0E976E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  <w:p w14:paraId="2B8F0C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 xml:space="preserve">                 盖  章</w:t>
            </w:r>
          </w:p>
          <w:p w14:paraId="388066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 xml:space="preserve">                202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lang w:val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月   日</w:t>
            </w:r>
          </w:p>
        </w:tc>
        <w:tc>
          <w:tcPr>
            <w:tcW w:w="709" w:type="dxa"/>
            <w:gridSpan w:val="2"/>
            <w:vAlign w:val="center"/>
          </w:tcPr>
          <w:p w14:paraId="2F3DF3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7661DC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  <w:p w14:paraId="5FFFB5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  <w:p w14:paraId="7BF659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 xml:space="preserve">                 盖  章</w:t>
            </w:r>
          </w:p>
          <w:p w14:paraId="0C0CA0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 xml:space="preserve">                 202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lang w:val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月   日</w:t>
            </w:r>
          </w:p>
        </w:tc>
      </w:tr>
      <w:tr w14:paraId="5456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61F7F4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2EC969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4"/>
              </w:rPr>
            </w:pPr>
          </w:p>
        </w:tc>
      </w:tr>
    </w:tbl>
    <w:p w14:paraId="75E891DB">
      <w:pPr>
        <w:spacing w:line="500" w:lineRule="exact"/>
        <w:ind w:left="1124" w:hanging="1124" w:hangingChars="4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ascii="楷体_GB2312" w:hAnsi="楷体_GB2312" w:eastAsia="楷体_GB2312" w:cs="楷体_GB2312"/>
          <w:b/>
          <w:sz w:val="28"/>
        </w:rPr>
        <w:t>说明</w:t>
      </w:r>
      <w:r>
        <w:rPr>
          <w:rFonts w:hint="default" w:ascii="Times New Roman" w:hAnsi="Times New Roman" w:eastAsia="仿宋_GB2312" w:cs="Times New Roman"/>
          <w:sz w:val="28"/>
        </w:rPr>
        <w:t>：1.中央机关、省直机关设在市州、县（市、区）相关机构的公务员</w:t>
      </w:r>
    </w:p>
    <w:p w14:paraId="0FDCEA4E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由市级单位组织人事部门盖章。</w:t>
      </w:r>
    </w:p>
    <w:p w14:paraId="3A59CE3B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2.市州直机关公务员由所在单位组织人事部门盖章。</w:t>
      </w:r>
    </w:p>
    <w:p w14:paraId="4A627161">
      <w:pPr>
        <w:spacing w:line="500" w:lineRule="exact"/>
        <w:ind w:left="840" w:leftChars="4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 xml:space="preserve">3.县（市、区）直机关非领导职务公务员由所在单位组织人事部门盖章；领导职务公务员由县（市、区）委组织部盖章。  </w:t>
      </w:r>
    </w:p>
    <w:p w14:paraId="796EFCA3">
      <w:pPr>
        <w:spacing w:line="500" w:lineRule="exact"/>
        <w:ind w:left="840" w:leftChars="4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 xml:space="preserve">4.乡镇（街道）机关非领导职务公务员由所在乡镇（街道）党委盖章; 领导职务公务员由县（市、区）委组织部盖章。  </w:t>
      </w:r>
    </w:p>
    <w:p w14:paraId="3D3E0C5E">
      <w:pPr>
        <w:spacing w:line="500" w:lineRule="exact"/>
        <w:ind w:firstLine="840" w:firstLineChars="3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5.需现场审核的，由审核单位在“现场审核意见”栏签字盖章。</w:t>
      </w:r>
    </w:p>
    <w:p w14:paraId="7CDC638D">
      <w:pPr>
        <w:spacing w:line="500" w:lineRule="exact"/>
        <w:ind w:left="838" w:leftChars="399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</w:rPr>
        <w:t>.推荐单位应严格审核，如实出具推荐意见，并对信息的真实、准确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负责。</w:t>
      </w:r>
    </w:p>
    <w:p w14:paraId="09BFAD71"/>
    <w:sectPr>
      <w:headerReference r:id="rId3" w:type="default"/>
      <w:footerReference r:id="rId4" w:type="default"/>
      <w:pgSz w:w="11907" w:h="16840"/>
      <w:pgMar w:top="1701" w:right="1474" w:bottom="1701" w:left="1587" w:header="0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44F92">
    <w:pPr>
      <w:pStyle w:val="2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D4CE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6D4CE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1EBC8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4F99"/>
    <w:rsid w:val="365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2025-05-16T01:13:00Z</dcterms:created>
  <dc:creator>green</dc:creator>
  <cp:lastModifiedBy>green</cp:lastModifiedBy>
  <dcterms:modified xsi:type="dcterms:W3CDTF">2025-05-16T01:13:39Z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CC3CB311EC4E4DD5A631B08DC67631CD_11</vt:lpwstr>
  </property>
  <property fmtid="{D5CDD505-2E9C-101B-9397-08002B2CF9AE}" pid="4" name="KSOTemplateDocerSaveRecord">
    <vt:lpwstr>eyJoZGlkIjoiYWIzZGZjZmY1MTI2ZjlhNTI0MDBhZjdhYTQ0MDQyMmYiLCJ1c2VySWQiOiI0MDc0MzUzMDgifQ==</vt:lpwstr>
  </property>
</Properties>
</file>