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湖南省数据咨询服务机构名单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7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湖南省邮电规划设计院有限公司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北京大学长沙计算与数字经济研究院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信通院（湖南）信息科技有限公司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湖南天河国云科技有限公司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中国移动通信集团设计院有限公司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长沙军民先进技术研究有限公司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湖南金州律师事务所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湖南数据产业集团有限公司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数字湖南有限公司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广东省电信规划设计院有限公司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湖南省数字经济促进会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中电工业互联网有限公司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湖南财信国际经济研究院有限公司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联通（湖南）产业互联网有限公司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北京赛迪时代信息产业股份有限公司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长沙数字集团有限公司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中电信数智科技有限公司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中电信数政科技有限公司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湖南国脉原道数据科技有限公司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湖南科创信息技术股份有限公司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众鑫天和咨询顾问集团有限公司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长沙市数据要素产业促进会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首都信息发展股份有限公司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湖南芒果数智艺术科技有限责任公司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湖南惠农科技有限公司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湖南天湘和信息科技有限公司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数字马力（长沙）信息技术有限公司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长沙翼游数据科技有限公司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同方知网数字科技有限公司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湖南天信兴业会计师事务所有限责任公司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湖南御码网控信息技术有限公司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常德职业技术学院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长沙市天心阁大数据研究院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长沙羽之翼管理咨询有限公司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湖南省工业互联网发展研究中心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湖南元始森灵数据技术有限公司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岳阳市交投智慧城市开发有限公司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常德市浩宇数据服务有限公司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中国软件评测中心（工业和信息化部软件与集成电路促进中心）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深圳中商产业研究院有限公司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湖南天平正大会计师事务所（特殊普通合伙）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湖南省建筑设计院集团股份有限公司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湖南省地理信息产业协会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中金数通科技（长沙）有限公司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湖南省瑾通工程咨询有限公司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湖南冠群信息咨询有限责任公司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长沙市国链安全可靠计算机产业促进中心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湖南省软件行业协会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湖南新星项目管理有限公司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杭州趣链科技有限公司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湖南麒麟信安科技股份有限公司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广东数联数据要素有限公司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友谊国际工程咨询股份有限公司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湖南文理学院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永州市数据产业有限公司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奇安星城网络安全技术（湖南）有限公司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湖南爱数智臻信息技术有限公司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国研大数据研究院有限公司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长沙智能制造研究总院有限公司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长沙市勘测设计研究院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中审华会计事务所（特殊普通合伙）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北京清律律师事务所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湖南中工项目咨询管理有限公司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EC42C8-59F5-4D24-81FD-F2C20D26CC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熊孩子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雅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熊孩子体">
    <w:panose1 w:val="02000500000000000000"/>
    <w:charset w:val="80"/>
    <w:family w:val="auto"/>
    <w:pitch w:val="default"/>
    <w:sig w:usb0="800002BF" w:usb1="184F6CFA" w:usb2="00000012" w:usb3="00000000" w:csb0="0002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82D8254A-4E5A-4880-81E1-B69B5A17BF16}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95D52CD-4006-46E6-B5B4-786661D651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5266E"/>
    <w:rsid w:val="17250983"/>
    <w:rsid w:val="1F7E123F"/>
    <w:rsid w:val="223574CB"/>
    <w:rsid w:val="29BF94AD"/>
    <w:rsid w:val="2F5E00D6"/>
    <w:rsid w:val="47C703D8"/>
    <w:rsid w:val="4D003809"/>
    <w:rsid w:val="55972884"/>
    <w:rsid w:val="7A415D45"/>
    <w:rsid w:val="7E6DAD24"/>
    <w:rsid w:val="7FB7460E"/>
    <w:rsid w:val="DF59F188"/>
    <w:rsid w:val="DFDED8BC"/>
    <w:rsid w:val="EB7FCC5D"/>
    <w:rsid w:val="EFFED82D"/>
    <w:rsid w:val="F7D7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41"/>
    <w:basedOn w:val="6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1205</Words>
  <Characters>1295</Characters>
  <Paragraphs>74</Paragraphs>
  <TotalTime>1375</TotalTime>
  <ScaleCrop>false</ScaleCrop>
  <LinksUpToDate>false</LinksUpToDate>
  <CharactersWithSpaces>1353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2025-03-14T19:53:00Z</dcterms:created>
  <dc:creator>Li</dc:creator>
  <cp:lastModifiedBy>green</cp:lastModifiedBy>
  <dcterms:modified xsi:type="dcterms:W3CDTF">2025-09-09T09:20:48Z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FF89160C71D14826A02B14CA0AB751C1_13</vt:lpwstr>
  </property>
  <property fmtid="{D5CDD505-2E9C-101B-9397-08002B2CF9AE}" pid="4" name="KSOTemplateDocerSaveRecord">
    <vt:lpwstr>eyJoZGlkIjoiYjkyZmNhZmMwYTRkMzdjNDc0ZDBiODA4ZTNmNjg2YzYiLCJ1c2VySWQiOiI3Nzc0MDc2MTUifQ==</vt:lpwstr>
  </property>
</Properties>
</file>