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6F" w:rsidRPr="00E15028" w:rsidRDefault="00DB3E6F" w:rsidP="000812C8">
      <w:pPr>
        <w:pStyle w:val="BodyText"/>
        <w:snapToGrid w:val="0"/>
        <w:spacing w:after="0" w:line="600" w:lineRule="exact"/>
        <w:rPr>
          <w:rFonts w:ascii="Times New Roman" w:eastAsia="仿宋_GB2312" w:hAnsi="Times New Roman" w:cs="Times New Roman"/>
          <w:color w:val="000000"/>
          <w:sz w:val="32"/>
          <w:szCs w:val="32"/>
        </w:rPr>
      </w:pPr>
      <w:r w:rsidRPr="00E15028">
        <w:rPr>
          <w:rFonts w:ascii="Times New Roman" w:eastAsia="仿宋_GB2312" w:hAnsi="Times New Roman" w:cs="Times New Roman"/>
          <w:color w:val="000000"/>
          <w:sz w:val="32"/>
          <w:szCs w:val="32"/>
        </w:rPr>
        <w:t>HNPR—2021—010</w:t>
      </w:r>
      <w:r>
        <w:rPr>
          <w:rFonts w:ascii="Times New Roman" w:eastAsia="仿宋_GB2312" w:hAnsi="Times New Roman" w:cs="Times New Roman"/>
          <w:color w:val="000000"/>
          <w:sz w:val="32"/>
          <w:szCs w:val="32"/>
        </w:rPr>
        <w:t>19</w:t>
      </w:r>
    </w:p>
    <w:p w:rsidR="00DB3E6F" w:rsidRPr="000812C8" w:rsidRDefault="00DB3E6F" w:rsidP="00E26DA7">
      <w:pPr>
        <w:rPr>
          <w:rFonts w:ascii="仿宋_GB2312" w:hAnsi="Calibri"/>
        </w:rPr>
      </w:pPr>
    </w:p>
    <w:p w:rsidR="00DB3E6F" w:rsidRPr="00E26DA7" w:rsidRDefault="00DB3E6F" w:rsidP="00E26DA7">
      <w:pPr>
        <w:rPr>
          <w:rFonts w:ascii="仿宋_GB2312" w:hAnsi="Calibri"/>
        </w:rPr>
      </w:pPr>
    </w:p>
    <w:p w:rsidR="00DB3E6F" w:rsidRPr="00E26DA7" w:rsidRDefault="00DB3E6F" w:rsidP="00E26DA7">
      <w:pPr>
        <w:snapToGrid w:val="0"/>
        <w:jc w:val="center"/>
        <w:rPr>
          <w:rFonts w:ascii="方正小标宋_GBK" w:eastAsia="方正小标宋_GBK" w:hAnsi="Calibri"/>
          <w:sz w:val="44"/>
          <w:szCs w:val="44"/>
        </w:rPr>
      </w:pPr>
      <w:r w:rsidRPr="00E26DA7">
        <w:rPr>
          <w:rFonts w:ascii="方正小标宋_GBK" w:eastAsia="方正小标宋_GBK" w:hAnsi="Calibri" w:cs="方正小标宋_GBK" w:hint="eastAsia"/>
          <w:sz w:val="44"/>
          <w:szCs w:val="44"/>
        </w:rPr>
        <w:t>湖南省人民政府办公厅</w:t>
      </w:r>
    </w:p>
    <w:p w:rsidR="00DB3E6F" w:rsidRPr="00E26DA7" w:rsidRDefault="00DB3E6F" w:rsidP="00E26DA7">
      <w:pPr>
        <w:snapToGrid w:val="0"/>
        <w:jc w:val="center"/>
        <w:rPr>
          <w:rFonts w:ascii="方正小标宋_GBK" w:eastAsia="方正小标宋_GBK" w:hAnsi="Calibri"/>
          <w:sz w:val="44"/>
          <w:szCs w:val="44"/>
        </w:rPr>
      </w:pPr>
      <w:r w:rsidRPr="00E26DA7">
        <w:rPr>
          <w:rFonts w:ascii="方正小标宋_GBK" w:eastAsia="方正小标宋_GBK" w:hAnsi="Calibri" w:cs="方正小标宋_GBK" w:hint="eastAsia"/>
          <w:sz w:val="44"/>
          <w:szCs w:val="44"/>
        </w:rPr>
        <w:t>关于印发《湖南省进一步归并优化政务服务</w:t>
      </w:r>
    </w:p>
    <w:p w:rsidR="00DB3E6F" w:rsidRPr="00E26DA7" w:rsidRDefault="00DB3E6F" w:rsidP="00E26DA7">
      <w:pPr>
        <w:snapToGrid w:val="0"/>
        <w:jc w:val="center"/>
        <w:rPr>
          <w:rFonts w:ascii="方正小标宋_GBK" w:eastAsia="方正小标宋_GBK" w:hAnsi="Calibri"/>
          <w:sz w:val="44"/>
          <w:szCs w:val="44"/>
        </w:rPr>
      </w:pPr>
      <w:r w:rsidRPr="00E26DA7">
        <w:rPr>
          <w:rFonts w:ascii="方正小标宋_GBK" w:eastAsia="方正小标宋_GBK" w:hAnsi="Calibri" w:cs="方正小标宋_GBK" w:hint="eastAsia"/>
          <w:sz w:val="44"/>
          <w:szCs w:val="44"/>
        </w:rPr>
        <w:t>便民热线工作方案》的通知</w:t>
      </w:r>
    </w:p>
    <w:p w:rsidR="00DB3E6F" w:rsidRDefault="00DB3E6F" w:rsidP="00F128BE">
      <w:pPr>
        <w:jc w:val="center"/>
        <w:rPr>
          <w:rFonts w:ascii="仿宋_GB2312" w:hAnsi="Calibri"/>
        </w:rPr>
      </w:pPr>
    </w:p>
    <w:p w:rsidR="00DB3E6F" w:rsidRPr="002B32D7" w:rsidRDefault="00DB3E6F" w:rsidP="00F128BE">
      <w:pPr>
        <w:jc w:val="center"/>
        <w:rPr>
          <w:color w:val="000000"/>
        </w:rPr>
      </w:pPr>
      <w:r w:rsidRPr="002B32D7">
        <w:rPr>
          <w:rFonts w:cs="仿宋_GB2312" w:hint="eastAsia"/>
          <w:color w:val="000000"/>
        </w:rPr>
        <w:t>湘政办发〔</w:t>
      </w:r>
      <w:r w:rsidRPr="002B32D7">
        <w:rPr>
          <w:color w:val="000000"/>
        </w:rPr>
        <w:t>2021</w:t>
      </w:r>
      <w:r w:rsidRPr="002B32D7">
        <w:rPr>
          <w:rFonts w:cs="仿宋_GB2312" w:hint="eastAsia"/>
          <w:color w:val="000000"/>
        </w:rPr>
        <w:t>〕</w:t>
      </w:r>
      <w:r w:rsidRPr="002B32D7">
        <w:rPr>
          <w:color w:val="000000"/>
        </w:rPr>
        <w:t>35</w:t>
      </w:r>
      <w:r w:rsidRPr="002B32D7">
        <w:rPr>
          <w:rFonts w:cs="仿宋_GB2312" w:hint="eastAsia"/>
          <w:color w:val="000000"/>
        </w:rPr>
        <w:t>号</w:t>
      </w:r>
    </w:p>
    <w:p w:rsidR="00DB3E6F" w:rsidRPr="00E26DA7" w:rsidRDefault="00DB3E6F" w:rsidP="00F128BE">
      <w:pPr>
        <w:jc w:val="center"/>
        <w:rPr>
          <w:rFonts w:ascii="仿宋_GB2312" w:hAnsi="Calibri"/>
        </w:rPr>
      </w:pPr>
    </w:p>
    <w:p w:rsidR="00DB3E6F" w:rsidRPr="00E26DA7" w:rsidRDefault="00DB3E6F" w:rsidP="00E26DA7">
      <w:pPr>
        <w:rPr>
          <w:rFonts w:ascii="仿宋_GB2312" w:hAnsi="Calibri"/>
        </w:rPr>
      </w:pPr>
      <w:r w:rsidRPr="00E26DA7">
        <w:rPr>
          <w:rFonts w:ascii="仿宋_GB2312" w:hAnsi="Calibri" w:cs="仿宋_GB2312" w:hint="eastAsia"/>
        </w:rPr>
        <w:t>各市州、县市区人民政府，省政府各厅委、</w:t>
      </w:r>
      <w:r>
        <w:rPr>
          <w:rFonts w:ascii="仿宋_GB2312" w:hAnsi="Calibri" w:cs="仿宋_GB2312" w:hint="eastAsia"/>
        </w:rPr>
        <w:t>各</w:t>
      </w:r>
      <w:r w:rsidRPr="00E26DA7">
        <w:rPr>
          <w:rFonts w:ascii="仿宋_GB2312" w:hAnsi="Calibri" w:cs="仿宋_GB2312" w:hint="eastAsia"/>
        </w:rPr>
        <w:t>直属机构：</w:t>
      </w:r>
    </w:p>
    <w:p w:rsidR="00DB3E6F" w:rsidRPr="00E26DA7" w:rsidRDefault="00DB3E6F" w:rsidP="00E71427">
      <w:pPr>
        <w:ind w:firstLineChars="200" w:firstLine="31680"/>
        <w:rPr>
          <w:rFonts w:ascii="仿宋_GB2312" w:hAnsi="Calibri"/>
        </w:rPr>
      </w:pPr>
      <w:r w:rsidRPr="00E26DA7">
        <w:rPr>
          <w:rFonts w:ascii="仿宋_GB2312" w:hAnsi="Calibri" w:cs="仿宋_GB2312" w:hint="eastAsia"/>
        </w:rPr>
        <w:t>《湖南省进一步归并优化政务服务便民热线工作方案》已经省人民政府同意，现印发给你们，请认真贯彻执行。</w:t>
      </w:r>
    </w:p>
    <w:p w:rsidR="00DB3E6F" w:rsidRPr="00E26DA7" w:rsidRDefault="00DB3E6F" w:rsidP="00E71427">
      <w:pPr>
        <w:ind w:firstLineChars="200" w:firstLine="31680"/>
        <w:rPr>
          <w:rFonts w:ascii="仿宋_GB2312" w:hAnsi="Calibri"/>
        </w:rPr>
      </w:pPr>
    </w:p>
    <w:p w:rsidR="00DB3E6F" w:rsidRPr="00E26DA7" w:rsidRDefault="00DB3E6F" w:rsidP="00E71427">
      <w:pPr>
        <w:ind w:firstLineChars="200" w:firstLine="31680"/>
        <w:rPr>
          <w:rFonts w:ascii="仿宋_GB2312" w:hAnsi="Calibri"/>
        </w:rPr>
      </w:pPr>
    </w:p>
    <w:p w:rsidR="00DB3E6F" w:rsidRPr="00E26DA7" w:rsidRDefault="00DB3E6F" w:rsidP="00E71427">
      <w:pPr>
        <w:ind w:rightChars="400" w:right="31680"/>
        <w:jc w:val="right"/>
        <w:rPr>
          <w:rFonts w:ascii="仿宋_GB2312" w:hAnsi="Calibri"/>
        </w:rPr>
      </w:pPr>
      <w:r w:rsidRPr="00E26DA7">
        <w:rPr>
          <w:rFonts w:ascii="仿宋_GB2312" w:hAnsi="Calibri" w:cs="仿宋_GB2312" w:hint="eastAsia"/>
        </w:rPr>
        <w:t>湖南省人民政府办公厅</w:t>
      </w:r>
    </w:p>
    <w:p w:rsidR="00DB3E6F" w:rsidRPr="00C51BF6" w:rsidRDefault="00DB3E6F" w:rsidP="00E71427">
      <w:pPr>
        <w:ind w:rightChars="534" w:right="31680"/>
        <w:jc w:val="right"/>
      </w:pPr>
      <w:r w:rsidRPr="00C51BF6">
        <w:t>2021</w:t>
      </w:r>
      <w:r w:rsidRPr="00C51BF6">
        <w:rPr>
          <w:rFonts w:cs="仿宋_GB2312" w:hint="eastAsia"/>
        </w:rPr>
        <w:t>年</w:t>
      </w:r>
      <w:r w:rsidRPr="00C51BF6">
        <w:t>8</w:t>
      </w:r>
      <w:r w:rsidRPr="00C51BF6">
        <w:rPr>
          <w:rFonts w:cs="仿宋_GB2312" w:hint="eastAsia"/>
        </w:rPr>
        <w:t>月</w:t>
      </w:r>
      <w:r w:rsidRPr="00C51BF6">
        <w:t>2</w:t>
      </w:r>
      <w:r w:rsidRPr="00C51BF6">
        <w:rPr>
          <w:rFonts w:cs="仿宋_GB2312" w:hint="eastAsia"/>
        </w:rPr>
        <w:t>日</w:t>
      </w:r>
    </w:p>
    <w:p w:rsidR="00DB3E6F" w:rsidRDefault="00DB3E6F" w:rsidP="001E33D0">
      <w:pPr>
        <w:snapToGrid w:val="0"/>
        <w:jc w:val="left"/>
        <w:rPr>
          <w:rFonts w:ascii="黑体" w:eastAsia="黑体" w:hAnsi="宋体"/>
        </w:rPr>
      </w:pPr>
    </w:p>
    <w:p w:rsidR="00DB3E6F" w:rsidRDefault="00DB3E6F" w:rsidP="00E71427">
      <w:pPr>
        <w:spacing w:line="596" w:lineRule="exact"/>
        <w:ind w:firstLineChars="50" w:firstLine="31680"/>
        <w:rPr>
          <w:rFonts w:ascii="仿宋_GB2312"/>
          <w:color w:val="000000"/>
          <w:spacing w:val="-6"/>
        </w:rPr>
      </w:pPr>
      <w:r>
        <w:rPr>
          <w:rFonts w:ascii="仿宋_GB2312" w:hAnsi="仿宋_GB2312" w:cs="仿宋_GB2312" w:hint="eastAsia"/>
          <w:color w:val="000000"/>
          <w:spacing w:val="-6"/>
        </w:rPr>
        <w:t>（此件主动公开）</w:t>
      </w:r>
    </w:p>
    <w:p w:rsidR="00DB3E6F" w:rsidRDefault="00DB3E6F" w:rsidP="001E33D0">
      <w:pPr>
        <w:snapToGrid w:val="0"/>
        <w:jc w:val="left"/>
        <w:rPr>
          <w:rFonts w:ascii="黑体" w:eastAsia="黑体" w:hAnsi="宋体"/>
        </w:rPr>
        <w:sectPr w:rsidR="00DB3E6F" w:rsidSect="00E26DA7">
          <w:headerReference w:type="default" r:id="rId6"/>
          <w:footerReference w:type="default" r:id="rId7"/>
          <w:pgSz w:w="11906" w:h="16838"/>
          <w:pgMar w:top="1701" w:right="1418" w:bottom="1418" w:left="1418" w:header="851" w:footer="992" w:gutter="0"/>
          <w:cols w:space="425"/>
          <w:titlePg/>
          <w:docGrid w:type="linesAndChars" w:linePitch="626"/>
        </w:sectPr>
      </w:pPr>
    </w:p>
    <w:p w:rsidR="00DB3E6F" w:rsidRPr="00E26DA7" w:rsidRDefault="00DB3E6F" w:rsidP="001E33D0">
      <w:pPr>
        <w:snapToGrid w:val="0"/>
        <w:jc w:val="left"/>
        <w:rPr>
          <w:rFonts w:ascii="黑体" w:eastAsia="黑体" w:hAnsi="宋体"/>
        </w:rPr>
      </w:pPr>
    </w:p>
    <w:p w:rsidR="00DB3E6F" w:rsidRPr="001E33D0" w:rsidRDefault="00DB3E6F" w:rsidP="001E33D0">
      <w:pPr>
        <w:snapToGrid w:val="0"/>
        <w:jc w:val="center"/>
        <w:rPr>
          <w:rFonts w:ascii="方正小标宋_GBK" w:eastAsia="方正小标宋_GBK" w:hAnsi="仿宋_GB2312"/>
          <w:sz w:val="44"/>
          <w:szCs w:val="44"/>
        </w:rPr>
      </w:pPr>
      <w:r w:rsidRPr="001E33D0">
        <w:rPr>
          <w:rFonts w:ascii="方正小标宋_GBK" w:eastAsia="方正小标宋_GBK" w:hAnsi="方正小标宋_GBK" w:cs="方正小标宋_GBK" w:hint="eastAsia"/>
          <w:sz w:val="44"/>
          <w:szCs w:val="44"/>
        </w:rPr>
        <w:t>湖南省进一步归并优化</w:t>
      </w:r>
    </w:p>
    <w:p w:rsidR="00DB3E6F" w:rsidRPr="001E33D0" w:rsidRDefault="00DB3E6F" w:rsidP="001E33D0">
      <w:pPr>
        <w:snapToGrid w:val="0"/>
        <w:jc w:val="center"/>
        <w:rPr>
          <w:rFonts w:ascii="方正小标宋_GBK" w:eastAsia="方正小标宋_GBK" w:hAnsi="仿宋_GB2312"/>
          <w:sz w:val="44"/>
          <w:szCs w:val="44"/>
        </w:rPr>
      </w:pPr>
      <w:r w:rsidRPr="001E33D0">
        <w:rPr>
          <w:rFonts w:ascii="方正小标宋_GBK" w:eastAsia="方正小标宋_GBK" w:hAnsi="方正小标宋_GBK" w:cs="方正小标宋_GBK" w:hint="eastAsia"/>
          <w:sz w:val="44"/>
          <w:szCs w:val="44"/>
        </w:rPr>
        <w:t>政务服务便民热线工作方案</w:t>
      </w:r>
    </w:p>
    <w:p w:rsidR="00DB3E6F" w:rsidRPr="001E33D0" w:rsidRDefault="00DB3E6F" w:rsidP="001E33D0">
      <w:pPr>
        <w:rPr>
          <w:rFonts w:ascii="仿宋_GB2312" w:hAnsi="Calibri"/>
        </w:rPr>
      </w:pPr>
    </w:p>
    <w:p w:rsidR="00DB3E6F" w:rsidRPr="001E33D0" w:rsidRDefault="00DB3E6F" w:rsidP="00E71427">
      <w:pPr>
        <w:ind w:firstLineChars="200" w:firstLine="31680"/>
        <w:rPr>
          <w:rFonts w:hAnsi="仿宋_GB2312"/>
        </w:rPr>
      </w:pPr>
      <w:r w:rsidRPr="001E33D0">
        <w:rPr>
          <w:rFonts w:ascii="仿宋_GB2312" w:hAnsi="仿宋_GB2312" w:cs="仿宋_GB2312" w:hint="eastAsia"/>
        </w:rPr>
        <w:t>为深入贯彻习近平总书记考察湖南重要讲话精神</w:t>
      </w:r>
      <w:r w:rsidRPr="001E33D0">
        <w:rPr>
          <w:rFonts w:ascii="仿宋_GB2312" w:cs="仿宋_GB2312" w:hint="eastAsia"/>
        </w:rPr>
        <w:t>，扎实推进全省政务服务便民热线归并优化，提高政府为企便民服务水平，</w:t>
      </w:r>
      <w:r>
        <w:rPr>
          <w:rFonts w:ascii="仿宋_GB2312" w:hAnsi="仿宋_GB2312" w:cs="仿宋_GB2312" w:hint="eastAsia"/>
        </w:rPr>
        <w:t>根据</w:t>
      </w:r>
      <w:r w:rsidRPr="001E33D0">
        <w:rPr>
          <w:rFonts w:ascii="仿宋_GB2312" w:hAnsi="仿宋_GB2312" w:cs="仿宋_GB2312" w:hint="eastAsia"/>
        </w:rPr>
        <w:t>《国务院办公厅关于进一步优化地方政务服务便民热线的指导意见》（国办发〔</w:t>
      </w:r>
      <w:r w:rsidRPr="001E33D0">
        <w:t>2020</w:t>
      </w:r>
      <w:r w:rsidRPr="001E33D0">
        <w:rPr>
          <w:rFonts w:ascii="仿宋_GB2312" w:hAnsi="仿宋_GB2312" w:cs="仿宋_GB2312" w:hint="eastAsia"/>
        </w:rPr>
        <w:t>〕</w:t>
      </w:r>
      <w:r w:rsidRPr="001E33D0">
        <w:t>53</w:t>
      </w:r>
      <w:r w:rsidRPr="001E33D0">
        <w:rPr>
          <w:rFonts w:ascii="仿宋_GB2312" w:hAnsi="仿宋_GB2312" w:cs="仿宋_GB2312" w:hint="eastAsia"/>
        </w:rPr>
        <w:t>号）</w:t>
      </w:r>
      <w:r w:rsidRPr="001E33D0">
        <w:rPr>
          <w:rFonts w:ascii="仿宋_GB2312" w:cs="仿宋_GB2312" w:hint="eastAsia"/>
        </w:rPr>
        <w:t>，结合我省实际，制定本方案。</w:t>
      </w:r>
    </w:p>
    <w:p w:rsidR="00DB3E6F" w:rsidRPr="001E33D0" w:rsidRDefault="00DB3E6F" w:rsidP="00E71427">
      <w:pPr>
        <w:ind w:firstLineChars="200" w:firstLine="31680"/>
        <w:rPr>
          <w:rFonts w:ascii="黑体" w:eastAsia="黑体" w:hAnsi="宋体"/>
        </w:rPr>
      </w:pPr>
      <w:r w:rsidRPr="001E33D0">
        <w:rPr>
          <w:rFonts w:ascii="黑体" w:eastAsia="黑体" w:hAnsi="宋体" w:cs="黑体" w:hint="eastAsia"/>
        </w:rPr>
        <w:t>一、总体要求</w:t>
      </w:r>
    </w:p>
    <w:p w:rsidR="00DB3E6F" w:rsidRPr="001E33D0" w:rsidRDefault="00DB3E6F" w:rsidP="00E71427">
      <w:pPr>
        <w:ind w:firstLineChars="200" w:firstLine="31680"/>
        <w:rPr>
          <w:rFonts w:hAnsi="仿宋_GB2312"/>
        </w:rPr>
      </w:pPr>
      <w:r w:rsidRPr="001E33D0">
        <w:rPr>
          <w:rFonts w:ascii="楷体" w:eastAsia="楷体" w:hAnsi="楷体" w:cs="楷体" w:hint="eastAsia"/>
        </w:rPr>
        <w:t>（一）指导思想。</w:t>
      </w:r>
      <w:r w:rsidRPr="001E33D0">
        <w:rPr>
          <w:rFonts w:ascii="仿宋_GB2312" w:cs="仿宋_GB2312" w:hint="eastAsia"/>
        </w:rPr>
        <w:t>以习近平新时代中国特色社会主义思想为指导，深入贯彻落实党的十九大和十九届二中、三中、四中、五中全会精神，落实习近平总书记考察湖南重要讲话指示精神，坚持以人民为中心的发展思想，以一个号码服务企业和群众为目标，推动全省政务服务便民热线归并优化，进一步畅通政府与企业和群众互动渠道，提高政务服务水平，建设人民满意的服务型政府，推进治理体系和治理能力现代化，不断增强人民群众的获得感、幸福感、安全感。</w:t>
      </w:r>
    </w:p>
    <w:p w:rsidR="00DB3E6F" w:rsidRPr="001E33D0" w:rsidRDefault="00DB3E6F" w:rsidP="00E71427">
      <w:pPr>
        <w:ind w:firstLineChars="200" w:firstLine="31680"/>
        <w:rPr>
          <w:rFonts w:hAnsi="仿宋_GB2312"/>
        </w:rPr>
      </w:pPr>
      <w:r w:rsidRPr="001E33D0">
        <w:rPr>
          <w:rFonts w:ascii="楷体" w:eastAsia="楷体" w:hAnsi="楷体" w:cs="楷体" w:hint="eastAsia"/>
        </w:rPr>
        <w:t>（二）工作目标。</w:t>
      </w:r>
      <w:r w:rsidRPr="001E33D0">
        <w:rPr>
          <w:rFonts w:ascii="仿宋_GB2312" w:cs="仿宋_GB2312" w:hint="eastAsia"/>
        </w:rPr>
        <w:t>加快推进除</w:t>
      </w:r>
      <w:r w:rsidRPr="001E33D0">
        <w:t>110</w:t>
      </w:r>
      <w:r w:rsidRPr="001E33D0">
        <w:rPr>
          <w:rFonts w:ascii="仿宋_GB2312" w:cs="仿宋_GB2312" w:hint="eastAsia"/>
        </w:rPr>
        <w:t>、</w:t>
      </w:r>
      <w:r w:rsidRPr="001E33D0">
        <w:t>119</w:t>
      </w:r>
      <w:r w:rsidRPr="001E33D0">
        <w:rPr>
          <w:rFonts w:ascii="仿宋_GB2312" w:cs="仿宋_GB2312" w:hint="eastAsia"/>
        </w:rPr>
        <w:t>、</w:t>
      </w:r>
      <w:r w:rsidRPr="001E33D0">
        <w:t>120</w:t>
      </w:r>
      <w:r w:rsidRPr="001E33D0">
        <w:rPr>
          <w:rFonts w:ascii="仿宋_GB2312" w:cs="仿宋_GB2312" w:hint="eastAsia"/>
        </w:rPr>
        <w:t>、</w:t>
      </w:r>
      <w:r w:rsidRPr="001E33D0">
        <w:t>122</w:t>
      </w:r>
      <w:r w:rsidRPr="001E33D0">
        <w:rPr>
          <w:rFonts w:ascii="仿宋_GB2312" w:cs="仿宋_GB2312" w:hint="eastAsia"/>
        </w:rPr>
        <w:t>等紧急热线外的政务服务便民热线归并。</w:t>
      </w:r>
      <w:r w:rsidRPr="001E33D0">
        <w:t>2021</w:t>
      </w:r>
      <w:r w:rsidRPr="001E33D0">
        <w:rPr>
          <w:rFonts w:ascii="仿宋_GB2312" w:cs="仿宋_GB2312" w:hint="eastAsia"/>
        </w:rPr>
        <w:t>年底前，我省各级各部门设立的政务服务便民热线以及国务院有关部门设立并在湖南接听的政务服务便民热线归并至</w:t>
      </w:r>
      <w:r w:rsidRPr="001E33D0">
        <w:t>12345</w:t>
      </w:r>
      <w:r w:rsidRPr="001E33D0">
        <w:rPr>
          <w:rFonts w:ascii="仿宋_GB2312" w:cs="仿宋_GB2312" w:hint="eastAsia"/>
        </w:rPr>
        <w:t>政务服务便民热线，归并后的热线统一名称为</w:t>
      </w:r>
      <w:r w:rsidRPr="001E33D0">
        <w:rPr>
          <w:rFonts w:cs="仿宋_GB2312" w:hint="eastAsia"/>
        </w:rPr>
        <w:t>“</w:t>
      </w:r>
      <w:r w:rsidRPr="001E33D0">
        <w:t>12345</w:t>
      </w:r>
      <w:r w:rsidRPr="001E33D0">
        <w:rPr>
          <w:rFonts w:ascii="仿宋_GB2312" w:cs="仿宋_GB2312" w:hint="eastAsia"/>
        </w:rPr>
        <w:t>政务服务便民热线”（以下简称</w:t>
      </w:r>
      <w:r w:rsidRPr="001E33D0">
        <w:t>12345</w:t>
      </w:r>
      <w:r w:rsidRPr="001E33D0">
        <w:rPr>
          <w:rFonts w:ascii="仿宋_GB2312" w:cs="仿宋_GB2312" w:hint="eastAsia"/>
        </w:rPr>
        <w:t>热线），语音呼叫号码为</w:t>
      </w:r>
      <w:r w:rsidRPr="001E33D0">
        <w:rPr>
          <w:rFonts w:cs="仿宋_GB2312" w:hint="eastAsia"/>
        </w:rPr>
        <w:t>“</w:t>
      </w:r>
      <w:r w:rsidRPr="001E33D0">
        <w:t>12345</w:t>
      </w:r>
      <w:r w:rsidRPr="001E33D0">
        <w:rPr>
          <w:rFonts w:cs="仿宋_GB2312" w:hint="eastAsia"/>
        </w:rPr>
        <w:t>”</w:t>
      </w:r>
      <w:r w:rsidRPr="001E33D0">
        <w:rPr>
          <w:rFonts w:ascii="仿宋_GB2312" w:cs="仿宋_GB2312" w:hint="eastAsia"/>
        </w:rPr>
        <w:t>，提供</w:t>
      </w:r>
      <w:r w:rsidRPr="001E33D0">
        <w:rPr>
          <w:rFonts w:cs="仿宋_GB2312" w:hint="eastAsia"/>
        </w:rPr>
        <w:t>“</w:t>
      </w:r>
      <w:r w:rsidRPr="001E33D0">
        <w:t>7×24</w:t>
      </w:r>
      <w:r w:rsidRPr="001E33D0">
        <w:rPr>
          <w:rFonts w:ascii="仿宋_GB2312" w:cs="仿宋_GB2312" w:hint="eastAsia"/>
        </w:rPr>
        <w:t>小时</w:t>
      </w:r>
      <w:r w:rsidRPr="001E33D0">
        <w:rPr>
          <w:rFonts w:cs="仿宋_GB2312" w:hint="eastAsia"/>
        </w:rPr>
        <w:t>”</w:t>
      </w:r>
      <w:r w:rsidRPr="001E33D0">
        <w:rPr>
          <w:rFonts w:ascii="仿宋_GB2312" w:cs="仿宋_GB2312" w:hint="eastAsia"/>
        </w:rPr>
        <w:t>全天候人工服务。同时，按照</w:t>
      </w:r>
      <w:r w:rsidRPr="001E33D0">
        <w:rPr>
          <w:rFonts w:cs="仿宋_GB2312" w:hint="eastAsia"/>
        </w:rPr>
        <w:t>“</w:t>
      </w:r>
      <w:r w:rsidRPr="001E33D0">
        <w:rPr>
          <w:rFonts w:ascii="仿宋_GB2312" w:cs="仿宋_GB2312" w:hint="eastAsia"/>
        </w:rPr>
        <w:t>统一规范、整体联动、协同高效</w:t>
      </w:r>
      <w:r w:rsidRPr="001E33D0">
        <w:rPr>
          <w:rFonts w:cs="仿宋_GB2312" w:hint="eastAsia"/>
        </w:rPr>
        <w:t>”的原则，</w:t>
      </w:r>
      <w:r w:rsidRPr="001E33D0">
        <w:rPr>
          <w:rFonts w:ascii="仿宋_GB2312" w:cs="仿宋_GB2312" w:hint="eastAsia"/>
        </w:rPr>
        <w:t>优化热线运行管理机制，强化热线服务支撑，确保企业和群众反映的问题和合理诉求及时得到处置和办理，使政务服务便民热线接得更快、分得更准、办得更实，形成</w:t>
      </w:r>
      <w:r w:rsidRPr="001E33D0">
        <w:rPr>
          <w:rFonts w:cs="仿宋_GB2312" w:hint="eastAsia"/>
        </w:rPr>
        <w:t>“一号对外、诉求汇总、分类处置、统一协调、各方联动、限时办结、评价考核”的工作机制，</w:t>
      </w:r>
      <w:r w:rsidRPr="001E33D0">
        <w:rPr>
          <w:rFonts w:ascii="仿宋_GB2312" w:cs="仿宋_GB2312" w:hint="eastAsia"/>
        </w:rPr>
        <w:t>打造便捷、高效、规范、智慧的政务服务</w:t>
      </w:r>
      <w:r w:rsidRPr="001E33D0">
        <w:rPr>
          <w:rFonts w:cs="仿宋_GB2312" w:hint="eastAsia"/>
        </w:rPr>
        <w:t>“总客服”。</w:t>
      </w:r>
    </w:p>
    <w:p w:rsidR="00DB3E6F" w:rsidRPr="001E33D0" w:rsidRDefault="00DB3E6F" w:rsidP="00E71427">
      <w:pPr>
        <w:ind w:firstLineChars="200" w:firstLine="31680"/>
        <w:rPr>
          <w:rFonts w:ascii="黑体" w:eastAsia="黑体" w:hAnsi="宋体"/>
        </w:rPr>
      </w:pPr>
      <w:r w:rsidRPr="001E33D0">
        <w:rPr>
          <w:rFonts w:ascii="黑体" w:eastAsia="黑体" w:hAnsi="宋体" w:cs="黑体" w:hint="eastAsia"/>
        </w:rPr>
        <w:t>二、工作任务</w:t>
      </w:r>
    </w:p>
    <w:p w:rsidR="00DB3E6F" w:rsidRPr="001E33D0" w:rsidRDefault="00DB3E6F" w:rsidP="00E71427">
      <w:pPr>
        <w:ind w:firstLineChars="200" w:firstLine="31680"/>
        <w:rPr>
          <w:rFonts w:ascii="楷体_GB2312" w:eastAsia="楷体_GB2312" w:hAnsi="楷体"/>
        </w:rPr>
      </w:pPr>
      <w:r w:rsidRPr="001E33D0">
        <w:rPr>
          <w:rFonts w:ascii="楷体_GB2312" w:eastAsia="楷体_GB2312" w:hAnsi="楷体" w:cs="楷体_GB2312" w:hint="eastAsia"/>
        </w:rPr>
        <w:t>（一）归并政务服务便民热线。</w:t>
      </w:r>
    </w:p>
    <w:p w:rsidR="00DB3E6F" w:rsidRPr="001E33D0" w:rsidRDefault="00DB3E6F" w:rsidP="00E71427">
      <w:pPr>
        <w:ind w:firstLineChars="200" w:firstLine="31680"/>
        <w:rPr>
          <w:b/>
          <w:bCs/>
        </w:rPr>
      </w:pPr>
      <w:r w:rsidRPr="001E33D0">
        <w:rPr>
          <w:b/>
          <w:bCs/>
        </w:rPr>
        <w:t>1</w:t>
      </w:r>
      <w:r>
        <w:rPr>
          <w:rFonts w:ascii="仿宋_GB2312" w:cs="仿宋_GB2312" w:hint="eastAsia"/>
          <w:b/>
          <w:bCs/>
        </w:rPr>
        <w:t>．</w:t>
      </w:r>
      <w:r w:rsidRPr="001E33D0">
        <w:rPr>
          <w:rFonts w:ascii="仿宋_GB2312" w:cs="仿宋_GB2312" w:hint="eastAsia"/>
          <w:b/>
          <w:bCs/>
        </w:rPr>
        <w:t>加强</w:t>
      </w:r>
      <w:r w:rsidRPr="001E33D0">
        <w:rPr>
          <w:b/>
          <w:bCs/>
        </w:rPr>
        <w:t>12345</w:t>
      </w:r>
      <w:r w:rsidRPr="001E33D0">
        <w:rPr>
          <w:rFonts w:ascii="仿宋_GB2312" w:cs="仿宋_GB2312" w:hint="eastAsia"/>
          <w:b/>
          <w:bCs/>
        </w:rPr>
        <w:t>热线建设。</w:t>
      </w:r>
      <w:r w:rsidRPr="001E33D0">
        <w:rPr>
          <w:rFonts w:ascii="仿宋_GB2312" w:cs="仿宋_GB2312" w:hint="eastAsia"/>
        </w:rPr>
        <w:t>建设省级</w:t>
      </w:r>
      <w:r w:rsidRPr="001E33D0">
        <w:t>12345</w:t>
      </w:r>
      <w:r w:rsidRPr="001E33D0">
        <w:rPr>
          <w:rFonts w:ascii="仿宋_GB2312" w:cs="仿宋_GB2312" w:hint="eastAsia"/>
        </w:rPr>
        <w:t>热线，作为省政府企业和群众非紧急类诉求综合处置平台，接听、受理、转办企业和群众提出的涉及省直部门或跨市州、省域的非紧急类诉求，即时答复一般性咨询。省级</w:t>
      </w:r>
      <w:r w:rsidRPr="001E33D0">
        <w:t>12345</w:t>
      </w:r>
      <w:r w:rsidRPr="001E33D0">
        <w:rPr>
          <w:rFonts w:ascii="仿宋_GB2312" w:cs="仿宋_GB2312" w:hint="eastAsia"/>
        </w:rPr>
        <w:t>热线实行分级接听、按责分办、限时办结、统一督办、评价反馈的运行机制。</w:t>
      </w:r>
      <w:r w:rsidRPr="001E33D0">
        <w:rPr>
          <w:rFonts w:ascii="楷体_GB2312" w:eastAsia="楷体_GB2312" w:cs="楷体_GB2312" w:hint="eastAsia"/>
        </w:rPr>
        <w:t>（责任单位：省发展改革委，完成期限：</w:t>
      </w:r>
      <w:r w:rsidRPr="001E33D0">
        <w:rPr>
          <w:rFonts w:eastAsia="楷体_GB2312"/>
        </w:rPr>
        <w:t>2021</w:t>
      </w:r>
      <w:r w:rsidRPr="001E33D0">
        <w:rPr>
          <w:rFonts w:ascii="楷体_GB2312" w:eastAsia="楷体_GB2312" w:cs="楷体_GB2312" w:hint="eastAsia"/>
        </w:rPr>
        <w:t>年</w:t>
      </w:r>
      <w:r w:rsidRPr="001E33D0">
        <w:rPr>
          <w:rFonts w:eastAsia="楷体_GB2312"/>
        </w:rPr>
        <w:t>11</w:t>
      </w:r>
      <w:r w:rsidRPr="001E33D0">
        <w:rPr>
          <w:rFonts w:ascii="楷体_GB2312" w:eastAsia="楷体_GB2312" w:cs="楷体_GB2312" w:hint="eastAsia"/>
        </w:rPr>
        <w:t>月）</w:t>
      </w:r>
      <w:r w:rsidRPr="001E33D0">
        <w:rPr>
          <w:rFonts w:ascii="仿宋_GB2312" w:cs="仿宋_GB2312" w:hint="eastAsia"/>
        </w:rPr>
        <w:t>统筹指导</w:t>
      </w:r>
      <w:r>
        <w:rPr>
          <w:rFonts w:ascii="仿宋_GB2312" w:cs="仿宋_GB2312" w:hint="eastAsia"/>
        </w:rPr>
        <w:t>市州、县市区</w:t>
      </w:r>
      <w:r w:rsidRPr="001E33D0">
        <w:t>12345</w:t>
      </w:r>
      <w:r w:rsidRPr="001E33D0">
        <w:rPr>
          <w:rFonts w:ascii="仿宋_GB2312" w:cs="仿宋_GB2312" w:hint="eastAsia"/>
        </w:rPr>
        <w:t>热线建设，根据人口规模、经济发展状况和诉求数量做强市级</w:t>
      </w:r>
      <w:r w:rsidRPr="001E33D0">
        <w:t>12345</w:t>
      </w:r>
      <w:r w:rsidRPr="001E33D0">
        <w:rPr>
          <w:rFonts w:ascii="仿宋_GB2312" w:cs="仿宋_GB2312" w:hint="eastAsia"/>
        </w:rPr>
        <w:t>热线，逐步实现市级</w:t>
      </w:r>
      <w:r w:rsidRPr="001E33D0">
        <w:t>12345</w:t>
      </w:r>
      <w:r w:rsidRPr="001E33D0">
        <w:rPr>
          <w:rFonts w:ascii="仿宋_GB2312" w:cs="仿宋_GB2312" w:hint="eastAsia"/>
        </w:rPr>
        <w:t>热线统一接听、分办市县</w:t>
      </w:r>
      <w:r>
        <w:rPr>
          <w:rFonts w:ascii="仿宋_GB2312" w:cs="仿宋_GB2312" w:hint="eastAsia"/>
        </w:rPr>
        <w:t>两级</w:t>
      </w:r>
      <w:r w:rsidRPr="001E33D0">
        <w:rPr>
          <w:rFonts w:ascii="仿宋_GB2312" w:cs="仿宋_GB2312" w:hint="eastAsia"/>
        </w:rPr>
        <w:t>全部诉求，进一步完善县级热线工作网络。</w:t>
      </w:r>
      <w:r w:rsidRPr="001E33D0">
        <w:rPr>
          <w:rFonts w:ascii="楷体_GB2312" w:eastAsia="楷体_GB2312" w:cs="楷体_GB2312" w:hint="eastAsia"/>
        </w:rPr>
        <w:t>（责任单位：各市州人民政府，完成期限：持续推进）</w:t>
      </w:r>
    </w:p>
    <w:p w:rsidR="00DB3E6F" w:rsidRPr="001E33D0" w:rsidRDefault="00DB3E6F" w:rsidP="00E71427">
      <w:pPr>
        <w:ind w:firstLineChars="200" w:firstLine="31680"/>
        <w:rPr>
          <w:rFonts w:ascii="楷体_GB2312" w:eastAsia="楷体_GB2312"/>
        </w:rPr>
      </w:pPr>
      <w:r w:rsidRPr="001E33D0">
        <w:rPr>
          <w:b/>
          <w:bCs/>
        </w:rPr>
        <w:t>2</w:t>
      </w:r>
      <w:r>
        <w:rPr>
          <w:rFonts w:ascii="仿宋_GB2312" w:cs="仿宋_GB2312" w:hint="eastAsia"/>
          <w:b/>
          <w:bCs/>
        </w:rPr>
        <w:t>．</w:t>
      </w:r>
      <w:r w:rsidRPr="001E33D0">
        <w:rPr>
          <w:rFonts w:ascii="仿宋_GB2312" w:cs="仿宋_GB2312" w:hint="eastAsia"/>
          <w:b/>
          <w:bCs/>
        </w:rPr>
        <w:t>分级分类归并。</w:t>
      </w:r>
      <w:r w:rsidRPr="001E33D0">
        <w:rPr>
          <w:rFonts w:ascii="仿宋_GB2312" w:cs="仿宋_GB2312" w:hint="eastAsia"/>
        </w:rPr>
        <w:t>全省各级各部门设立的为企业和群众提供涉及本地区本部门业务咨询、求助、投诉、举报和意见建议的非紧急类政务服务便民热线（含移动电话），全部取消号码，按照整体并入的方式，将话务座席统一归并到同级</w:t>
      </w:r>
      <w:r w:rsidRPr="001E33D0">
        <w:t>12345</w:t>
      </w:r>
      <w:r w:rsidRPr="001E33D0">
        <w:rPr>
          <w:rFonts w:ascii="仿宋_GB2312" w:cs="仿宋_GB2312" w:hint="eastAsia"/>
        </w:rPr>
        <w:t>热线。国务院有关部门设立并在我省接听的政务服务便民热线，通过整体并入、双号并行、设分中心三种方式归并至各级</w:t>
      </w:r>
      <w:r w:rsidRPr="001E33D0">
        <w:t>12345</w:t>
      </w:r>
      <w:r w:rsidRPr="001E33D0">
        <w:rPr>
          <w:rFonts w:ascii="仿宋_GB2312" w:cs="仿宋_GB2312" w:hint="eastAsia"/>
        </w:rPr>
        <w:t>热线。整体并入的，取消号码，话务座席并入同级</w:t>
      </w:r>
      <w:r w:rsidRPr="001E33D0">
        <w:t>12345</w:t>
      </w:r>
      <w:r w:rsidRPr="001E33D0">
        <w:rPr>
          <w:rFonts w:ascii="仿宋_GB2312" w:cs="仿宋_GB2312" w:hint="eastAsia"/>
        </w:rPr>
        <w:t>热线；双号并行的，保留号码直接转接，话务座席并入</w:t>
      </w:r>
      <w:r w:rsidRPr="001E33D0">
        <w:t>12345</w:t>
      </w:r>
      <w:r w:rsidRPr="001E33D0">
        <w:rPr>
          <w:rFonts w:ascii="仿宋_GB2312" w:cs="仿宋_GB2312" w:hint="eastAsia"/>
        </w:rPr>
        <w:t>热线，对专业性较强的热线，相应业务部门要在</w:t>
      </w:r>
      <w:r w:rsidRPr="001E33D0">
        <w:t>12345</w:t>
      </w:r>
      <w:r w:rsidRPr="001E33D0">
        <w:rPr>
          <w:rFonts w:ascii="仿宋_GB2312" w:cs="仿宋_GB2312" w:hint="eastAsia"/>
        </w:rPr>
        <w:t>热线设置专家座席；设分中心的，保留热线号码与话务座席，与</w:t>
      </w:r>
      <w:r w:rsidRPr="001E33D0">
        <w:t>12345</w:t>
      </w:r>
      <w:r w:rsidRPr="001E33D0">
        <w:rPr>
          <w:rFonts w:ascii="仿宋_GB2312" w:cs="仿宋_GB2312" w:hint="eastAsia"/>
        </w:rPr>
        <w:t>热线建立电话转接机制，提供“</w:t>
      </w:r>
      <w:r w:rsidRPr="001E33D0">
        <w:t>7×24</w:t>
      </w:r>
      <w:r w:rsidRPr="001E33D0">
        <w:rPr>
          <w:rFonts w:ascii="仿宋_GB2312" w:cs="仿宋_GB2312" w:hint="eastAsia"/>
        </w:rPr>
        <w:t>小时”全天候人工服务。</w:t>
      </w:r>
      <w:r w:rsidRPr="001E33D0">
        <w:t>12345</w:t>
      </w:r>
      <w:r w:rsidRPr="001E33D0">
        <w:rPr>
          <w:rFonts w:ascii="仿宋_GB2312" w:cs="仿宋_GB2312" w:hint="eastAsia"/>
        </w:rPr>
        <w:t>热线可按知识库解答一般性咨询，相对专业的问题和需由部门办理的事项通过三方转接、派发工单等方式，转至分中心办理。</w:t>
      </w:r>
      <w:r w:rsidRPr="001E33D0">
        <w:rPr>
          <w:rFonts w:ascii="楷体_GB2312" w:eastAsia="楷体_GB2312" w:cs="楷体_GB2312" w:hint="eastAsia"/>
        </w:rPr>
        <w:t>（责任单位：省发展改革委、各市州人民政府、省直和中央在湘有关单位，完成时限：</w:t>
      </w:r>
      <w:r w:rsidRPr="001E33D0">
        <w:rPr>
          <w:rFonts w:eastAsia="楷体_GB2312"/>
        </w:rPr>
        <w:t>2021</w:t>
      </w:r>
      <w:r w:rsidRPr="001E33D0">
        <w:rPr>
          <w:rFonts w:ascii="楷体_GB2312" w:eastAsia="楷体_GB2312" w:cs="楷体_GB2312" w:hint="eastAsia"/>
        </w:rPr>
        <w:t>年</w:t>
      </w:r>
      <w:r w:rsidRPr="001E33D0">
        <w:rPr>
          <w:rFonts w:eastAsia="楷体_GB2312"/>
        </w:rPr>
        <w:t>11</w:t>
      </w:r>
      <w:r w:rsidRPr="001E33D0">
        <w:rPr>
          <w:rFonts w:ascii="楷体_GB2312" w:eastAsia="楷体_GB2312" w:cs="楷体_GB2312" w:hint="eastAsia"/>
        </w:rPr>
        <w:t>月）</w:t>
      </w:r>
      <w:r w:rsidRPr="001E33D0">
        <w:rPr>
          <w:rFonts w:ascii="仿宋_GB2312" w:cs="仿宋_GB2312" w:hint="eastAsia"/>
        </w:rPr>
        <w:t>支持对设分中心的热线进行整体并入、双号并行等实质性归并探索。水电气热等公共事业服务热线的归并由各市州根据实际情况确定。</w:t>
      </w:r>
      <w:r w:rsidRPr="001E33D0">
        <w:rPr>
          <w:rFonts w:ascii="楷体_GB2312" w:eastAsia="楷体_GB2312" w:cs="楷体_GB2312" w:hint="eastAsia"/>
        </w:rPr>
        <w:t>（责任单位：省发展改革委、各市州人民政府，完成时限：持续推进）</w:t>
      </w:r>
    </w:p>
    <w:p w:rsidR="00DB3E6F" w:rsidRPr="001E33D0" w:rsidRDefault="00DB3E6F" w:rsidP="00E71427">
      <w:pPr>
        <w:ind w:firstLineChars="200" w:firstLine="31680"/>
        <w:rPr>
          <w:rFonts w:ascii="楷体_GB2312" w:eastAsia="楷体_GB2312"/>
        </w:rPr>
      </w:pPr>
      <w:r w:rsidRPr="001E33D0">
        <w:rPr>
          <w:b/>
          <w:bCs/>
        </w:rPr>
        <w:t>3</w:t>
      </w:r>
      <w:r>
        <w:rPr>
          <w:rFonts w:ascii="仿宋_GB2312" w:cs="仿宋_GB2312" w:hint="eastAsia"/>
          <w:b/>
          <w:bCs/>
        </w:rPr>
        <w:t>．</w:t>
      </w:r>
      <w:r w:rsidRPr="001E33D0">
        <w:rPr>
          <w:rFonts w:ascii="仿宋_GB2312" w:cs="仿宋_GB2312" w:hint="eastAsia"/>
          <w:b/>
          <w:bCs/>
        </w:rPr>
        <w:t>确保平稳过渡。</w:t>
      </w:r>
      <w:r w:rsidRPr="001E33D0">
        <w:rPr>
          <w:rFonts w:ascii="仿宋_GB2312" w:cs="仿宋_GB2312" w:hint="eastAsia"/>
        </w:rPr>
        <w:t>统筹各类政务服务便民热线的人员座席、设施设备、工作流程、知识库等情况，切实做好话务人员衔接安排，以及场地、系统、经费等各项保障。对通过整体并入方式归并的热线，应设置过渡期电话语音提示。归并后各级各部门原热线系统和投诉举报处理系统不再使用，确有工作必要的可以保留，但需要与当地</w:t>
      </w:r>
      <w:r w:rsidRPr="001E33D0">
        <w:t>12345</w:t>
      </w:r>
      <w:r w:rsidRPr="001E33D0">
        <w:rPr>
          <w:rFonts w:ascii="仿宋_GB2312" w:cs="仿宋_GB2312" w:hint="eastAsia"/>
        </w:rPr>
        <w:t>热线系统对接，实现数据归集。各地各部门原则上不再新设政务服务便民热线（包括新设号码和变更原有号码名称、用途），已取消的热线号码不再恢复。各部门要指导做好专业知识库开放共享、系统对接、数据归集、驻场培训、专家座席设置以及相关业务依职责办理等工作。</w:t>
      </w:r>
      <w:r w:rsidRPr="001E33D0">
        <w:rPr>
          <w:rFonts w:ascii="楷体_GB2312" w:eastAsia="楷体_GB2312" w:cs="楷体_GB2312"/>
        </w:rPr>
        <w:t>(</w:t>
      </w:r>
      <w:r w:rsidRPr="001E33D0">
        <w:rPr>
          <w:rFonts w:ascii="楷体_GB2312" w:eastAsia="楷体_GB2312" w:cs="楷体_GB2312" w:hint="eastAsia"/>
        </w:rPr>
        <w:t>责任单位：省发展改革委、各市州人民政府、省直和中央在湘有关单位，完成时限：</w:t>
      </w:r>
      <w:r w:rsidRPr="001E33D0">
        <w:rPr>
          <w:rFonts w:eastAsia="楷体_GB2312"/>
        </w:rPr>
        <w:t>2021</w:t>
      </w:r>
      <w:r w:rsidRPr="001E33D0">
        <w:rPr>
          <w:rFonts w:ascii="楷体_GB2312" w:eastAsia="楷体_GB2312" w:cs="楷体_GB2312" w:hint="eastAsia"/>
        </w:rPr>
        <w:t>年</w:t>
      </w:r>
      <w:r w:rsidRPr="001E33D0">
        <w:rPr>
          <w:rFonts w:eastAsia="楷体_GB2312"/>
        </w:rPr>
        <w:t>12</w:t>
      </w:r>
      <w:r w:rsidRPr="001E33D0">
        <w:rPr>
          <w:rFonts w:ascii="楷体_GB2312" w:eastAsia="楷体_GB2312" w:cs="楷体_GB2312" w:hint="eastAsia"/>
        </w:rPr>
        <w:t>月</w:t>
      </w:r>
      <w:r w:rsidRPr="001E33D0">
        <w:rPr>
          <w:rFonts w:ascii="楷体_GB2312" w:eastAsia="楷体_GB2312" w:cs="楷体_GB2312"/>
        </w:rPr>
        <w:t>)</w:t>
      </w:r>
    </w:p>
    <w:p w:rsidR="00DB3E6F" w:rsidRPr="001E33D0" w:rsidRDefault="00DB3E6F" w:rsidP="00E71427">
      <w:pPr>
        <w:ind w:firstLineChars="200" w:firstLine="31680"/>
      </w:pPr>
      <w:r w:rsidRPr="001E33D0">
        <w:rPr>
          <w:b/>
          <w:bCs/>
        </w:rPr>
        <w:t>4</w:t>
      </w:r>
      <w:r>
        <w:rPr>
          <w:rFonts w:ascii="仿宋_GB2312" w:cs="仿宋_GB2312" w:hint="eastAsia"/>
          <w:b/>
          <w:bCs/>
        </w:rPr>
        <w:t>．</w:t>
      </w:r>
      <w:r w:rsidRPr="001E33D0">
        <w:rPr>
          <w:rFonts w:ascii="仿宋_GB2312" w:cs="仿宋_GB2312" w:hint="eastAsia"/>
          <w:b/>
          <w:bCs/>
        </w:rPr>
        <w:t>融合各类诉求渠道。</w:t>
      </w:r>
      <w:r w:rsidRPr="001E33D0">
        <w:rPr>
          <w:rFonts w:ascii="仿宋_GB2312" w:cs="仿宋_GB2312" w:hint="eastAsia"/>
        </w:rPr>
        <w:t>各级各有关部门设立的政务服务网站、移动客户端、微信、微博中的咨询、投诉等互动系统平台，要逐步整合至同级</w:t>
      </w:r>
      <w:r w:rsidRPr="001E33D0">
        <w:t>12345</w:t>
      </w:r>
      <w:r w:rsidRPr="001E33D0">
        <w:rPr>
          <w:rFonts w:ascii="仿宋_GB2312" w:cs="仿宋_GB2312" w:hint="eastAsia"/>
        </w:rPr>
        <w:t>热线，统一受理入口、标准和服务流程，实现企业和群众诉求“一站式服务”。加强线上互动，完善文档、照片、视频等信息收集方式，方便企业和群众反映诉求建议。根据实际情况建设</w:t>
      </w:r>
      <w:r w:rsidRPr="001E33D0">
        <w:rPr>
          <w:rFonts w:ascii="仿宋_GB2312" w:cs="仿宋_GB2312" w:hint="eastAsia"/>
          <w:kern w:val="0"/>
        </w:rPr>
        <w:t>网页专栏、微信公众号、微信小程序、微博认证号、移动客户端，实现新媒体全覆盖</w:t>
      </w:r>
      <w:r w:rsidRPr="001E33D0">
        <w:rPr>
          <w:rFonts w:ascii="楷体_GB2312" w:eastAsia="楷体_GB2312" w:cs="楷体_GB2312" w:hint="eastAsia"/>
        </w:rPr>
        <w:t>。</w:t>
      </w:r>
      <w:r w:rsidRPr="001E33D0">
        <w:rPr>
          <w:rFonts w:ascii="楷体_GB2312" w:eastAsia="楷体_GB2312" w:cs="楷体_GB2312"/>
        </w:rPr>
        <w:t>(</w:t>
      </w:r>
      <w:r w:rsidRPr="001E33D0">
        <w:rPr>
          <w:rFonts w:ascii="楷体_GB2312" w:eastAsia="楷体_GB2312" w:cs="楷体_GB2312" w:hint="eastAsia"/>
        </w:rPr>
        <w:t>责任单位：省发展改革委、各市州人民政府、省直和中央在湘有关单位，完成时限：持续推进</w:t>
      </w:r>
      <w:r w:rsidRPr="001E33D0">
        <w:rPr>
          <w:rFonts w:ascii="楷体_GB2312" w:eastAsia="楷体_GB2312" w:cs="楷体_GB2312"/>
        </w:rPr>
        <w:t>)</w:t>
      </w:r>
    </w:p>
    <w:p w:rsidR="00DB3E6F" w:rsidRPr="001E33D0" w:rsidRDefault="00DB3E6F" w:rsidP="00E71427">
      <w:pPr>
        <w:ind w:firstLineChars="200" w:firstLine="31680"/>
        <w:rPr>
          <w:rFonts w:ascii="楷体_GB2312" w:eastAsia="楷体_GB2312" w:hAnsi="楷体"/>
        </w:rPr>
      </w:pPr>
      <w:r w:rsidRPr="001E33D0">
        <w:rPr>
          <w:rFonts w:ascii="楷体_GB2312" w:eastAsia="楷体_GB2312" w:hAnsi="楷体" w:cs="楷体_GB2312" w:hint="eastAsia"/>
        </w:rPr>
        <w:t>（二）优化热线运行管理机制。</w:t>
      </w:r>
    </w:p>
    <w:p w:rsidR="00DB3E6F" w:rsidRPr="001E33D0" w:rsidRDefault="00DB3E6F" w:rsidP="00E71427">
      <w:pPr>
        <w:ind w:firstLineChars="200" w:firstLine="31680"/>
        <w:rPr>
          <w:rFonts w:ascii="楷体_GB2312" w:eastAsia="楷体_GB2312"/>
        </w:rPr>
      </w:pPr>
      <w:r w:rsidRPr="001E33D0">
        <w:rPr>
          <w:b/>
          <w:bCs/>
        </w:rPr>
        <w:t>5</w:t>
      </w:r>
      <w:r>
        <w:rPr>
          <w:rFonts w:ascii="仿宋_GB2312" w:cs="仿宋_GB2312" w:hint="eastAsia"/>
          <w:b/>
          <w:bCs/>
        </w:rPr>
        <w:t>．</w:t>
      </w:r>
      <w:r w:rsidRPr="001E33D0">
        <w:rPr>
          <w:rFonts w:ascii="仿宋_GB2312" w:cs="仿宋_GB2312" w:hint="eastAsia"/>
          <w:b/>
          <w:bCs/>
        </w:rPr>
        <w:t>完善</w:t>
      </w:r>
      <w:r w:rsidRPr="001E33D0">
        <w:rPr>
          <w:b/>
          <w:bCs/>
        </w:rPr>
        <w:t>12345</w:t>
      </w:r>
      <w:r w:rsidRPr="001E33D0">
        <w:rPr>
          <w:rFonts w:ascii="仿宋_GB2312" w:cs="仿宋_GB2312" w:hint="eastAsia"/>
          <w:b/>
          <w:bCs/>
        </w:rPr>
        <w:t>热线工作体系。</w:t>
      </w:r>
      <w:r w:rsidRPr="001E33D0">
        <w:rPr>
          <w:rFonts w:ascii="仿宋_GB2312" w:cs="仿宋_GB2312" w:hint="eastAsia"/>
        </w:rPr>
        <w:t>升级完善湖南省</w:t>
      </w:r>
      <w:r w:rsidRPr="001E33D0">
        <w:t>12345</w:t>
      </w:r>
      <w:r>
        <w:rPr>
          <w:rFonts w:ascii="仿宋_GB2312" w:cs="仿宋_GB2312" w:hint="eastAsia"/>
        </w:rPr>
        <w:t>指挥监管平台，对接省、市州</w:t>
      </w:r>
      <w:r w:rsidRPr="001E33D0">
        <w:rPr>
          <w:rFonts w:ascii="仿宋_GB2312" w:cs="仿宋_GB2312" w:hint="eastAsia"/>
        </w:rPr>
        <w:t>、县</w:t>
      </w:r>
      <w:r>
        <w:rPr>
          <w:rFonts w:ascii="仿宋_GB2312" w:cs="仿宋_GB2312" w:hint="eastAsia"/>
        </w:rPr>
        <w:t>市区</w:t>
      </w:r>
      <w:r w:rsidRPr="001E33D0">
        <w:t>12345</w:t>
      </w:r>
      <w:r w:rsidRPr="001E33D0">
        <w:rPr>
          <w:rFonts w:ascii="仿宋_GB2312" w:cs="仿宋_GB2312" w:hint="eastAsia"/>
        </w:rPr>
        <w:t>热线接听办理平台，加强对各级</w:t>
      </w:r>
      <w:r w:rsidRPr="001E33D0">
        <w:t>12345</w:t>
      </w:r>
      <w:r w:rsidRPr="001E33D0">
        <w:rPr>
          <w:rFonts w:ascii="仿宋_GB2312" w:cs="仿宋_GB2312" w:hint="eastAsia"/>
        </w:rPr>
        <w:t>热线的指挥调度和监督管理，逐步形成以省</w:t>
      </w:r>
      <w:r w:rsidRPr="001E33D0">
        <w:t>12345</w:t>
      </w:r>
      <w:r w:rsidRPr="001E33D0">
        <w:rPr>
          <w:rFonts w:ascii="仿宋_GB2312" w:cs="仿宋_GB2312" w:hint="eastAsia"/>
        </w:rPr>
        <w:t>指挥监管平台为指挥监管和数据综合分析枢纽、省市</w:t>
      </w:r>
      <w:r w:rsidRPr="001E33D0">
        <w:t>12345</w:t>
      </w:r>
      <w:r w:rsidRPr="001E33D0">
        <w:rPr>
          <w:rFonts w:ascii="仿宋_GB2312" w:cs="仿宋_GB2312" w:hint="eastAsia"/>
        </w:rPr>
        <w:t>热线为接听主力、热线分中心为专业补充、各承办单位为办理主体的全省</w:t>
      </w:r>
      <w:r w:rsidRPr="001E33D0">
        <w:t>12345</w:t>
      </w:r>
      <w:r w:rsidRPr="001E33D0">
        <w:rPr>
          <w:rFonts w:ascii="仿宋_GB2312" w:cs="仿宋_GB2312" w:hint="eastAsia"/>
        </w:rPr>
        <w:t>热线工作体系。</w:t>
      </w:r>
      <w:r w:rsidRPr="001E33D0">
        <w:rPr>
          <w:rFonts w:ascii="楷体_GB2312" w:eastAsia="楷体_GB2312" w:cs="楷体_GB2312" w:hint="eastAsia"/>
        </w:rPr>
        <w:t>（责任单位：省政务局、省发展改革委、各市州人民政府，完成期限：持续推进）</w:t>
      </w:r>
    </w:p>
    <w:p w:rsidR="00DB3E6F" w:rsidRPr="001E33D0" w:rsidRDefault="00DB3E6F" w:rsidP="00E71427">
      <w:pPr>
        <w:ind w:firstLineChars="200" w:firstLine="31680"/>
      </w:pPr>
      <w:r w:rsidRPr="001E33D0">
        <w:rPr>
          <w:b/>
          <w:bCs/>
        </w:rPr>
        <w:t>6</w:t>
      </w:r>
      <w:r>
        <w:rPr>
          <w:rFonts w:ascii="仿宋_GB2312" w:cs="仿宋_GB2312" w:hint="eastAsia"/>
          <w:b/>
          <w:bCs/>
        </w:rPr>
        <w:t>．</w:t>
      </w:r>
      <w:r w:rsidRPr="001E33D0">
        <w:rPr>
          <w:rFonts w:ascii="仿宋_GB2312" w:cs="仿宋_GB2312" w:hint="eastAsia"/>
          <w:b/>
          <w:bCs/>
        </w:rPr>
        <w:t>优化热线工作流程。</w:t>
      </w:r>
      <w:r w:rsidRPr="001E33D0">
        <w:rPr>
          <w:rFonts w:ascii="仿宋_GB2312" w:cs="仿宋_GB2312" w:hint="eastAsia"/>
        </w:rPr>
        <w:t>健全湖南省</w:t>
      </w:r>
      <w:r w:rsidRPr="001E33D0">
        <w:t>12345</w:t>
      </w:r>
      <w:r w:rsidRPr="001E33D0">
        <w:rPr>
          <w:rFonts w:ascii="仿宋_GB2312" w:cs="仿宋_GB2312" w:hint="eastAsia"/>
        </w:rPr>
        <w:t>政务服务便民热线运行管理制度体系，明确全省</w:t>
      </w:r>
      <w:r w:rsidRPr="001E33D0">
        <w:t>12345</w:t>
      </w:r>
      <w:r w:rsidRPr="001E33D0">
        <w:rPr>
          <w:rFonts w:ascii="仿宋_GB2312" w:cs="仿宋_GB2312" w:hint="eastAsia"/>
        </w:rPr>
        <w:t>热线受理范围、工作流程、服务规范和运行保障等内容，优化受理、派单、办理、答复、督办、办结、回访、评价等环节的闭环工作流程，完善诉求办理关键步骤的处理规则。</w:t>
      </w:r>
      <w:r w:rsidRPr="001E33D0">
        <w:t>12345</w:t>
      </w:r>
      <w:r w:rsidRPr="001E33D0">
        <w:rPr>
          <w:rFonts w:ascii="仿宋_GB2312" w:cs="仿宋_GB2312" w:hint="eastAsia"/>
        </w:rPr>
        <w:t>热线负责受理企业和群众诉求、回答一般性咨询，不代替部门职能；部门按职责分工办理相关业务、实施监管执法和应急处置等，涉及行政执法案件和投诉举报的，</w:t>
      </w:r>
      <w:r w:rsidRPr="001E33D0">
        <w:t>12345</w:t>
      </w:r>
      <w:r w:rsidRPr="001E33D0">
        <w:rPr>
          <w:rFonts w:ascii="仿宋_GB2312" w:cs="仿宋_GB2312" w:hint="eastAsia"/>
        </w:rPr>
        <w:t>热线第一时间转至相关部门办理，形成高效协同机制。（</w:t>
      </w:r>
      <w:r w:rsidRPr="001E33D0">
        <w:rPr>
          <w:rFonts w:ascii="楷体_GB2312" w:eastAsia="楷体_GB2312" w:cs="楷体_GB2312" w:hint="eastAsia"/>
        </w:rPr>
        <w:t>责任单位：省政务局、省发展改革委、各市州人民政府，完成时限：持续推进</w:t>
      </w:r>
      <w:r w:rsidRPr="001E33D0">
        <w:rPr>
          <w:rFonts w:ascii="仿宋_GB2312" w:cs="仿宋_GB2312" w:hint="eastAsia"/>
        </w:rPr>
        <w:t>）</w:t>
      </w:r>
    </w:p>
    <w:p w:rsidR="00DB3E6F" w:rsidRPr="001E33D0" w:rsidRDefault="00DB3E6F" w:rsidP="00E71427">
      <w:pPr>
        <w:ind w:firstLineChars="200" w:firstLine="31680"/>
        <w:rPr>
          <w:rFonts w:eastAsia="楷体_GB2312"/>
        </w:rPr>
      </w:pPr>
      <w:r w:rsidRPr="001E33D0">
        <w:rPr>
          <w:b/>
          <w:bCs/>
        </w:rPr>
        <w:t>7</w:t>
      </w:r>
      <w:r>
        <w:rPr>
          <w:rFonts w:ascii="仿宋_GB2312" w:cs="仿宋_GB2312" w:hint="eastAsia"/>
          <w:b/>
          <w:bCs/>
        </w:rPr>
        <w:t>．</w:t>
      </w:r>
      <w:r w:rsidRPr="001E33D0">
        <w:rPr>
          <w:rFonts w:ascii="仿宋_GB2312" w:cs="仿宋_GB2312" w:hint="eastAsia"/>
          <w:b/>
          <w:bCs/>
        </w:rPr>
        <w:t>建立热线联动机制。</w:t>
      </w:r>
      <w:r w:rsidRPr="001E33D0">
        <w:rPr>
          <w:rFonts w:ascii="仿宋_GB2312" w:cs="仿宋_GB2312" w:hint="eastAsia"/>
        </w:rPr>
        <w:t>逐步建立</w:t>
      </w:r>
      <w:r w:rsidRPr="001E33D0">
        <w:t>12345</w:t>
      </w:r>
      <w:r w:rsidRPr="001E33D0">
        <w:rPr>
          <w:rFonts w:ascii="仿宋_GB2312" w:cs="仿宋_GB2312" w:hint="eastAsia"/>
        </w:rPr>
        <w:t>热线与</w:t>
      </w:r>
      <w:r w:rsidRPr="001E33D0">
        <w:t>110</w:t>
      </w:r>
      <w:r w:rsidRPr="001E33D0">
        <w:rPr>
          <w:rFonts w:ascii="仿宋_GB2312" w:cs="仿宋_GB2312" w:hint="eastAsia"/>
        </w:rPr>
        <w:t>、</w:t>
      </w:r>
      <w:r w:rsidRPr="001E33D0">
        <w:t>119</w:t>
      </w:r>
      <w:r w:rsidRPr="001E33D0">
        <w:rPr>
          <w:rFonts w:ascii="仿宋_GB2312" w:cs="仿宋_GB2312" w:hint="eastAsia"/>
        </w:rPr>
        <w:t>、</w:t>
      </w:r>
      <w:r w:rsidRPr="001E33D0">
        <w:t>120</w:t>
      </w:r>
      <w:r w:rsidRPr="001E33D0">
        <w:rPr>
          <w:rFonts w:ascii="仿宋_GB2312" w:cs="仿宋_GB2312" w:hint="eastAsia"/>
        </w:rPr>
        <w:t>、</w:t>
      </w:r>
      <w:r w:rsidRPr="001E33D0">
        <w:t>122</w:t>
      </w:r>
      <w:r w:rsidRPr="001E33D0">
        <w:rPr>
          <w:rFonts w:ascii="仿宋_GB2312" w:cs="仿宋_GB2312" w:hint="eastAsia"/>
        </w:rPr>
        <w:t>等紧急热线和水电气热等公共事业服务热线的联动机制。（</w:t>
      </w:r>
      <w:r w:rsidRPr="001E33D0">
        <w:rPr>
          <w:rFonts w:ascii="楷体_GB2312" w:eastAsia="楷体_GB2312" w:cs="楷体_GB2312" w:hint="eastAsia"/>
        </w:rPr>
        <w:t>责任单位：省发展改革委、各市州人民政府、省直和中央在湘有关单位，完成时限：持续推进</w:t>
      </w:r>
      <w:r w:rsidRPr="001E33D0">
        <w:rPr>
          <w:rFonts w:ascii="仿宋_GB2312" w:cs="仿宋_GB2312" w:hint="eastAsia"/>
        </w:rPr>
        <w:t>）合作共建安全生产有奖举报平台，完善安全生产有奖举报闭环机制。（</w:t>
      </w:r>
      <w:r w:rsidRPr="001E33D0">
        <w:rPr>
          <w:rFonts w:ascii="楷体_GB2312" w:eastAsia="楷体_GB2312" w:cs="楷体_GB2312" w:hint="eastAsia"/>
        </w:rPr>
        <w:t>责任单位：省发展改革委、省应急厅，完成时限：</w:t>
      </w:r>
      <w:r w:rsidRPr="001E33D0">
        <w:rPr>
          <w:rFonts w:eastAsia="楷体_GB2312"/>
        </w:rPr>
        <w:t>2021</w:t>
      </w:r>
      <w:r w:rsidRPr="001E33D0">
        <w:rPr>
          <w:rFonts w:ascii="楷体_GB2312" w:eastAsia="楷体_GB2312" w:cs="楷体_GB2312" w:hint="eastAsia"/>
        </w:rPr>
        <w:t>年</w:t>
      </w:r>
      <w:r w:rsidRPr="001E33D0">
        <w:rPr>
          <w:rFonts w:eastAsia="楷体_GB2312"/>
        </w:rPr>
        <w:t>12</w:t>
      </w:r>
      <w:r w:rsidRPr="001E33D0">
        <w:rPr>
          <w:rFonts w:ascii="楷体_GB2312" w:eastAsia="楷体_GB2312" w:cs="楷体_GB2312" w:hint="eastAsia"/>
        </w:rPr>
        <w:t>月）</w:t>
      </w:r>
    </w:p>
    <w:p w:rsidR="00DB3E6F" w:rsidRPr="001E33D0" w:rsidRDefault="00DB3E6F" w:rsidP="00E71427">
      <w:pPr>
        <w:ind w:firstLineChars="200" w:firstLine="31680"/>
      </w:pPr>
      <w:r w:rsidRPr="001E33D0">
        <w:rPr>
          <w:b/>
          <w:bCs/>
        </w:rPr>
        <w:t>8</w:t>
      </w:r>
      <w:r>
        <w:rPr>
          <w:rFonts w:ascii="仿宋_GB2312" w:cs="仿宋_GB2312" w:hint="eastAsia"/>
          <w:b/>
          <w:bCs/>
        </w:rPr>
        <w:t>．</w:t>
      </w:r>
      <w:r w:rsidRPr="001E33D0">
        <w:rPr>
          <w:rFonts w:ascii="仿宋_GB2312" w:cs="仿宋_GB2312" w:hint="eastAsia"/>
          <w:b/>
          <w:bCs/>
        </w:rPr>
        <w:t>探索企业诉求</w:t>
      </w:r>
      <w:r w:rsidRPr="001E33D0">
        <w:rPr>
          <w:rFonts w:cs="仿宋_GB2312" w:hint="eastAsia"/>
          <w:b/>
          <w:bCs/>
        </w:rPr>
        <w:t>“政企通”。</w:t>
      </w:r>
      <w:r w:rsidRPr="001E33D0">
        <w:rPr>
          <w:rFonts w:ascii="仿宋_GB2312" w:cs="仿宋_GB2312" w:hint="eastAsia"/>
        </w:rPr>
        <w:t>各级</w:t>
      </w:r>
      <w:r w:rsidRPr="001E33D0">
        <w:t>12345</w:t>
      </w:r>
      <w:r w:rsidRPr="001E33D0">
        <w:rPr>
          <w:rFonts w:ascii="仿宋_GB2312" w:cs="仿宋_GB2312" w:hint="eastAsia"/>
        </w:rPr>
        <w:t>热线均设置服务企业、优化营商环境的“政企通”专席，集中受理分办企业相关诉求。建立政策知识库和政策专员库，通过政策专员、企业“一对一”在线服务，</w:t>
      </w:r>
      <w:r w:rsidRPr="001E33D0">
        <w:rPr>
          <w:rFonts w:ascii="仿宋_GB2312" w:hAnsi="仿宋" w:cs="仿宋_GB2312" w:hint="eastAsia"/>
        </w:rPr>
        <w:t>实现政策信息精准推送、快速直达；与本级优化营商环境牵头部门建立工作协调联动机制，实行企业投诉举报台账制、交办制、销号制管理。</w:t>
      </w:r>
      <w:r w:rsidRPr="001E33D0">
        <w:rPr>
          <w:rFonts w:ascii="仿宋_GB2312" w:cs="仿宋_GB2312" w:hint="eastAsia"/>
        </w:rPr>
        <w:t>（</w:t>
      </w:r>
      <w:r w:rsidRPr="001E33D0">
        <w:rPr>
          <w:rFonts w:ascii="楷体_GB2312" w:eastAsia="楷体_GB2312" w:cs="楷体_GB2312" w:hint="eastAsia"/>
        </w:rPr>
        <w:t>责任单位：省发展改革委、各市州人民政府、省直和中央在湘有关单位，完成时限：</w:t>
      </w:r>
      <w:r w:rsidRPr="001E33D0">
        <w:rPr>
          <w:rFonts w:eastAsia="楷体_GB2312"/>
        </w:rPr>
        <w:t>2021</w:t>
      </w:r>
      <w:r w:rsidRPr="001E33D0">
        <w:rPr>
          <w:rFonts w:ascii="楷体_GB2312" w:eastAsia="楷体_GB2312" w:cs="楷体_GB2312" w:hint="eastAsia"/>
        </w:rPr>
        <w:t>年</w:t>
      </w:r>
      <w:r w:rsidRPr="001E33D0">
        <w:rPr>
          <w:rFonts w:eastAsia="楷体_GB2312"/>
        </w:rPr>
        <w:t>12</w:t>
      </w:r>
      <w:r w:rsidRPr="001E33D0">
        <w:rPr>
          <w:rFonts w:ascii="楷体_GB2312" w:eastAsia="楷体_GB2312" w:cs="楷体_GB2312" w:hint="eastAsia"/>
        </w:rPr>
        <w:t>月</w:t>
      </w:r>
      <w:r w:rsidRPr="001E33D0">
        <w:rPr>
          <w:rFonts w:ascii="仿宋_GB2312" w:cs="仿宋_GB2312" w:hint="eastAsia"/>
        </w:rPr>
        <w:t>）</w:t>
      </w:r>
    </w:p>
    <w:p w:rsidR="00DB3E6F" w:rsidRPr="001E33D0" w:rsidRDefault="00DB3E6F" w:rsidP="00E71427">
      <w:pPr>
        <w:ind w:firstLineChars="200" w:firstLine="31680"/>
      </w:pPr>
      <w:r w:rsidRPr="001E33D0">
        <w:rPr>
          <w:b/>
          <w:bCs/>
        </w:rPr>
        <w:t>9</w:t>
      </w:r>
      <w:r>
        <w:rPr>
          <w:rFonts w:ascii="仿宋_GB2312" w:cs="仿宋_GB2312" w:hint="eastAsia"/>
          <w:b/>
          <w:bCs/>
        </w:rPr>
        <w:t>．</w:t>
      </w:r>
      <w:r w:rsidRPr="001E33D0">
        <w:rPr>
          <w:rFonts w:ascii="仿宋_GB2312" w:cs="仿宋_GB2312" w:hint="eastAsia"/>
          <w:b/>
          <w:bCs/>
        </w:rPr>
        <w:t>探索</w:t>
      </w:r>
      <w:r w:rsidRPr="001E33D0">
        <w:rPr>
          <w:rFonts w:cs="仿宋_GB2312" w:hint="eastAsia"/>
          <w:b/>
          <w:bCs/>
        </w:rPr>
        <w:t>“接诉即办”工作机制。</w:t>
      </w:r>
      <w:r w:rsidRPr="001E33D0">
        <w:rPr>
          <w:rFonts w:ascii="仿宋_GB2312" w:cs="仿宋_GB2312" w:hint="eastAsia"/>
        </w:rPr>
        <w:t>加快探索搭建直达基层一线的联动处置网络，完善快速响应的指挥调度体系，健全以诉求响应率、按时办结率、问题解决率、群众满意率为标准的考核制度，快速有效解决企业和群众的诉求。（</w:t>
      </w:r>
      <w:r w:rsidRPr="001E33D0">
        <w:rPr>
          <w:rFonts w:ascii="楷体_GB2312" w:eastAsia="楷体_GB2312" w:hAnsi="Calibri" w:cs="楷体_GB2312" w:hint="eastAsia"/>
        </w:rPr>
        <w:t>责任</w:t>
      </w:r>
      <w:r w:rsidRPr="001E33D0">
        <w:rPr>
          <w:rFonts w:ascii="楷体_GB2312" w:eastAsia="楷体_GB2312" w:cs="楷体_GB2312" w:hint="eastAsia"/>
        </w:rPr>
        <w:t>单位：省发展改革委、各市州人民政府，完成时限：持续推进</w:t>
      </w:r>
      <w:r w:rsidRPr="001E33D0">
        <w:rPr>
          <w:rFonts w:ascii="仿宋_GB2312" w:cs="仿宋_GB2312" w:hint="eastAsia"/>
        </w:rPr>
        <w:t>）</w:t>
      </w:r>
    </w:p>
    <w:p w:rsidR="00DB3E6F" w:rsidRPr="001E33D0" w:rsidRDefault="00DB3E6F" w:rsidP="00E71427">
      <w:pPr>
        <w:ind w:firstLineChars="200" w:firstLine="31680"/>
      </w:pPr>
      <w:r w:rsidRPr="001E33D0">
        <w:rPr>
          <w:b/>
          <w:bCs/>
        </w:rPr>
        <w:t>10</w:t>
      </w:r>
      <w:r>
        <w:rPr>
          <w:rFonts w:ascii="仿宋_GB2312" w:cs="仿宋_GB2312" w:hint="eastAsia"/>
          <w:b/>
          <w:bCs/>
        </w:rPr>
        <w:t>．</w:t>
      </w:r>
      <w:r w:rsidRPr="001E33D0">
        <w:rPr>
          <w:rFonts w:ascii="仿宋_GB2312" w:cs="仿宋_GB2312" w:hint="eastAsia"/>
          <w:b/>
          <w:bCs/>
        </w:rPr>
        <w:t>健全热线工作督办问责机制。</w:t>
      </w:r>
      <w:r w:rsidRPr="001E33D0">
        <w:rPr>
          <w:rFonts w:ascii="仿宋_GB2312" w:cs="仿宋_GB2312" w:hint="eastAsia"/>
        </w:rPr>
        <w:t>建立</w:t>
      </w:r>
      <w:r w:rsidRPr="001E33D0">
        <w:t>12345</w:t>
      </w:r>
      <w:r w:rsidRPr="001E33D0">
        <w:rPr>
          <w:rFonts w:ascii="仿宋_GB2312" w:cs="仿宋_GB2312" w:hint="eastAsia"/>
        </w:rPr>
        <w:t>热线监督考评综合指标体系，采用督办单、专题协调、约谈提醒等多种方式，对办理质量差、推诿扯皮或谎报瞒报、不当退单等情形进行督促督办和问责通报。将</w:t>
      </w:r>
      <w:r w:rsidRPr="001E33D0">
        <w:t>12345</w:t>
      </w:r>
      <w:r w:rsidRPr="001E33D0">
        <w:rPr>
          <w:rFonts w:ascii="仿宋_GB2312" w:cs="仿宋_GB2312" w:hint="eastAsia"/>
        </w:rPr>
        <w:t>热线办理情况纳入政务服务“好差评”，对行政调解类、执法办案类事项应依法依规处置，不片面追求满意率。（</w:t>
      </w:r>
      <w:r w:rsidRPr="001E33D0">
        <w:rPr>
          <w:rFonts w:ascii="楷体_GB2312" w:eastAsia="楷体_GB2312" w:cs="楷体_GB2312" w:hint="eastAsia"/>
        </w:rPr>
        <w:t>责任单位：省政务局、省发展改革委、各市州人民政府，完成时限：持续推进</w:t>
      </w:r>
      <w:r w:rsidRPr="001E33D0">
        <w:rPr>
          <w:rFonts w:ascii="仿宋_GB2312" w:cs="仿宋_GB2312" w:hint="eastAsia"/>
        </w:rPr>
        <w:t>）</w:t>
      </w:r>
    </w:p>
    <w:p w:rsidR="00DB3E6F" w:rsidRPr="001E33D0" w:rsidRDefault="00DB3E6F" w:rsidP="00E71427">
      <w:pPr>
        <w:ind w:firstLineChars="200" w:firstLine="31680"/>
        <w:rPr>
          <w:rFonts w:ascii="楷体_GB2312" w:eastAsia="楷体_GB2312" w:hAnsi="楷体"/>
        </w:rPr>
      </w:pPr>
      <w:r w:rsidRPr="001E33D0">
        <w:rPr>
          <w:rFonts w:ascii="楷体_GB2312" w:eastAsia="楷体_GB2312" w:hAnsi="楷体" w:cs="楷体_GB2312" w:hint="eastAsia"/>
        </w:rPr>
        <w:t>（三）强化热线服务支撑。</w:t>
      </w:r>
    </w:p>
    <w:p w:rsidR="00DB3E6F" w:rsidRPr="001E33D0" w:rsidRDefault="00DB3E6F" w:rsidP="00E71427">
      <w:pPr>
        <w:ind w:firstLineChars="200" w:firstLine="31680"/>
      </w:pPr>
      <w:r w:rsidRPr="001E33D0">
        <w:rPr>
          <w:b/>
          <w:bCs/>
        </w:rPr>
        <w:t>11</w:t>
      </w:r>
      <w:r>
        <w:rPr>
          <w:rFonts w:ascii="仿宋_GB2312" w:cs="仿宋_GB2312" w:hint="eastAsia"/>
          <w:b/>
          <w:bCs/>
        </w:rPr>
        <w:t>．</w:t>
      </w:r>
      <w:r w:rsidRPr="001E33D0">
        <w:rPr>
          <w:rFonts w:ascii="仿宋_GB2312" w:cs="仿宋_GB2312" w:hint="eastAsia"/>
          <w:b/>
          <w:bCs/>
        </w:rPr>
        <w:t>加强热线知识库建设和应用。</w:t>
      </w:r>
      <w:r w:rsidRPr="001E33D0">
        <w:rPr>
          <w:rFonts w:ascii="仿宋_GB2312" w:cs="仿宋_GB2312" w:hint="eastAsia"/>
        </w:rPr>
        <w:t>建设省级</w:t>
      </w:r>
      <w:r w:rsidRPr="001E33D0">
        <w:t>12345</w:t>
      </w:r>
      <w:r w:rsidRPr="001E33D0">
        <w:rPr>
          <w:rFonts w:ascii="仿宋_GB2312" w:cs="仿宋_GB2312" w:hint="eastAsia"/>
        </w:rPr>
        <w:t>热线知识库，各级各部门知识库数据实时向省级</w:t>
      </w:r>
      <w:r w:rsidRPr="001E33D0">
        <w:t>12345</w:t>
      </w:r>
      <w:r w:rsidRPr="001E33D0">
        <w:rPr>
          <w:rFonts w:ascii="仿宋_GB2312" w:cs="仿宋_GB2312" w:hint="eastAsia"/>
        </w:rPr>
        <w:t>热线知识库归集。</w:t>
      </w:r>
      <w:r w:rsidRPr="001E33D0">
        <w:rPr>
          <w:rFonts w:ascii="楷体_GB2312" w:eastAsia="楷体_GB2312" w:cs="楷体_GB2312" w:hint="eastAsia"/>
        </w:rPr>
        <w:t>（责任单位：省发展改革委、各市州人民政府，完成时限：</w:t>
      </w:r>
      <w:r w:rsidRPr="001E33D0">
        <w:rPr>
          <w:rFonts w:eastAsia="楷体_GB2312"/>
        </w:rPr>
        <w:t>2021</w:t>
      </w:r>
      <w:r w:rsidRPr="001E33D0">
        <w:rPr>
          <w:rFonts w:ascii="楷体_GB2312" w:eastAsia="楷体_GB2312" w:cs="楷体_GB2312" w:hint="eastAsia"/>
        </w:rPr>
        <w:t>年</w:t>
      </w:r>
      <w:r w:rsidRPr="001E33D0">
        <w:rPr>
          <w:rFonts w:eastAsia="楷体_GB2312"/>
        </w:rPr>
        <w:t>11</w:t>
      </w:r>
      <w:r w:rsidRPr="001E33D0">
        <w:rPr>
          <w:rFonts w:ascii="楷体_GB2312" w:eastAsia="楷体_GB2312" w:cs="楷体_GB2312" w:hint="eastAsia"/>
        </w:rPr>
        <w:t>月）</w:t>
      </w:r>
      <w:r w:rsidRPr="001E33D0">
        <w:rPr>
          <w:rFonts w:ascii="仿宋_GB2312" w:cs="仿宋_GB2312" w:hint="eastAsia"/>
        </w:rPr>
        <w:t>建立各部门向同级</w:t>
      </w:r>
      <w:r w:rsidRPr="001E33D0">
        <w:t>12345</w:t>
      </w:r>
      <w:r w:rsidRPr="001E33D0">
        <w:rPr>
          <w:rFonts w:ascii="仿宋_GB2312" w:cs="仿宋_GB2312" w:hint="eastAsia"/>
        </w:rPr>
        <w:t>热线整理、推送、更新知识库的责任机制，完善多方校核、查漏纠错等制度。加强与政务服务平台、政府网站知识库互联共享和同步更新。热线知识库根据要求向各级各部门开放，拓展热线知识库群众自助查询服务。（</w:t>
      </w:r>
      <w:r w:rsidRPr="001E33D0">
        <w:rPr>
          <w:rFonts w:ascii="楷体_GB2312" w:eastAsia="楷体_GB2312" w:cs="楷体_GB2312" w:hint="eastAsia"/>
        </w:rPr>
        <w:t>责任单位：省发展改革委、各市州人民政府、省直和中央在湘有关单位，完成时限：持续推进</w:t>
      </w:r>
      <w:r w:rsidRPr="001E33D0">
        <w:rPr>
          <w:rFonts w:ascii="仿宋_GB2312" w:cs="仿宋_GB2312" w:hint="eastAsia"/>
        </w:rPr>
        <w:t>）</w:t>
      </w:r>
    </w:p>
    <w:p w:rsidR="00DB3E6F" w:rsidRPr="001E33D0" w:rsidRDefault="00DB3E6F" w:rsidP="00E71427">
      <w:pPr>
        <w:ind w:firstLineChars="200" w:firstLine="31680"/>
      </w:pPr>
      <w:r w:rsidRPr="001E33D0">
        <w:rPr>
          <w:b/>
          <w:bCs/>
        </w:rPr>
        <w:t>12</w:t>
      </w:r>
      <w:r>
        <w:rPr>
          <w:rFonts w:ascii="仿宋_GB2312" w:cs="仿宋_GB2312" w:hint="eastAsia"/>
          <w:b/>
          <w:bCs/>
        </w:rPr>
        <w:t>．</w:t>
      </w:r>
      <w:r w:rsidRPr="001E33D0">
        <w:rPr>
          <w:rFonts w:ascii="仿宋_GB2312" w:cs="仿宋_GB2312" w:hint="eastAsia"/>
          <w:b/>
          <w:bCs/>
        </w:rPr>
        <w:t>加强热线信息共享和安全保障。</w:t>
      </w:r>
      <w:r w:rsidRPr="001E33D0">
        <w:rPr>
          <w:rFonts w:ascii="仿宋_GB2312" w:cs="仿宋_GB2312" w:hint="eastAsia"/>
        </w:rPr>
        <w:t>建立</w:t>
      </w:r>
      <w:r w:rsidRPr="001E33D0">
        <w:t>12345</w:t>
      </w:r>
      <w:r w:rsidRPr="001E33D0">
        <w:rPr>
          <w:rFonts w:ascii="仿宋_GB2312" w:cs="仿宋_GB2312" w:hint="eastAsia"/>
        </w:rPr>
        <w:t>热线信息共享规则，加快推进各级</w:t>
      </w:r>
      <w:r w:rsidRPr="001E33D0">
        <w:t>12345</w:t>
      </w:r>
      <w:r w:rsidRPr="001E33D0">
        <w:rPr>
          <w:rFonts w:ascii="仿宋_GB2312" w:cs="仿宋_GB2312" w:hint="eastAsia"/>
        </w:rPr>
        <w:t>热线平台与国家有关部委业务系统、各级政务服务“一体化”平台的互联互通，向同级有关部门实时推送受理信息、工单记录、回访评价等所需的全量数据，实现数据实时共享和工单无缝流转。省直有关部门要加强业务指导，积极协调国家有关部委，推动部门业务系统查询权限、专业数据库等向</w:t>
      </w:r>
      <w:r w:rsidRPr="001E33D0">
        <w:t>12345</w:t>
      </w:r>
      <w:r w:rsidRPr="001E33D0">
        <w:rPr>
          <w:rFonts w:ascii="仿宋_GB2312" w:cs="仿宋_GB2312" w:hint="eastAsia"/>
        </w:rPr>
        <w:t>热线平台开放。各级</w:t>
      </w:r>
      <w:r w:rsidRPr="001E33D0">
        <w:t>12345</w:t>
      </w:r>
      <w:r w:rsidRPr="001E33D0">
        <w:rPr>
          <w:rFonts w:ascii="仿宋_GB2312" w:cs="仿宋_GB2312" w:hint="eastAsia"/>
        </w:rPr>
        <w:t>热线要建立信息安全保障机制，落实信息安全责任，依法依规严格保护国家秘密、商业秘密和个人隐私，按照“谁管理、谁使用、谁负责”的原则，加强业务系统访问查询、共享信息使用的全过程安全管理。（</w:t>
      </w:r>
      <w:r w:rsidRPr="001E33D0">
        <w:rPr>
          <w:rFonts w:ascii="楷体_GB2312" w:eastAsia="楷体_GB2312" w:cs="楷体_GB2312" w:hint="eastAsia"/>
        </w:rPr>
        <w:t>责任单位：省政务局、省发展改革委、各市州人民政府、省直和中央在湘有关单位，完成时限：持续推进</w:t>
      </w:r>
      <w:r w:rsidRPr="001E33D0">
        <w:rPr>
          <w:rFonts w:ascii="仿宋_GB2312" w:cs="仿宋_GB2312" w:hint="eastAsia"/>
        </w:rPr>
        <w:t>）</w:t>
      </w:r>
    </w:p>
    <w:p w:rsidR="00DB3E6F" w:rsidRPr="001E33D0" w:rsidRDefault="00DB3E6F" w:rsidP="00E71427">
      <w:pPr>
        <w:ind w:firstLineChars="200" w:firstLine="31680"/>
      </w:pPr>
      <w:r w:rsidRPr="001E33D0">
        <w:rPr>
          <w:b/>
          <w:bCs/>
        </w:rPr>
        <w:t>13</w:t>
      </w:r>
      <w:r>
        <w:rPr>
          <w:rFonts w:ascii="仿宋_GB2312" w:cs="仿宋_GB2312" w:hint="eastAsia"/>
          <w:b/>
          <w:bCs/>
        </w:rPr>
        <w:t>．</w:t>
      </w:r>
      <w:r w:rsidRPr="001E33D0">
        <w:rPr>
          <w:rFonts w:ascii="仿宋_GB2312" w:cs="仿宋_GB2312" w:hint="eastAsia"/>
          <w:b/>
          <w:bCs/>
        </w:rPr>
        <w:t>加强智能化运用与大数据分析。</w:t>
      </w:r>
      <w:r w:rsidRPr="001E33D0">
        <w:rPr>
          <w:rFonts w:ascii="仿宋_GB2312" w:cs="仿宋_GB2312" w:hint="eastAsia"/>
        </w:rPr>
        <w:t>积极运用智能搜索、语义识别等技术，推动实现企业和群众咨询智能应答。推进</w:t>
      </w:r>
      <w:r w:rsidRPr="001E33D0">
        <w:t>12345</w:t>
      </w:r>
      <w:r w:rsidRPr="001E33D0">
        <w:rPr>
          <w:rFonts w:ascii="仿宋_GB2312" w:cs="仿宋_GB2312" w:hint="eastAsia"/>
        </w:rPr>
        <w:t>热线无障碍建设，运用信息化技术便利残疾人交流。加强智能审单、智能质检、智能回访等功能建设，有效提升</w:t>
      </w:r>
      <w:r w:rsidRPr="001E33D0">
        <w:t>12345</w:t>
      </w:r>
      <w:r w:rsidRPr="001E33D0">
        <w:rPr>
          <w:rFonts w:ascii="仿宋_GB2312" w:cs="仿宋_GB2312" w:hint="eastAsia"/>
        </w:rPr>
        <w:t>热线运行效能。（</w:t>
      </w:r>
      <w:r w:rsidRPr="001E33D0">
        <w:rPr>
          <w:rFonts w:ascii="楷体_GB2312" w:eastAsia="楷体_GB2312" w:cs="楷体_GB2312" w:hint="eastAsia"/>
        </w:rPr>
        <w:t>责任单位：省发展改革委、各市州人民政府，完成时限：持续推进</w:t>
      </w:r>
      <w:r w:rsidRPr="001E33D0">
        <w:rPr>
          <w:rFonts w:ascii="仿宋_GB2312" w:cs="仿宋_GB2312" w:hint="eastAsia"/>
        </w:rPr>
        <w:t>）建设热线诉求大数据分析系统，实现热点事件、集中事件、持续性事件、突发性事件、苗头性事件等自主发现、动态跟踪、联动分析，为各级各部门履行职责、事前预警、事中事后监管、解决普遍性诉求、科学决策提供数据支撑。（</w:t>
      </w:r>
      <w:r w:rsidRPr="001E33D0">
        <w:rPr>
          <w:rFonts w:ascii="楷体_GB2312" w:eastAsia="楷体_GB2312" w:cs="楷体_GB2312" w:hint="eastAsia"/>
        </w:rPr>
        <w:t>责任单位：省政务局、省发展改革委、各市州人民政府，完成时限：持续推进</w:t>
      </w:r>
      <w:r w:rsidRPr="001E33D0">
        <w:rPr>
          <w:rFonts w:ascii="仿宋_GB2312" w:cs="仿宋_GB2312" w:hint="eastAsia"/>
        </w:rPr>
        <w:t>）</w:t>
      </w:r>
    </w:p>
    <w:p w:rsidR="00DB3E6F" w:rsidRPr="001E33D0" w:rsidRDefault="00DB3E6F" w:rsidP="00E71427">
      <w:pPr>
        <w:ind w:firstLineChars="200" w:firstLine="31680"/>
      </w:pPr>
      <w:r w:rsidRPr="001E33D0">
        <w:rPr>
          <w:b/>
          <w:bCs/>
        </w:rPr>
        <w:t>14</w:t>
      </w:r>
      <w:r>
        <w:rPr>
          <w:rFonts w:ascii="仿宋_GB2312" w:cs="仿宋_GB2312" w:hint="eastAsia"/>
          <w:b/>
          <w:bCs/>
        </w:rPr>
        <w:t>．</w:t>
      </w:r>
      <w:r w:rsidRPr="001E33D0">
        <w:rPr>
          <w:rFonts w:ascii="仿宋_GB2312" w:cs="仿宋_GB2312" w:hint="eastAsia"/>
          <w:b/>
          <w:bCs/>
        </w:rPr>
        <w:t>加强热线队伍建设。</w:t>
      </w:r>
      <w:r w:rsidRPr="001E33D0">
        <w:rPr>
          <w:rFonts w:ascii="仿宋_GB2312" w:cs="仿宋_GB2312" w:hint="eastAsia"/>
        </w:rPr>
        <w:t>各级</w:t>
      </w:r>
      <w:r w:rsidRPr="001E33D0">
        <w:t>12345</w:t>
      </w:r>
      <w:r w:rsidRPr="001E33D0">
        <w:rPr>
          <w:rFonts w:ascii="仿宋_GB2312" w:cs="仿宋_GB2312" w:hint="eastAsia"/>
        </w:rPr>
        <w:t>热线要加强对一线人员的业务培训，有条件的地区可以探索采取话务服务外包方式，提高话务服务专业化水平，降低管理成本，提升服务效率和质量。各部门要加大对热线工作的支撑力度，明确部门内部统筹热线办理工作的机构、人员和职责。对设置专家座席的，各部门要建立本行业专家选派和管理长效机制。（</w:t>
      </w:r>
      <w:r w:rsidRPr="001E33D0">
        <w:rPr>
          <w:rFonts w:ascii="楷体_GB2312" w:eastAsia="楷体_GB2312" w:cs="楷体_GB2312" w:hint="eastAsia"/>
        </w:rPr>
        <w:t>责任单位：省发展改革委、各市州人民政府、省直和中央在湘有关单位，完成时限：持续推进</w:t>
      </w:r>
      <w:r w:rsidRPr="001E33D0">
        <w:rPr>
          <w:rFonts w:ascii="仿宋_GB2312" w:cs="仿宋_GB2312" w:hint="eastAsia"/>
        </w:rPr>
        <w:t>）</w:t>
      </w:r>
    </w:p>
    <w:p w:rsidR="00DB3E6F" w:rsidRPr="001E33D0" w:rsidRDefault="00DB3E6F" w:rsidP="00E71427">
      <w:pPr>
        <w:ind w:firstLineChars="200" w:firstLine="31680"/>
        <w:rPr>
          <w:rFonts w:ascii="黑体" w:eastAsia="黑体" w:hAnsi="宋体"/>
        </w:rPr>
      </w:pPr>
      <w:r w:rsidRPr="001E33D0">
        <w:rPr>
          <w:rFonts w:ascii="黑体" w:eastAsia="黑体" w:hAnsi="宋体" w:cs="黑体" w:hint="eastAsia"/>
        </w:rPr>
        <w:t>三、保障措施</w:t>
      </w:r>
    </w:p>
    <w:p w:rsidR="00DB3E6F" w:rsidRPr="001E33D0" w:rsidRDefault="00DB3E6F" w:rsidP="00E71427">
      <w:pPr>
        <w:ind w:firstLineChars="200" w:firstLine="31680"/>
      </w:pPr>
      <w:r w:rsidRPr="001E33D0">
        <w:rPr>
          <w:rFonts w:ascii="楷体_GB2312" w:eastAsia="楷体_GB2312" w:hAnsi="楷体" w:cs="楷体_GB2312" w:hint="eastAsia"/>
        </w:rPr>
        <w:t>（一）加强组织领导。</w:t>
      </w:r>
      <w:r w:rsidRPr="001E33D0">
        <w:rPr>
          <w:rFonts w:ascii="仿宋_GB2312" w:hAnsi="楷体" w:cs="仿宋_GB2312" w:hint="eastAsia"/>
        </w:rPr>
        <w:t>省政府办公厅、</w:t>
      </w:r>
      <w:r w:rsidRPr="001E33D0">
        <w:rPr>
          <w:rFonts w:ascii="仿宋_GB2312" w:cs="仿宋_GB2312" w:hint="eastAsia"/>
          <w:kern w:val="0"/>
        </w:rPr>
        <w:t>省政务局牵头负责全省政务服务便民热线归并优化工作，统筹协调、监管考评全省政务服务便民热线建设、管理与运行。省发展改革委负责省级</w:t>
      </w:r>
      <w:r w:rsidRPr="001E33D0">
        <w:rPr>
          <w:kern w:val="0"/>
        </w:rPr>
        <w:t>12345</w:t>
      </w:r>
      <w:r w:rsidRPr="001E33D0">
        <w:rPr>
          <w:rFonts w:ascii="仿宋_GB2312" w:cs="仿宋_GB2312" w:hint="eastAsia"/>
          <w:kern w:val="0"/>
        </w:rPr>
        <w:t>热线的规划建设和运行管理，负责省本级政务服务</w:t>
      </w:r>
      <w:r>
        <w:rPr>
          <w:rFonts w:ascii="仿宋_GB2312" w:cs="仿宋_GB2312" w:hint="eastAsia"/>
          <w:kern w:val="0"/>
        </w:rPr>
        <w:t>便民</w:t>
      </w:r>
      <w:r w:rsidRPr="001E33D0">
        <w:rPr>
          <w:rFonts w:ascii="仿宋_GB2312" w:cs="仿宋_GB2312" w:hint="eastAsia"/>
          <w:kern w:val="0"/>
        </w:rPr>
        <w:t>热线归并优化工作。各市州政府办公室牵头负责本地区的政务服务便民热线归并优化工作，明确热线管理机构，细化工作步骤，确保按期高质量完成热线归并优化各项任务。</w:t>
      </w:r>
    </w:p>
    <w:p w:rsidR="00DB3E6F" w:rsidRPr="001E33D0" w:rsidRDefault="00DB3E6F" w:rsidP="00E71427">
      <w:pPr>
        <w:ind w:firstLineChars="200" w:firstLine="31680"/>
      </w:pPr>
      <w:r w:rsidRPr="001E33D0">
        <w:rPr>
          <w:rFonts w:ascii="楷体_GB2312" w:eastAsia="楷体_GB2312" w:hAnsi="楷体" w:cs="楷体_GB2312" w:hint="eastAsia"/>
        </w:rPr>
        <w:t>（二）强化责任落实。</w:t>
      </w:r>
      <w:r w:rsidRPr="001E33D0">
        <w:rPr>
          <w:rFonts w:ascii="仿宋_GB2312" w:cs="仿宋_GB2312" w:hint="eastAsia"/>
        </w:rPr>
        <w:t>各级各有关部门要高度重视政务服务便民热线归并优化工作，将其作为深化</w:t>
      </w:r>
      <w:r w:rsidRPr="001E33D0">
        <w:rPr>
          <w:rFonts w:cs="仿宋_GB2312" w:hint="eastAsia"/>
        </w:rPr>
        <w:t>“放管服”改革、优化营商环境、</w:t>
      </w:r>
      <w:r w:rsidRPr="001E33D0">
        <w:rPr>
          <w:rFonts w:ascii="仿宋_GB2312" w:cs="仿宋_GB2312" w:hint="eastAsia"/>
        </w:rPr>
        <w:t>提升政府治理能力和治理水平的重要内容之一，列入重要议事日程，主要负责同志要专题研究部署，分管负责同志要亲自协调、督促和落实，要责任到机构，任务到专人。各级财政要统筹相关经费做好保障工作，并根据实际情况建立经费保障机制。</w:t>
      </w:r>
    </w:p>
    <w:p w:rsidR="00DB3E6F" w:rsidRPr="001E33D0" w:rsidRDefault="00DB3E6F" w:rsidP="00E71427">
      <w:pPr>
        <w:ind w:firstLineChars="200" w:firstLine="31680"/>
      </w:pPr>
      <w:r w:rsidRPr="001E33D0">
        <w:rPr>
          <w:rFonts w:ascii="楷体_GB2312" w:eastAsia="楷体_GB2312" w:hAnsi="楷体" w:cs="楷体_GB2312" w:hint="eastAsia"/>
        </w:rPr>
        <w:t>（三）引导社会参与。</w:t>
      </w:r>
      <w:r w:rsidRPr="001E33D0">
        <w:rPr>
          <w:rFonts w:ascii="仿宋_GB2312" w:cs="仿宋_GB2312" w:hint="eastAsia"/>
        </w:rPr>
        <w:t>健全热线社会监督机制，鼓励社会各界和人民群众共同参与监督，适时通过第三方评估、民意调查等方式对热线服务进行评估，推动热线办理情况向社会公开。各级各有关部门要充分利用广播、电视、报刊等传统媒体和网站、微信、微博、移动客户端等新媒体广泛宣传</w:t>
      </w:r>
      <w:r w:rsidRPr="001E33D0">
        <w:t>12345</w:t>
      </w:r>
      <w:r w:rsidRPr="001E33D0">
        <w:rPr>
          <w:rFonts w:ascii="仿宋_GB2312" w:cs="仿宋_GB2312" w:hint="eastAsia"/>
        </w:rPr>
        <w:t>热线的功能作用，及时总结推广好经验好做法，更大程度方便企业和群众知悉和使用。</w:t>
      </w:r>
    </w:p>
    <w:p w:rsidR="00DB3E6F" w:rsidRPr="001E33D0" w:rsidRDefault="00DB3E6F" w:rsidP="00E71427">
      <w:pPr>
        <w:ind w:firstLineChars="200" w:firstLine="31680"/>
      </w:pPr>
    </w:p>
    <w:p w:rsidR="00DB3E6F" w:rsidRPr="001E33D0" w:rsidRDefault="00DB3E6F" w:rsidP="00E71427">
      <w:pPr>
        <w:ind w:firstLineChars="200" w:firstLine="31680"/>
      </w:pPr>
      <w:r w:rsidRPr="001E33D0">
        <w:rPr>
          <w:rFonts w:ascii="仿宋_GB2312" w:cs="仿宋_GB2312" w:hint="eastAsia"/>
        </w:rPr>
        <w:t>附件：湖南省政务服务便民热线归并清单</w:t>
      </w:r>
    </w:p>
    <w:p w:rsidR="00DB3E6F" w:rsidRPr="001E33D0" w:rsidRDefault="00DB3E6F" w:rsidP="00E71427">
      <w:pPr>
        <w:ind w:firstLineChars="200" w:firstLine="31680"/>
        <w:sectPr w:rsidR="00DB3E6F" w:rsidRPr="001E33D0" w:rsidSect="005063FD">
          <w:pgSz w:w="11906" w:h="16838"/>
          <w:pgMar w:top="1701" w:right="1418" w:bottom="1418" w:left="1418" w:header="851" w:footer="992" w:gutter="0"/>
          <w:cols w:space="425"/>
          <w:docGrid w:type="linesAndChars" w:linePitch="626"/>
        </w:sectPr>
      </w:pPr>
    </w:p>
    <w:p w:rsidR="00DB3E6F" w:rsidRDefault="00DB3E6F">
      <w:pPr>
        <w:rPr>
          <w:rFonts w:ascii="黑体" w:eastAsia="黑体" w:hAnsi="黑体"/>
        </w:rPr>
      </w:pPr>
      <w:r>
        <w:rPr>
          <w:rFonts w:ascii="黑体" w:eastAsia="黑体" w:hAnsi="黑体" w:cs="黑体" w:hint="eastAsia"/>
        </w:rPr>
        <w:t>附件</w:t>
      </w:r>
    </w:p>
    <w:p w:rsidR="00DB3E6F" w:rsidRDefault="00DB3E6F" w:rsidP="00926BFB">
      <w:pPr>
        <w:snapToGrid w:val="0"/>
      </w:pPr>
    </w:p>
    <w:p w:rsidR="00DB3E6F" w:rsidRDefault="00DB3E6F" w:rsidP="00926BFB">
      <w:pPr>
        <w:snapToGrid w:val="0"/>
        <w:jc w:val="center"/>
        <w:rPr>
          <w:rFonts w:eastAsia="方正小标宋_GBK"/>
          <w:sz w:val="44"/>
          <w:szCs w:val="44"/>
        </w:rPr>
      </w:pPr>
      <w:r>
        <w:rPr>
          <w:rFonts w:eastAsia="方正小标宋_GBK" w:cs="方正小标宋_GBK" w:hint="eastAsia"/>
          <w:sz w:val="44"/>
          <w:szCs w:val="44"/>
        </w:rPr>
        <w:t>湖南省政务服务便民热线归并清单</w:t>
      </w:r>
    </w:p>
    <w:p w:rsidR="00DB3E6F" w:rsidRDefault="00DB3E6F" w:rsidP="00E71427">
      <w:pPr>
        <w:snapToGrid w:val="0"/>
        <w:ind w:firstLineChars="200" w:firstLine="31680"/>
        <w:jc w:val="center"/>
        <w:rPr>
          <w:rFonts w:ascii="方正小标宋_GBK" w:eastAsia="方正小标宋_GBK"/>
        </w:rPr>
      </w:pPr>
    </w:p>
    <w:p w:rsidR="00DB3E6F" w:rsidRPr="0024693B" w:rsidRDefault="00DB3E6F">
      <w:pPr>
        <w:spacing w:line="360" w:lineRule="auto"/>
        <w:jc w:val="left"/>
        <w:rPr>
          <w:rFonts w:ascii="黑体" w:eastAsia="黑体" w:hAnsi="黑体"/>
        </w:rPr>
      </w:pPr>
      <w:r w:rsidRPr="0024693B">
        <w:rPr>
          <w:rFonts w:ascii="黑体" w:eastAsia="黑体" w:hAnsi="黑体" w:cs="黑体" w:hint="eastAsia"/>
        </w:rPr>
        <w:t>一、整体并入</w:t>
      </w:r>
    </w:p>
    <w:tbl>
      <w:tblPr>
        <w:tblW w:w="9421" w:type="dxa"/>
        <w:jc w:val="center"/>
        <w:tblLayout w:type="fixed"/>
        <w:tblCellMar>
          <w:left w:w="0" w:type="dxa"/>
          <w:right w:w="0" w:type="dxa"/>
        </w:tblCellMar>
        <w:tblLook w:val="00A0"/>
      </w:tblPr>
      <w:tblGrid>
        <w:gridCol w:w="837"/>
        <w:gridCol w:w="2835"/>
        <w:gridCol w:w="1985"/>
        <w:gridCol w:w="1984"/>
        <w:gridCol w:w="1780"/>
      </w:tblGrid>
      <w:tr w:rsidR="00DB3E6F" w:rsidRPr="007A6AB6">
        <w:trPr>
          <w:tblHeade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Default="00DB3E6F" w:rsidP="001D4851">
            <w:pPr>
              <w:widowControl/>
              <w:snapToGrid w:val="0"/>
              <w:jc w:val="center"/>
              <w:textAlignment w:val="center"/>
              <w:rPr>
                <w:rFonts w:ascii="黑体" w:eastAsia="黑体" w:hAnsi="黑体"/>
                <w:color w:val="000000"/>
                <w:sz w:val="28"/>
                <w:szCs w:val="28"/>
              </w:rPr>
            </w:pPr>
            <w:r>
              <w:rPr>
                <w:rFonts w:ascii="黑体" w:eastAsia="黑体" w:hAnsi="黑体" w:cs="黑体" w:hint="eastAsia"/>
                <w:color w:val="000000"/>
                <w:kern w:val="0"/>
                <w:sz w:val="28"/>
                <w:szCs w:val="28"/>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Default="00DB3E6F" w:rsidP="001D4851">
            <w:pPr>
              <w:widowControl/>
              <w:snapToGrid w:val="0"/>
              <w:jc w:val="center"/>
              <w:textAlignment w:val="center"/>
              <w:rPr>
                <w:rFonts w:ascii="黑体" w:eastAsia="黑体" w:hAnsi="黑体"/>
                <w:color w:val="000000"/>
                <w:sz w:val="28"/>
                <w:szCs w:val="28"/>
              </w:rPr>
            </w:pPr>
            <w:r>
              <w:rPr>
                <w:rFonts w:ascii="黑体" w:eastAsia="黑体" w:hAnsi="黑体" w:cs="黑体" w:hint="eastAsia"/>
                <w:color w:val="000000"/>
                <w:kern w:val="0"/>
                <w:sz w:val="28"/>
                <w:szCs w:val="28"/>
              </w:rPr>
              <w:t>名　　称</w:t>
            </w:r>
          </w:p>
        </w:tc>
        <w:tc>
          <w:tcPr>
            <w:tcW w:w="1985"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Default="00DB3E6F" w:rsidP="001D4851">
            <w:pPr>
              <w:widowControl/>
              <w:snapToGrid w:val="0"/>
              <w:jc w:val="center"/>
              <w:textAlignment w:val="center"/>
              <w:rPr>
                <w:rFonts w:ascii="黑体" w:eastAsia="黑体" w:hAnsi="黑体"/>
                <w:color w:val="000000"/>
                <w:sz w:val="28"/>
                <w:szCs w:val="28"/>
              </w:rPr>
            </w:pPr>
            <w:r>
              <w:rPr>
                <w:rFonts w:ascii="黑体" w:eastAsia="黑体" w:hAnsi="黑体" w:cs="黑体" w:hint="eastAsia"/>
                <w:color w:val="000000"/>
                <w:kern w:val="0"/>
                <w:sz w:val="28"/>
                <w:szCs w:val="28"/>
              </w:rPr>
              <w:t>热线号码</w:t>
            </w:r>
          </w:p>
        </w:tc>
        <w:tc>
          <w:tcPr>
            <w:tcW w:w="198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Default="00DB3E6F" w:rsidP="001D4851">
            <w:pPr>
              <w:widowControl/>
              <w:snapToGrid w:val="0"/>
              <w:jc w:val="center"/>
              <w:textAlignment w:val="center"/>
              <w:rPr>
                <w:rFonts w:ascii="黑体" w:eastAsia="黑体" w:hAnsi="黑体"/>
                <w:color w:val="000000"/>
                <w:sz w:val="28"/>
                <w:szCs w:val="28"/>
              </w:rPr>
            </w:pPr>
            <w:r>
              <w:rPr>
                <w:rFonts w:ascii="黑体" w:eastAsia="黑体" w:hAnsi="黑体" w:cs="黑体" w:hint="eastAsia"/>
                <w:color w:val="000000"/>
                <w:kern w:val="0"/>
                <w:sz w:val="28"/>
                <w:szCs w:val="28"/>
              </w:rPr>
              <w:t>责任单位</w:t>
            </w:r>
          </w:p>
        </w:tc>
        <w:tc>
          <w:tcPr>
            <w:tcW w:w="1780"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Default="00DB3E6F" w:rsidP="001D4851">
            <w:pPr>
              <w:widowControl/>
              <w:snapToGrid w:val="0"/>
              <w:jc w:val="center"/>
              <w:textAlignment w:val="center"/>
              <w:rPr>
                <w:rFonts w:ascii="黑体" w:eastAsia="黑体" w:hAnsi="黑体"/>
                <w:color w:val="000000"/>
                <w:sz w:val="28"/>
                <w:szCs w:val="28"/>
              </w:rPr>
            </w:pPr>
            <w:r>
              <w:rPr>
                <w:rFonts w:ascii="黑体" w:eastAsia="黑体" w:hAnsi="黑体" w:cs="黑体" w:hint="eastAsia"/>
                <w:color w:val="000000"/>
                <w:kern w:val="0"/>
                <w:sz w:val="28"/>
                <w:szCs w:val="28"/>
              </w:rPr>
              <w:t>备注</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全国统一科技</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12396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省科技厅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已暂停服务</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全国电信用户</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申诉渠道咨询电话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12300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省通信管理局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民政服务电话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12349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省民政厅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4</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全国统一自然资源</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违法举报电话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12336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省自然资源厅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全国统一商务领域</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举报投诉咨询服务电话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12312</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省商务厅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6</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全国统一旅游资讯</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12301</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省文化和</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旅游厅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人口和计划生育法律法规咨询及举报投诉服务</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专用电话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12356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省卫生健康委</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8</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火灾隐患</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举报投诉电话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96119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省消防救援</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总队</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9</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全国统一知识产权</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维权援助公益服务电话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12330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省市场监管局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已并入</w:t>
            </w:r>
            <w:r w:rsidRPr="003C4F5F">
              <w:rPr>
                <w:color w:val="000000"/>
                <w:kern w:val="0"/>
                <w:sz w:val="28"/>
                <w:szCs w:val="28"/>
              </w:rPr>
              <w:t>12315</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全国统一食品药品</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监督举报服务电话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12331</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省市场监管局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已并入</w:t>
            </w:r>
            <w:r w:rsidRPr="003C4F5F">
              <w:rPr>
                <w:color w:val="000000"/>
                <w:kern w:val="0"/>
                <w:sz w:val="28"/>
                <w:szCs w:val="28"/>
              </w:rPr>
              <w:t>12315</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全国价格投诉</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举报统一电话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12358</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省市场监管局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已并入</w:t>
            </w:r>
            <w:r w:rsidRPr="003C4F5F">
              <w:rPr>
                <w:color w:val="000000"/>
                <w:kern w:val="0"/>
                <w:sz w:val="28"/>
                <w:szCs w:val="28"/>
              </w:rPr>
              <w:t>12315</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全国质量技术监督系统和出入境检验检疫</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统一电话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12365</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省市场监管局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已并入</w:t>
            </w:r>
            <w:r w:rsidRPr="003C4F5F">
              <w:rPr>
                <w:color w:val="000000"/>
                <w:kern w:val="0"/>
                <w:sz w:val="28"/>
                <w:szCs w:val="28"/>
              </w:rPr>
              <w:t>12315</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全国防震减灾</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12322</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省地震局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trHeight w:val="284"/>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1D4851">
            <w:pPr>
              <w:widowControl/>
              <w:snapToGrid w:val="0"/>
              <w:spacing w:line="240" w:lineRule="atLeast"/>
              <w:jc w:val="center"/>
              <w:textAlignment w:val="center"/>
              <w:rPr>
                <w:color w:val="000000"/>
                <w:kern w:val="0"/>
                <w:sz w:val="28"/>
                <w:szCs w:val="28"/>
              </w:rPr>
            </w:pPr>
            <w:r w:rsidRPr="003C4F5F">
              <w:rPr>
                <w:color w:val="000000"/>
                <w:kern w:val="0"/>
                <w:sz w:val="28"/>
                <w:szCs w:val="28"/>
              </w:rPr>
              <w:t>14</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1D4851">
            <w:pPr>
              <w:widowControl/>
              <w:snapToGrid w:val="0"/>
              <w:spacing w:line="240" w:lineRule="atLeast"/>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医疗保障服务热线</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1D4851">
            <w:pPr>
              <w:widowControl/>
              <w:spacing w:line="240" w:lineRule="atLeast"/>
              <w:jc w:val="center"/>
              <w:textAlignment w:val="center"/>
              <w:rPr>
                <w:rFonts w:ascii="仿宋_GB2312"/>
                <w:color w:val="000000"/>
                <w:kern w:val="0"/>
                <w:sz w:val="28"/>
                <w:szCs w:val="28"/>
              </w:rPr>
            </w:pPr>
            <w:r w:rsidRPr="003C4F5F">
              <w:rPr>
                <w:color w:val="000000"/>
                <w:kern w:val="0"/>
                <w:sz w:val="28"/>
                <w:szCs w:val="28"/>
              </w:rPr>
              <w:t>12393</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1D4851">
            <w:pPr>
              <w:widowControl/>
              <w:snapToGrid w:val="0"/>
              <w:spacing w:line="240" w:lineRule="atLeast"/>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省医保局</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1D4851">
            <w:pPr>
              <w:widowControl/>
              <w:snapToGrid w:val="0"/>
              <w:spacing w:line="240" w:lineRule="atLeast"/>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color w:val="000000"/>
                <w:kern w:val="0"/>
                <w:sz w:val="28"/>
                <w:szCs w:val="28"/>
              </w:rPr>
            </w:pPr>
            <w:r w:rsidRPr="003C4F5F">
              <w:rPr>
                <w:color w:val="000000"/>
                <w:kern w:val="0"/>
                <w:sz w:val="28"/>
                <w:szCs w:val="28"/>
              </w:rPr>
              <w:t>15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河长制工作</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监督举报电话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jc w:val="center"/>
              <w:textAlignment w:val="center"/>
              <w:rPr>
                <w:color w:val="000000"/>
                <w:kern w:val="0"/>
                <w:sz w:val="28"/>
                <w:szCs w:val="28"/>
              </w:rPr>
            </w:pPr>
            <w:r w:rsidRPr="003C4F5F">
              <w:rPr>
                <w:color w:val="000000"/>
                <w:kern w:val="0"/>
                <w:sz w:val="28"/>
                <w:szCs w:val="28"/>
              </w:rPr>
              <w:t>96322</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省水利厅</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bl>
    <w:p w:rsidR="00DB3E6F" w:rsidRPr="002A2B42" w:rsidRDefault="00DB3E6F" w:rsidP="002A2B42">
      <w:bookmarkStart w:id="0" w:name="_GoBack"/>
      <w:bookmarkEnd w:id="0"/>
    </w:p>
    <w:p w:rsidR="00DB3E6F" w:rsidRPr="003C4F5F" w:rsidRDefault="00DB3E6F">
      <w:pPr>
        <w:spacing w:line="360" w:lineRule="auto"/>
        <w:jc w:val="left"/>
        <w:rPr>
          <w:rFonts w:ascii="黑体" w:eastAsia="黑体" w:hAnsi="黑体"/>
        </w:rPr>
      </w:pPr>
      <w:r w:rsidRPr="003C4F5F">
        <w:rPr>
          <w:rFonts w:ascii="黑体" w:eastAsia="黑体" w:hAnsi="黑体" w:cs="黑体" w:hint="eastAsia"/>
        </w:rPr>
        <w:t>二、双号并行</w:t>
      </w:r>
    </w:p>
    <w:tbl>
      <w:tblPr>
        <w:tblW w:w="9484" w:type="dxa"/>
        <w:jc w:val="center"/>
        <w:tblLayout w:type="fixed"/>
        <w:tblCellMar>
          <w:left w:w="0" w:type="dxa"/>
          <w:right w:w="0" w:type="dxa"/>
        </w:tblCellMar>
        <w:tblLook w:val="00A0"/>
      </w:tblPr>
      <w:tblGrid>
        <w:gridCol w:w="837"/>
        <w:gridCol w:w="2835"/>
        <w:gridCol w:w="1985"/>
        <w:gridCol w:w="1984"/>
        <w:gridCol w:w="1843"/>
      </w:tblGrid>
      <w:tr w:rsidR="00DB3E6F" w:rsidRPr="007A6AB6">
        <w:trPr>
          <w:tblHeade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名　　称</w:t>
            </w:r>
          </w:p>
        </w:tc>
        <w:tc>
          <w:tcPr>
            <w:tcW w:w="1985"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热线号码</w:t>
            </w:r>
          </w:p>
        </w:tc>
        <w:tc>
          <w:tcPr>
            <w:tcW w:w="198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责任单位</w:t>
            </w:r>
          </w:p>
        </w:tc>
        <w:tc>
          <w:tcPr>
            <w:tcW w:w="1843"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备注</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全国公共法律</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服务专用电话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12348</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省司法厅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设专家座席</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全国人力资源和</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社会保障服务电话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12333</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省人力资源</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社会保障厅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设专家座席</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环境保护</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投诉举报电话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12369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省生态环境厅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4</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全国住房和城乡建设</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12319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省住房</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城乡建设厅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全国交通运输服务</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监督电话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12328</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省交通运输厅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6</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全国农业系统</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12316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省农业农村厅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C95E41">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设专家座席</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7</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全国文化市场</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举报电话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12318</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省文化和</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旅游厅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8</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全国统一公共卫生</w:t>
            </w:r>
          </w:p>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12320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省卫生健康委</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设专家座席</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9</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全国统一安全生产</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举报投诉电话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12350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省应急厅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10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12315</w:t>
            </w:r>
            <w:r w:rsidRPr="003C4F5F">
              <w:rPr>
                <w:rFonts w:ascii="仿宋_GB2312" w:hAnsi="仿宋_GB2312" w:cs="仿宋_GB2312" w:hint="eastAsia"/>
                <w:color w:val="000000"/>
                <w:kern w:val="0"/>
                <w:sz w:val="28"/>
                <w:szCs w:val="28"/>
              </w:rPr>
              <w:t>市场监管</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投诉举报热线</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12315</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省市场监管局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sz w:val="28"/>
                <w:szCs w:val="28"/>
              </w:rPr>
              <w:t>设专家座席</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11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全国扶贫</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监督举报平台电话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12317</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省乡村振兴局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12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全国残疾人</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维权服务电话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12385</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省残联</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bl>
    <w:p w:rsidR="00DB3E6F" w:rsidRPr="003C4F5F" w:rsidRDefault="00DB3E6F">
      <w:pPr>
        <w:spacing w:line="360" w:lineRule="auto"/>
        <w:jc w:val="left"/>
        <w:rPr>
          <w:rFonts w:ascii="黑体" w:eastAsia="黑体" w:hAnsi="黑体"/>
        </w:rPr>
      </w:pPr>
      <w:r w:rsidRPr="003C4F5F">
        <w:rPr>
          <w:rFonts w:ascii="黑体" w:eastAsia="黑体" w:hAnsi="黑体" w:cs="黑体" w:hint="eastAsia"/>
        </w:rPr>
        <w:t>三、设分中心</w:t>
      </w:r>
    </w:p>
    <w:tbl>
      <w:tblPr>
        <w:tblW w:w="9484" w:type="dxa"/>
        <w:jc w:val="center"/>
        <w:tblLayout w:type="fixed"/>
        <w:tblCellMar>
          <w:left w:w="0" w:type="dxa"/>
          <w:right w:w="0" w:type="dxa"/>
        </w:tblCellMar>
        <w:tblLook w:val="00A0"/>
      </w:tblPr>
      <w:tblGrid>
        <w:gridCol w:w="837"/>
        <w:gridCol w:w="2835"/>
        <w:gridCol w:w="1985"/>
        <w:gridCol w:w="1984"/>
        <w:gridCol w:w="1843"/>
      </w:tblGrid>
      <w:tr w:rsidR="00DB3E6F" w:rsidRPr="007A6AB6">
        <w:trPr>
          <w:tblHeade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名　　称</w:t>
            </w:r>
          </w:p>
        </w:tc>
        <w:tc>
          <w:tcPr>
            <w:tcW w:w="1985"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热线号码</w:t>
            </w:r>
          </w:p>
        </w:tc>
        <w:tc>
          <w:tcPr>
            <w:tcW w:w="198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责任单位</w:t>
            </w:r>
          </w:p>
        </w:tc>
        <w:tc>
          <w:tcPr>
            <w:tcW w:w="1843" w:type="dxa"/>
            <w:tcBorders>
              <w:top w:val="single" w:sz="4" w:space="0" w:color="000000"/>
              <w:left w:val="single" w:sz="4" w:space="0" w:color="000000"/>
              <w:bottom w:val="nil"/>
              <w:right w:val="single" w:sz="4" w:space="0" w:color="000000"/>
            </w:tcBorders>
            <w:shd w:val="clear" w:color="auto" w:fill="D8D8D8"/>
            <w:tcMar>
              <w:top w:w="15" w:type="dxa"/>
              <w:left w:w="15" w:type="dxa"/>
              <w:right w:w="15" w:type="dxa"/>
            </w:tcMar>
            <w:vAlign w:val="center"/>
          </w:tcPr>
          <w:p w:rsidR="00DB3E6F" w:rsidRPr="003C4F5F" w:rsidRDefault="00DB3E6F" w:rsidP="001D4851">
            <w:pPr>
              <w:widowControl/>
              <w:snapToGrid w:val="0"/>
              <w:jc w:val="center"/>
              <w:textAlignment w:val="center"/>
              <w:rPr>
                <w:rFonts w:ascii="黑体" w:eastAsia="黑体" w:hAnsi="黑体"/>
                <w:color w:val="000000"/>
                <w:sz w:val="28"/>
                <w:szCs w:val="28"/>
              </w:rPr>
            </w:pPr>
            <w:r w:rsidRPr="003C4F5F">
              <w:rPr>
                <w:rFonts w:ascii="黑体" w:eastAsia="黑体" w:hAnsi="黑体" w:cs="黑体" w:hint="eastAsia"/>
                <w:color w:val="000000"/>
                <w:kern w:val="0"/>
                <w:sz w:val="28"/>
                <w:szCs w:val="28"/>
              </w:rPr>
              <w:t>备注</w:t>
            </w: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全国统一海关</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公益服务电话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12360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长沙海关</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全国税务系统</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统一电话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12366</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省税务局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全国烟草专卖品</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市场监管举报电话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12313</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省烟草局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4</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国家移民管理局</w:t>
            </w:r>
          </w:p>
          <w:p w:rsidR="00DB3E6F" w:rsidRPr="003C4F5F" w:rsidRDefault="00DB3E6F">
            <w:pPr>
              <w:widowControl/>
              <w:snapToGrid w:val="0"/>
              <w:jc w:val="center"/>
              <w:textAlignment w:val="center"/>
              <w:rPr>
                <w:color w:val="000000"/>
                <w:kern w:val="0"/>
                <w:sz w:val="28"/>
                <w:szCs w:val="28"/>
              </w:rPr>
            </w:pPr>
            <w:r w:rsidRPr="003C4F5F">
              <w:rPr>
                <w:color w:val="000000"/>
                <w:kern w:val="0"/>
                <w:sz w:val="28"/>
                <w:szCs w:val="28"/>
              </w:rPr>
              <w:t>12367</w:t>
            </w:r>
            <w:r w:rsidRPr="003C4F5F">
              <w:rPr>
                <w:rFonts w:ascii="仿宋_GB2312" w:hAnsi="仿宋_GB2312" w:cs="仿宋_GB2312" w:hint="eastAsia"/>
                <w:color w:val="000000"/>
                <w:kern w:val="0"/>
                <w:sz w:val="28"/>
                <w:szCs w:val="28"/>
              </w:rPr>
              <w:t>咨询服务热线</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color w:val="000000"/>
                <w:kern w:val="0"/>
                <w:sz w:val="28"/>
                <w:szCs w:val="28"/>
              </w:rPr>
              <w:t>12367</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省公安厅、</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湖南边检总站</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5</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全国邮政业</w:t>
            </w:r>
          </w:p>
          <w:p w:rsidR="00DB3E6F" w:rsidRPr="003C4F5F" w:rsidRDefault="00DB3E6F">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用户申诉电话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color w:val="000000"/>
                <w:kern w:val="0"/>
                <w:sz w:val="28"/>
                <w:szCs w:val="28"/>
              </w:rPr>
              <w:t>12305</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省邮政管理局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r w:rsidR="00DB3E6F" w:rsidRPr="007A6AB6">
        <w:trPr>
          <w:cantSplit/>
          <w:jc w:val="center"/>
        </w:trPr>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color w:val="000000"/>
                <w:kern w:val="0"/>
                <w:sz w:val="28"/>
                <w:szCs w:val="28"/>
              </w:rPr>
            </w:pPr>
            <w:r w:rsidRPr="003C4F5F">
              <w:rPr>
                <w:color w:val="000000"/>
                <w:kern w:val="0"/>
                <w:sz w:val="28"/>
                <w:szCs w:val="28"/>
              </w:rPr>
              <w:t>6</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全国统一住房公积金</w:t>
            </w:r>
          </w:p>
          <w:p w:rsidR="00DB3E6F" w:rsidRPr="003C4F5F" w:rsidRDefault="00DB3E6F" w:rsidP="00630570">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热线服务电话</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sz w:val="28"/>
                <w:szCs w:val="28"/>
              </w:rPr>
            </w:pPr>
            <w:r w:rsidRPr="003C4F5F">
              <w:rPr>
                <w:color w:val="000000"/>
                <w:kern w:val="0"/>
                <w:sz w:val="28"/>
                <w:szCs w:val="28"/>
              </w:rPr>
              <w:t>12329</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rsidP="00630570">
            <w:pPr>
              <w:widowControl/>
              <w:snapToGrid w:val="0"/>
              <w:jc w:val="center"/>
              <w:textAlignment w:val="center"/>
              <w:rPr>
                <w:rFonts w:ascii="仿宋_GB2312"/>
                <w:color w:val="000000"/>
                <w:kern w:val="0"/>
                <w:sz w:val="28"/>
                <w:szCs w:val="28"/>
              </w:rPr>
            </w:pPr>
            <w:r w:rsidRPr="003C4F5F">
              <w:rPr>
                <w:rFonts w:ascii="仿宋_GB2312" w:hAnsi="仿宋_GB2312" w:cs="仿宋_GB2312" w:hint="eastAsia"/>
                <w:color w:val="000000"/>
                <w:kern w:val="0"/>
                <w:sz w:val="28"/>
                <w:szCs w:val="28"/>
              </w:rPr>
              <w:t>省住房</w:t>
            </w:r>
          </w:p>
          <w:p w:rsidR="00DB3E6F" w:rsidRPr="003C4F5F" w:rsidRDefault="00DB3E6F" w:rsidP="00630570">
            <w:pPr>
              <w:widowControl/>
              <w:snapToGrid w:val="0"/>
              <w:jc w:val="center"/>
              <w:textAlignment w:val="center"/>
              <w:rPr>
                <w:rFonts w:ascii="仿宋_GB2312"/>
                <w:color w:val="000000"/>
                <w:sz w:val="28"/>
                <w:szCs w:val="28"/>
              </w:rPr>
            </w:pPr>
            <w:r w:rsidRPr="003C4F5F">
              <w:rPr>
                <w:rFonts w:ascii="仿宋_GB2312" w:hAnsi="仿宋_GB2312" w:cs="仿宋_GB2312" w:hint="eastAsia"/>
                <w:color w:val="000000"/>
                <w:kern w:val="0"/>
                <w:sz w:val="28"/>
                <w:szCs w:val="28"/>
              </w:rPr>
              <w:t>城乡建设厅</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B3E6F" w:rsidRPr="003C4F5F" w:rsidRDefault="00DB3E6F">
            <w:pPr>
              <w:widowControl/>
              <w:snapToGrid w:val="0"/>
              <w:jc w:val="center"/>
              <w:textAlignment w:val="center"/>
              <w:rPr>
                <w:rFonts w:ascii="仿宋_GB2312"/>
                <w:color w:val="000000"/>
                <w:sz w:val="28"/>
                <w:szCs w:val="28"/>
              </w:rPr>
            </w:pPr>
          </w:p>
        </w:tc>
      </w:tr>
    </w:tbl>
    <w:p w:rsidR="00DB3E6F" w:rsidRDefault="00DB3E6F"/>
    <w:sectPr w:rsidR="00DB3E6F" w:rsidSect="00654451">
      <w:pgSz w:w="11906" w:h="16838"/>
      <w:pgMar w:top="1701" w:right="1418" w:bottom="1418" w:left="1418" w:header="851" w:footer="992" w:gutter="0"/>
      <w:cols w:space="425"/>
      <w:docGrid w:type="linesAndChars" w:linePitch="6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E6F" w:rsidRDefault="00DB3E6F">
      <w:r>
        <w:separator/>
      </w:r>
    </w:p>
  </w:endnote>
  <w:endnote w:type="continuationSeparator" w:id="1">
    <w:p w:rsidR="00DB3E6F" w:rsidRDefault="00DB3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6F" w:rsidRDefault="00DB3E6F">
    <w:pPr>
      <w:pStyle w:val="Footer"/>
      <w:framePr w:wrap="auto" w:vAnchor="text" w:hAnchor="margin" w:xAlign="outside" w:y="1"/>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sz w:val="28"/>
        <w:szCs w:val="28"/>
      </w:rPr>
      <w:t xml:space="preserve"> —</w:t>
    </w:r>
  </w:p>
  <w:p w:rsidR="00DB3E6F" w:rsidRDefault="00DB3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E6F" w:rsidRDefault="00DB3E6F">
      <w:r>
        <w:separator/>
      </w:r>
    </w:p>
  </w:footnote>
  <w:footnote w:type="continuationSeparator" w:id="1">
    <w:p w:rsidR="00DB3E6F" w:rsidRDefault="00DB3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6F" w:rsidRDefault="00DB3E6F" w:rsidP="00C5310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60"/>
  <w:drawingGridVerticalSpacing w:val="31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764"/>
    <w:rsid w:val="AFFA8F9E"/>
    <w:rsid w:val="BA7B23C6"/>
    <w:rsid w:val="DBBDAF8B"/>
    <w:rsid w:val="F43F5249"/>
    <w:rsid w:val="00001EEF"/>
    <w:rsid w:val="00002A35"/>
    <w:rsid w:val="000071D8"/>
    <w:rsid w:val="00010313"/>
    <w:rsid w:val="00012812"/>
    <w:rsid w:val="00020DEA"/>
    <w:rsid w:val="00030F32"/>
    <w:rsid w:val="00040568"/>
    <w:rsid w:val="00041875"/>
    <w:rsid w:val="00047433"/>
    <w:rsid w:val="0006234F"/>
    <w:rsid w:val="00062737"/>
    <w:rsid w:val="000628DB"/>
    <w:rsid w:val="000653D2"/>
    <w:rsid w:val="00066DD5"/>
    <w:rsid w:val="00073E85"/>
    <w:rsid w:val="00074BD0"/>
    <w:rsid w:val="00076D12"/>
    <w:rsid w:val="000812C8"/>
    <w:rsid w:val="00087410"/>
    <w:rsid w:val="00090FFD"/>
    <w:rsid w:val="00095632"/>
    <w:rsid w:val="000A2F2E"/>
    <w:rsid w:val="000A6FE4"/>
    <w:rsid w:val="000B21B8"/>
    <w:rsid w:val="000C2924"/>
    <w:rsid w:val="000D2FDE"/>
    <w:rsid w:val="000D5CD1"/>
    <w:rsid w:val="000D6248"/>
    <w:rsid w:val="000E5353"/>
    <w:rsid w:val="000F01DC"/>
    <w:rsid w:val="000F6488"/>
    <w:rsid w:val="000F67CA"/>
    <w:rsid w:val="001007D0"/>
    <w:rsid w:val="00104288"/>
    <w:rsid w:val="00105FBB"/>
    <w:rsid w:val="00113BE1"/>
    <w:rsid w:val="00113DD2"/>
    <w:rsid w:val="00121242"/>
    <w:rsid w:val="00123525"/>
    <w:rsid w:val="001408D3"/>
    <w:rsid w:val="00153139"/>
    <w:rsid w:val="00156653"/>
    <w:rsid w:val="00157582"/>
    <w:rsid w:val="00162807"/>
    <w:rsid w:val="0017291D"/>
    <w:rsid w:val="00176A6C"/>
    <w:rsid w:val="001911EF"/>
    <w:rsid w:val="00194228"/>
    <w:rsid w:val="001A2F2D"/>
    <w:rsid w:val="001B0A86"/>
    <w:rsid w:val="001C55BB"/>
    <w:rsid w:val="001C7B95"/>
    <w:rsid w:val="001D4851"/>
    <w:rsid w:val="001D7F67"/>
    <w:rsid w:val="001E119C"/>
    <w:rsid w:val="001E33D0"/>
    <w:rsid w:val="001E60C7"/>
    <w:rsid w:val="001E7B3A"/>
    <w:rsid w:val="001F1479"/>
    <w:rsid w:val="002010CF"/>
    <w:rsid w:val="0020643A"/>
    <w:rsid w:val="00213017"/>
    <w:rsid w:val="00225CFD"/>
    <w:rsid w:val="00243731"/>
    <w:rsid w:val="0024693B"/>
    <w:rsid w:val="00261E96"/>
    <w:rsid w:val="00262DF6"/>
    <w:rsid w:val="002756E1"/>
    <w:rsid w:val="002825FB"/>
    <w:rsid w:val="00283AAF"/>
    <w:rsid w:val="00286CFC"/>
    <w:rsid w:val="002911B0"/>
    <w:rsid w:val="0029293C"/>
    <w:rsid w:val="00295A6A"/>
    <w:rsid w:val="002A2B42"/>
    <w:rsid w:val="002A4B1C"/>
    <w:rsid w:val="002B32D7"/>
    <w:rsid w:val="002B5293"/>
    <w:rsid w:val="002B68E3"/>
    <w:rsid w:val="002B7EFB"/>
    <w:rsid w:val="002D2BF7"/>
    <w:rsid w:val="002D425B"/>
    <w:rsid w:val="002D69F6"/>
    <w:rsid w:val="002E1752"/>
    <w:rsid w:val="002E57B3"/>
    <w:rsid w:val="002E6E63"/>
    <w:rsid w:val="002F4220"/>
    <w:rsid w:val="00300F56"/>
    <w:rsid w:val="0030663F"/>
    <w:rsid w:val="00307AAE"/>
    <w:rsid w:val="00307DEB"/>
    <w:rsid w:val="00311AA6"/>
    <w:rsid w:val="0031759B"/>
    <w:rsid w:val="003320E3"/>
    <w:rsid w:val="00336363"/>
    <w:rsid w:val="00342AE2"/>
    <w:rsid w:val="00347813"/>
    <w:rsid w:val="00361521"/>
    <w:rsid w:val="0036598B"/>
    <w:rsid w:val="0037566D"/>
    <w:rsid w:val="00377F1D"/>
    <w:rsid w:val="0038046D"/>
    <w:rsid w:val="003830E9"/>
    <w:rsid w:val="003900B6"/>
    <w:rsid w:val="0039152C"/>
    <w:rsid w:val="00392C54"/>
    <w:rsid w:val="003A2BEA"/>
    <w:rsid w:val="003A344F"/>
    <w:rsid w:val="003A48C7"/>
    <w:rsid w:val="003B24EF"/>
    <w:rsid w:val="003B5005"/>
    <w:rsid w:val="003C163F"/>
    <w:rsid w:val="003C4F5F"/>
    <w:rsid w:val="003D420A"/>
    <w:rsid w:val="003D61A7"/>
    <w:rsid w:val="003E091C"/>
    <w:rsid w:val="003E726D"/>
    <w:rsid w:val="003F2FAF"/>
    <w:rsid w:val="003F4952"/>
    <w:rsid w:val="003F4D44"/>
    <w:rsid w:val="00407AA8"/>
    <w:rsid w:val="004114FF"/>
    <w:rsid w:val="00413382"/>
    <w:rsid w:val="004204B9"/>
    <w:rsid w:val="00425038"/>
    <w:rsid w:val="00431931"/>
    <w:rsid w:val="0043193E"/>
    <w:rsid w:val="00445707"/>
    <w:rsid w:val="0048283A"/>
    <w:rsid w:val="004961AF"/>
    <w:rsid w:val="004A060A"/>
    <w:rsid w:val="004A2A45"/>
    <w:rsid w:val="004A74E8"/>
    <w:rsid w:val="004D6494"/>
    <w:rsid w:val="004E5D7C"/>
    <w:rsid w:val="004E66E3"/>
    <w:rsid w:val="004F281C"/>
    <w:rsid w:val="004F393E"/>
    <w:rsid w:val="004F5340"/>
    <w:rsid w:val="005063FD"/>
    <w:rsid w:val="005325D8"/>
    <w:rsid w:val="00551556"/>
    <w:rsid w:val="00555040"/>
    <w:rsid w:val="0055710F"/>
    <w:rsid w:val="00561181"/>
    <w:rsid w:val="00564883"/>
    <w:rsid w:val="00585969"/>
    <w:rsid w:val="00590B11"/>
    <w:rsid w:val="00596082"/>
    <w:rsid w:val="005A5E08"/>
    <w:rsid w:val="005B50A5"/>
    <w:rsid w:val="005D4B72"/>
    <w:rsid w:val="005E5447"/>
    <w:rsid w:val="005E7B92"/>
    <w:rsid w:val="005F4F18"/>
    <w:rsid w:val="00602EF1"/>
    <w:rsid w:val="006072F1"/>
    <w:rsid w:val="00610423"/>
    <w:rsid w:val="00630570"/>
    <w:rsid w:val="0063537F"/>
    <w:rsid w:val="00635991"/>
    <w:rsid w:val="00635CC2"/>
    <w:rsid w:val="006433DD"/>
    <w:rsid w:val="00644433"/>
    <w:rsid w:val="00654451"/>
    <w:rsid w:val="00662890"/>
    <w:rsid w:val="00667E42"/>
    <w:rsid w:val="006A3B27"/>
    <w:rsid w:val="006B4601"/>
    <w:rsid w:val="006B64CF"/>
    <w:rsid w:val="006D10F7"/>
    <w:rsid w:val="006D11E8"/>
    <w:rsid w:val="006D3EBB"/>
    <w:rsid w:val="006E76FD"/>
    <w:rsid w:val="00700794"/>
    <w:rsid w:val="00706569"/>
    <w:rsid w:val="00712629"/>
    <w:rsid w:val="00715651"/>
    <w:rsid w:val="0071699E"/>
    <w:rsid w:val="00717452"/>
    <w:rsid w:val="00724FDB"/>
    <w:rsid w:val="007343B9"/>
    <w:rsid w:val="00741145"/>
    <w:rsid w:val="00747074"/>
    <w:rsid w:val="00751564"/>
    <w:rsid w:val="00757FCB"/>
    <w:rsid w:val="007645A9"/>
    <w:rsid w:val="00765351"/>
    <w:rsid w:val="00772B34"/>
    <w:rsid w:val="00773976"/>
    <w:rsid w:val="00783AA4"/>
    <w:rsid w:val="00783ADA"/>
    <w:rsid w:val="00787006"/>
    <w:rsid w:val="00791240"/>
    <w:rsid w:val="00794CE0"/>
    <w:rsid w:val="007A1390"/>
    <w:rsid w:val="007A628B"/>
    <w:rsid w:val="007A6AB6"/>
    <w:rsid w:val="007B5427"/>
    <w:rsid w:val="007B5AA7"/>
    <w:rsid w:val="007F1E7A"/>
    <w:rsid w:val="007F21FB"/>
    <w:rsid w:val="007F3702"/>
    <w:rsid w:val="007F3BB8"/>
    <w:rsid w:val="007F482F"/>
    <w:rsid w:val="00817BB7"/>
    <w:rsid w:val="0082171D"/>
    <w:rsid w:val="008358AB"/>
    <w:rsid w:val="00847EF0"/>
    <w:rsid w:val="00851138"/>
    <w:rsid w:val="0086075E"/>
    <w:rsid w:val="00873720"/>
    <w:rsid w:val="00876B76"/>
    <w:rsid w:val="00886764"/>
    <w:rsid w:val="00892C72"/>
    <w:rsid w:val="008A7290"/>
    <w:rsid w:val="008B03B0"/>
    <w:rsid w:val="008B2BE7"/>
    <w:rsid w:val="008D526C"/>
    <w:rsid w:val="008D5743"/>
    <w:rsid w:val="008E40F4"/>
    <w:rsid w:val="008E6EE2"/>
    <w:rsid w:val="008E7035"/>
    <w:rsid w:val="008F145D"/>
    <w:rsid w:val="008F42EF"/>
    <w:rsid w:val="008F5157"/>
    <w:rsid w:val="008F7E19"/>
    <w:rsid w:val="0091518A"/>
    <w:rsid w:val="00924C45"/>
    <w:rsid w:val="00926BFB"/>
    <w:rsid w:val="00931E24"/>
    <w:rsid w:val="00932BCC"/>
    <w:rsid w:val="00933837"/>
    <w:rsid w:val="00947635"/>
    <w:rsid w:val="00950041"/>
    <w:rsid w:val="009604C3"/>
    <w:rsid w:val="00971765"/>
    <w:rsid w:val="009775C1"/>
    <w:rsid w:val="00980564"/>
    <w:rsid w:val="00982329"/>
    <w:rsid w:val="00983E99"/>
    <w:rsid w:val="009A0490"/>
    <w:rsid w:val="009A4260"/>
    <w:rsid w:val="009A506E"/>
    <w:rsid w:val="009A70A8"/>
    <w:rsid w:val="009D14D0"/>
    <w:rsid w:val="009D3288"/>
    <w:rsid w:val="009E5FD0"/>
    <w:rsid w:val="009F7A2F"/>
    <w:rsid w:val="00A02AF9"/>
    <w:rsid w:val="00A2274F"/>
    <w:rsid w:val="00A233DC"/>
    <w:rsid w:val="00A2486A"/>
    <w:rsid w:val="00A2488A"/>
    <w:rsid w:val="00A251B0"/>
    <w:rsid w:val="00A2569D"/>
    <w:rsid w:val="00A30CB6"/>
    <w:rsid w:val="00A3492A"/>
    <w:rsid w:val="00A42F36"/>
    <w:rsid w:val="00A43FD8"/>
    <w:rsid w:val="00A80A9B"/>
    <w:rsid w:val="00A93C9B"/>
    <w:rsid w:val="00AA1385"/>
    <w:rsid w:val="00AC01BC"/>
    <w:rsid w:val="00AD4A0A"/>
    <w:rsid w:val="00AE112B"/>
    <w:rsid w:val="00AE149D"/>
    <w:rsid w:val="00AE1ED5"/>
    <w:rsid w:val="00AE3AA3"/>
    <w:rsid w:val="00AE4645"/>
    <w:rsid w:val="00B03F65"/>
    <w:rsid w:val="00B21557"/>
    <w:rsid w:val="00B22A80"/>
    <w:rsid w:val="00B237A5"/>
    <w:rsid w:val="00B35D8B"/>
    <w:rsid w:val="00B40E81"/>
    <w:rsid w:val="00B42FAB"/>
    <w:rsid w:val="00B50B41"/>
    <w:rsid w:val="00B53390"/>
    <w:rsid w:val="00B577EE"/>
    <w:rsid w:val="00B770C0"/>
    <w:rsid w:val="00B77517"/>
    <w:rsid w:val="00B80C14"/>
    <w:rsid w:val="00B86274"/>
    <w:rsid w:val="00B92F84"/>
    <w:rsid w:val="00BA482D"/>
    <w:rsid w:val="00BB4375"/>
    <w:rsid w:val="00BB47F0"/>
    <w:rsid w:val="00BC114C"/>
    <w:rsid w:val="00BC5D54"/>
    <w:rsid w:val="00BD48D3"/>
    <w:rsid w:val="00BE174B"/>
    <w:rsid w:val="00BE3454"/>
    <w:rsid w:val="00BE7C58"/>
    <w:rsid w:val="00BF0B18"/>
    <w:rsid w:val="00BF1261"/>
    <w:rsid w:val="00BF6E70"/>
    <w:rsid w:val="00C03DDA"/>
    <w:rsid w:val="00C16F45"/>
    <w:rsid w:val="00C17200"/>
    <w:rsid w:val="00C22458"/>
    <w:rsid w:val="00C33703"/>
    <w:rsid w:val="00C37BF7"/>
    <w:rsid w:val="00C5022A"/>
    <w:rsid w:val="00C518DD"/>
    <w:rsid w:val="00C51BF6"/>
    <w:rsid w:val="00C53107"/>
    <w:rsid w:val="00C6715F"/>
    <w:rsid w:val="00C73225"/>
    <w:rsid w:val="00C73DA0"/>
    <w:rsid w:val="00C757FB"/>
    <w:rsid w:val="00C75E5D"/>
    <w:rsid w:val="00C824DF"/>
    <w:rsid w:val="00C86A18"/>
    <w:rsid w:val="00C95E41"/>
    <w:rsid w:val="00CA1177"/>
    <w:rsid w:val="00CA2F32"/>
    <w:rsid w:val="00CB25D9"/>
    <w:rsid w:val="00CB4EE8"/>
    <w:rsid w:val="00CB557D"/>
    <w:rsid w:val="00CC23BD"/>
    <w:rsid w:val="00CD07E1"/>
    <w:rsid w:val="00CD291F"/>
    <w:rsid w:val="00CD2D18"/>
    <w:rsid w:val="00CE561E"/>
    <w:rsid w:val="00CF04D0"/>
    <w:rsid w:val="00D036A7"/>
    <w:rsid w:val="00D13C7A"/>
    <w:rsid w:val="00D31697"/>
    <w:rsid w:val="00D466F6"/>
    <w:rsid w:val="00D51D82"/>
    <w:rsid w:val="00D6100F"/>
    <w:rsid w:val="00D66D9D"/>
    <w:rsid w:val="00D67B76"/>
    <w:rsid w:val="00D9056F"/>
    <w:rsid w:val="00D92DE4"/>
    <w:rsid w:val="00D9505E"/>
    <w:rsid w:val="00DA21BA"/>
    <w:rsid w:val="00DA3CE0"/>
    <w:rsid w:val="00DB2A08"/>
    <w:rsid w:val="00DB3E6F"/>
    <w:rsid w:val="00DB434A"/>
    <w:rsid w:val="00DC5E40"/>
    <w:rsid w:val="00DD2AD7"/>
    <w:rsid w:val="00DD5CCB"/>
    <w:rsid w:val="00DD764E"/>
    <w:rsid w:val="00DE0259"/>
    <w:rsid w:val="00DE2BDC"/>
    <w:rsid w:val="00DE4E79"/>
    <w:rsid w:val="00DF3CB7"/>
    <w:rsid w:val="00DF667D"/>
    <w:rsid w:val="00DF6C9C"/>
    <w:rsid w:val="00E12F81"/>
    <w:rsid w:val="00E15028"/>
    <w:rsid w:val="00E21772"/>
    <w:rsid w:val="00E21ACB"/>
    <w:rsid w:val="00E23A31"/>
    <w:rsid w:val="00E2642B"/>
    <w:rsid w:val="00E26DA7"/>
    <w:rsid w:val="00E309F2"/>
    <w:rsid w:val="00E3208F"/>
    <w:rsid w:val="00E34104"/>
    <w:rsid w:val="00E34A91"/>
    <w:rsid w:val="00E37518"/>
    <w:rsid w:val="00E41E92"/>
    <w:rsid w:val="00E44640"/>
    <w:rsid w:val="00E44CB5"/>
    <w:rsid w:val="00E44E02"/>
    <w:rsid w:val="00E67FC3"/>
    <w:rsid w:val="00E71427"/>
    <w:rsid w:val="00E827E3"/>
    <w:rsid w:val="00EA30DE"/>
    <w:rsid w:val="00EB0E50"/>
    <w:rsid w:val="00EE395C"/>
    <w:rsid w:val="00EE6BD7"/>
    <w:rsid w:val="00F05778"/>
    <w:rsid w:val="00F0760B"/>
    <w:rsid w:val="00F128BE"/>
    <w:rsid w:val="00F20D4A"/>
    <w:rsid w:val="00F22ECD"/>
    <w:rsid w:val="00F33CCC"/>
    <w:rsid w:val="00F44F80"/>
    <w:rsid w:val="00F5211D"/>
    <w:rsid w:val="00F6288A"/>
    <w:rsid w:val="00F65544"/>
    <w:rsid w:val="00F74E44"/>
    <w:rsid w:val="00F858CA"/>
    <w:rsid w:val="00F9598E"/>
    <w:rsid w:val="00FB28E6"/>
    <w:rsid w:val="00FC1458"/>
    <w:rsid w:val="00FC2BB5"/>
    <w:rsid w:val="00FD39A9"/>
    <w:rsid w:val="00FF2F11"/>
    <w:rsid w:val="00FF6AF4"/>
    <w:rsid w:val="2C23A492"/>
    <w:rsid w:val="579FD2CA"/>
    <w:rsid w:val="6FEF5E16"/>
    <w:rsid w:val="737DB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51"/>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4451"/>
    <w:rPr>
      <w:sz w:val="18"/>
      <w:szCs w:val="18"/>
    </w:rPr>
  </w:style>
  <w:style w:type="character" w:customStyle="1" w:styleId="BalloonTextChar">
    <w:name w:val="Balloon Text Char"/>
    <w:basedOn w:val="DefaultParagraphFont"/>
    <w:link w:val="BalloonText"/>
    <w:uiPriority w:val="99"/>
    <w:semiHidden/>
    <w:locked/>
    <w:rsid w:val="00654451"/>
    <w:rPr>
      <w:sz w:val="18"/>
      <w:szCs w:val="18"/>
    </w:rPr>
  </w:style>
  <w:style w:type="paragraph" w:styleId="Footer">
    <w:name w:val="footer"/>
    <w:basedOn w:val="Normal"/>
    <w:link w:val="FooterChar"/>
    <w:uiPriority w:val="99"/>
    <w:rsid w:val="006544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4451"/>
    <w:rPr>
      <w:sz w:val="18"/>
      <w:szCs w:val="18"/>
    </w:rPr>
  </w:style>
  <w:style w:type="paragraph" w:styleId="Header">
    <w:name w:val="header"/>
    <w:basedOn w:val="Normal"/>
    <w:link w:val="HeaderChar"/>
    <w:uiPriority w:val="99"/>
    <w:rsid w:val="006544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4451"/>
    <w:rPr>
      <w:sz w:val="18"/>
      <w:szCs w:val="18"/>
    </w:rPr>
  </w:style>
  <w:style w:type="character" w:styleId="PageNumber">
    <w:name w:val="page number"/>
    <w:basedOn w:val="DefaultParagraphFont"/>
    <w:uiPriority w:val="99"/>
    <w:rsid w:val="00654451"/>
  </w:style>
  <w:style w:type="character" w:customStyle="1" w:styleId="font11">
    <w:name w:val="font11"/>
    <w:uiPriority w:val="99"/>
    <w:rsid w:val="00654451"/>
    <w:rPr>
      <w:rFonts w:ascii="Times New Roman" w:hAnsi="Times New Roman" w:cs="Times New Roman"/>
      <w:color w:val="000000"/>
      <w:sz w:val="24"/>
      <w:szCs w:val="24"/>
      <w:u w:val="none"/>
    </w:rPr>
  </w:style>
  <w:style w:type="paragraph" w:styleId="BodyText">
    <w:name w:val="Body Text"/>
    <w:basedOn w:val="Normal"/>
    <w:next w:val="TOC5"/>
    <w:link w:val="BodyTextChar"/>
    <w:uiPriority w:val="99"/>
    <w:rsid w:val="000812C8"/>
    <w:pPr>
      <w:spacing w:after="120"/>
    </w:pPr>
    <w:rPr>
      <w:rFonts w:ascii="Calibri" w:eastAsia="宋体" w:hAnsi="Calibri" w:cs="Calibri"/>
      <w:sz w:val="21"/>
      <w:szCs w:val="21"/>
    </w:rPr>
  </w:style>
  <w:style w:type="character" w:customStyle="1" w:styleId="BodyTextChar">
    <w:name w:val="Body Text Char"/>
    <w:basedOn w:val="DefaultParagraphFont"/>
    <w:link w:val="BodyText"/>
    <w:uiPriority w:val="99"/>
    <w:semiHidden/>
    <w:locked/>
    <w:rsid w:val="007F482F"/>
    <w:rPr>
      <w:rFonts w:eastAsia="仿宋_GB2312"/>
      <w:sz w:val="32"/>
      <w:szCs w:val="32"/>
    </w:rPr>
  </w:style>
  <w:style w:type="paragraph" w:styleId="TOC5">
    <w:name w:val="toc 5"/>
    <w:basedOn w:val="Normal"/>
    <w:next w:val="Normal"/>
    <w:autoRedefine/>
    <w:uiPriority w:val="99"/>
    <w:semiHidden/>
    <w:locked/>
    <w:rsid w:val="000812C8"/>
    <w:pPr>
      <w:ind w:leftChars="800" w:left="16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941</Words>
  <Characters>5370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湖南省人民政府办公厅</dc:title>
  <dc:subject/>
  <dc:creator>lenovo</dc:creator>
  <cp:keywords/>
  <dc:description/>
  <cp:lastModifiedBy>walkinnet</cp:lastModifiedBy>
  <cp:revision>3</cp:revision>
  <cp:lastPrinted>2021-07-27T08:17:00Z</cp:lastPrinted>
  <dcterms:created xsi:type="dcterms:W3CDTF">2021-08-05T01:30:00Z</dcterms:created>
  <dcterms:modified xsi:type="dcterms:W3CDTF">2021-08-05T01:34:00Z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