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bidi w:val="0"/>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HNPR</w:t>
      </w:r>
      <w:r>
        <w:rPr>
          <w:rFonts w:hint="default" w:ascii="Times New Roman" w:hAnsi="Times New Roman" w:eastAsia="方正小标宋简体" w:cs="Times New Roman"/>
          <w:bCs/>
          <w:kern w:val="0"/>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方正小标宋简体" w:cs="Times New Roman"/>
          <w:bCs/>
          <w:kern w:val="0"/>
          <w:sz w:val="32"/>
          <w:szCs w:val="32"/>
        </w:rPr>
        <w:t>—</w:t>
      </w:r>
      <w:r>
        <w:rPr>
          <w:rFonts w:hint="default" w:ascii="Times New Roman" w:hAnsi="Times New Roman" w:eastAsia="仿宋_GB2312" w:cs="Times New Roman"/>
          <w:sz w:val="32"/>
          <w:szCs w:val="32"/>
          <w:lang w:val="en-US" w:eastAsia="zh-CN"/>
        </w:rPr>
        <w:t>31013</w:t>
      </w: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rPr>
      </w:pPr>
    </w:p>
    <w:p>
      <w:pPr>
        <w:spacing w:line="600" w:lineRule="exact"/>
        <w:rPr>
          <w:rFonts w:hint="default" w:ascii="Times New Roman" w:hAnsi="Times New Roman" w:eastAsia="华文仿宋" w:cs="Times New Roman"/>
          <w:sz w:val="32"/>
          <w:szCs w:val="32"/>
        </w:rPr>
      </w:pPr>
      <w:r>
        <w:rPr>
          <w:rFonts w:hint="default" w:ascii="Times New Roman" w:hAnsi="Times New Roman" w:eastAsia="华文仿宋" w:cs="Times New Roman"/>
          <w:sz w:val="32"/>
          <w:szCs w:val="32"/>
        </w:rPr>
        <w:t xml:space="preserve">                                                                                                                                                                                                                                                                                                                               </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关于促进中国（湖南）自由贸易试验区</w:t>
      </w:r>
    </w:p>
    <w:p>
      <w:pPr>
        <w:spacing w:line="600" w:lineRule="exact"/>
        <w:jc w:val="center"/>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融资租赁、商业保理行业发展的通知</w:t>
      </w:r>
      <w:r>
        <w:rPr>
          <w:rFonts w:hint="eastAsia" w:ascii="Times New Roman" w:hAnsi="Times New Roman" w:eastAsia="方正小标宋_GBK" w:cs="Times New Roman"/>
          <w:sz w:val="44"/>
          <w:szCs w:val="44"/>
          <w:lang w:val="en-US" w:eastAsia="zh-CN"/>
        </w:rPr>
        <w:t xml:space="preserve"> </w:t>
      </w:r>
    </w:p>
    <w:p>
      <w:pPr>
        <w:spacing w:line="600" w:lineRule="exact"/>
        <w:jc w:val="center"/>
        <w:rPr>
          <w:rFonts w:hint="eastAsia" w:ascii="Times New Roman" w:hAnsi="Times New Roman" w:eastAsia="方正小标宋_GBK" w:cs="Times New Roman"/>
          <w:sz w:val="44"/>
          <w:szCs w:val="44"/>
          <w:lang w:val="en-US" w:eastAsia="zh-CN"/>
        </w:rPr>
      </w:pPr>
      <w:bookmarkStart w:id="0" w:name="_GoBack"/>
      <w:bookmarkEnd w:id="0"/>
    </w:p>
    <w:p>
      <w:pPr>
        <w:pStyle w:val="13"/>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湘金监发〔</w:t>
      </w:r>
      <w:r>
        <w:rPr>
          <w:rFonts w:hint="default" w:ascii="Times New Roman" w:hAnsi="Times New Roman" w:cs="Times New Roman"/>
          <w:sz w:val="32"/>
          <w:szCs w:val="32"/>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02</w:t>
      </w:r>
      <w:r>
        <w:rPr>
          <w:rFonts w:hint="default" w:ascii="Times New Roman" w:hAnsi="Times New Roman" w:eastAsia="仿宋_GB2312" w:cs="Times New Roman"/>
          <w:sz w:val="32"/>
          <w:szCs w:val="32"/>
        </w:rPr>
        <w:t>号</w:t>
      </w:r>
    </w:p>
    <w:p>
      <w:pPr>
        <w:spacing w:line="600" w:lineRule="exact"/>
        <w:rPr>
          <w:rFonts w:hint="default" w:ascii="Times New Roman" w:hAnsi="Times New Roman" w:eastAsia="华文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长沙、岳阳、郴州三市金融办：</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国（湖南）自由贸易试验区实施方案》（湘发〔2021〕4号）、《湖南省金融服务“三高四新”战略若干政策措施》（湘政办发〔2021〕11号）、《关于促进地方法人金融机构加快发展的若干意见》（湘政办发〔2021〕39号）等文件精神，促进湖南自由贸易试验区（以下简称自贸试验区）融资租赁、商业保理行业（以下简称“两类机构”）发展，现提出如下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华文细黑" w:cs="Times New Roman"/>
          <w:sz w:val="32"/>
          <w:szCs w:val="32"/>
        </w:rPr>
        <w:t xml:space="preserve">    </w:t>
      </w:r>
      <w:r>
        <w:rPr>
          <w:rFonts w:hint="eastAsia" w:ascii="黑体" w:hAnsi="黑体" w:eastAsia="黑体" w:cs="黑体"/>
          <w:sz w:val="32"/>
          <w:szCs w:val="32"/>
        </w:rPr>
        <w:t>一、支持自贸试验区有序设立两类机构。</w:t>
      </w:r>
      <w:r>
        <w:rPr>
          <w:rFonts w:hint="default" w:ascii="Times New Roman" w:hAnsi="Times New Roman" w:eastAsia="仿宋_GB2312" w:cs="Times New Roman"/>
          <w:sz w:val="32"/>
          <w:szCs w:val="32"/>
        </w:rPr>
        <w:t>按照合理布局、注重质量、优中选优原则，支持</w:t>
      </w:r>
      <w:r>
        <w:rPr>
          <w:rFonts w:hint="default" w:ascii="Times New Roman" w:hAnsi="Times New Roman" w:eastAsia="仿宋_GB2312" w:cs="Times New Roman"/>
          <w:sz w:val="32"/>
          <w:szCs w:val="32"/>
          <w:lang w:eastAsia="zh-CN"/>
        </w:rPr>
        <w:t>大型</w:t>
      </w:r>
      <w:r>
        <w:rPr>
          <w:rFonts w:hint="default" w:ascii="Times New Roman" w:hAnsi="Times New Roman" w:eastAsia="仿宋_GB2312" w:cs="Times New Roman"/>
          <w:sz w:val="32"/>
          <w:szCs w:val="32"/>
        </w:rPr>
        <w:t>国企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头部企业等优质市场主体在自贸试验区内发起设立两类机构。鼓励融资租赁</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在区内设立项目子公司。开辟绿色通道，对股东资金实力雄厚、产业链条完整、经营主业突出且具有鲜明特色的拟发起主体，凡新设融资租赁公司或商业保理公司满足我省相关政策规定</w:t>
      </w:r>
      <w:r>
        <w:rPr>
          <w:rFonts w:hint="default" w:ascii="Times New Roman" w:hAnsi="Times New Roman" w:eastAsia="仿宋_GB2312" w:cs="Times New Roman"/>
          <w:sz w:val="32"/>
          <w:szCs w:val="32"/>
          <w:lang w:eastAsia="zh-CN"/>
        </w:rPr>
        <w:t>基本条件</w:t>
      </w:r>
      <w:r>
        <w:rPr>
          <w:rFonts w:hint="default" w:ascii="Times New Roman" w:hAnsi="Times New Roman" w:eastAsia="仿宋_GB2312" w:cs="Times New Roman"/>
          <w:sz w:val="32"/>
          <w:szCs w:val="32"/>
        </w:rPr>
        <w:t>的，由所在自贸片区</w:t>
      </w:r>
      <w:r>
        <w:rPr>
          <w:rFonts w:hint="default" w:ascii="Times New Roman" w:hAnsi="Times New Roman" w:eastAsia="仿宋_GB2312" w:cs="Times New Roman"/>
          <w:sz w:val="32"/>
          <w:szCs w:val="32"/>
          <w:lang w:eastAsia="zh-CN"/>
        </w:rPr>
        <w:t>县市</w:t>
      </w:r>
      <w:r>
        <w:rPr>
          <w:rFonts w:hint="default" w:ascii="Times New Roman" w:hAnsi="Times New Roman" w:eastAsia="仿宋_GB2312" w:cs="Times New Roman"/>
          <w:sz w:val="32"/>
          <w:szCs w:val="32"/>
        </w:rPr>
        <w:t>区政府或管委会出具明确支持意见函后，实行一事一议。两类机构申请设立过程中，依次经辖区县市区金融办初审、市金融办复核后，报省地方金融监管局与省市场监管局会商决定。有关申请材料申报审核程序按照我省两类机构监管政策执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sz w:val="32"/>
          <w:szCs w:val="32"/>
          <w:lang w:val="en"/>
        </w:rPr>
      </w:pPr>
      <w:r>
        <w:rPr>
          <w:rFonts w:hint="default" w:ascii="黑体" w:hAnsi="黑体" w:eastAsia="黑体" w:cs="黑体"/>
          <w:sz w:val="32"/>
          <w:szCs w:val="32"/>
        </w:rPr>
        <w:t>二、聚焦服务实体经济创新业务模式。</w:t>
      </w:r>
      <w:r>
        <w:rPr>
          <w:rFonts w:hint="default" w:ascii="Times New Roman" w:hAnsi="Times New Roman" w:eastAsia="仿宋_GB2312" w:cs="Times New Roman"/>
          <w:sz w:val="32"/>
          <w:szCs w:val="32"/>
        </w:rPr>
        <w:t>坚持在风险可控前提下，引导两类机构围绕客户需求，创新业务模式，优化业务流程，坚持走特色化、专业化、精细化发展道路，在推动自贸试验区产业转型升级、拓宽中小微企业融资渠道、促进经济结构调整等方面提供优质服务，着力提升服务实体经济能力。打造特色融资租赁产业园区，重点支持三个自贸片区开展以高端装备、工程机械、运输船舶、民用飞机、公务机等为特色标的的融资租赁业务，鼓励通过融资租赁方式扩大工程机械出口，支持进口租赁国内不能生产或性能不能满足需要的高端装备，促进融资租赁与先进制造业深度融合；在符合国家有关规定的前提下，探索开展境内外租赁资产交易；支持国内外企业在自贸试验区开展飞机融资租赁业务，支持设立单机子公司；在全口径跨境融资宏观审慎框架下，允许注册在自贸试验区符合条件的融资租赁公司与其下设的特殊目的公司（SPV）共享外债额度。支持商业保理公司基于核心企业上下游企业提供商业保理服务。支持两类机构通过银行信贷、发行债券、资产证券化等多种方式拓宽融资渠道，优化融资结构。支持保险机构创新融资租赁保险产品和服务，为融资租赁业务全流程提供保险服务，扩大融资租赁保险规模和覆盖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三、严格落实两类机构监管政策要求。</w:t>
      </w:r>
      <w:r>
        <w:rPr>
          <w:rFonts w:hint="default" w:ascii="Times New Roman" w:hAnsi="Times New Roman" w:eastAsia="仿宋_GB2312" w:cs="Times New Roman"/>
          <w:sz w:val="32"/>
          <w:szCs w:val="32"/>
        </w:rPr>
        <w:t>省地方金融监管局进一步加强对两类机构行业发展的调查研究、政策引导、业务培训和监督检查，对自贸试验区内的两类机构开展现场检查时，可</w:t>
      </w:r>
      <w:r>
        <w:rPr>
          <w:rFonts w:hint="default" w:ascii="Times New Roman" w:hAnsi="Times New Roman" w:eastAsia="仿宋_GB2312" w:cs="Times New Roman"/>
          <w:sz w:val="32"/>
          <w:szCs w:val="32"/>
          <w:lang w:val="en"/>
        </w:rPr>
        <w:t>适当</w:t>
      </w:r>
      <w:r>
        <w:rPr>
          <w:rFonts w:hint="default" w:ascii="Times New Roman" w:hAnsi="Times New Roman" w:eastAsia="仿宋_GB2312" w:cs="Times New Roman"/>
          <w:sz w:val="32"/>
          <w:szCs w:val="32"/>
        </w:rPr>
        <w:t>降低抽查比例，减少检查频次。三个自贸片区所在地市、县金融办要认真履行属地监管责任，切实担负起辖区内两类机构日常监管、风险防控和处置等工作职责。两类机构要遵守相关法律、法规和行业监管制度，自觉接受服从监管；要通过人民银行动产和权利担保统一登记平台依法办理租赁物权属状态登记公示和保理登记；加强经营情况报送，及时报告重大事项；规范企业经营行为，严守风险底线，确保各项监管指标在合理区间运行；遵循服务实体经济、突出主业、稳健经营原则，加强建章立制、风险管理和团队建设，不断提升公司治理和经营水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四、不断优化两类机构发展营商环境。</w:t>
      </w:r>
      <w:r>
        <w:rPr>
          <w:rFonts w:hint="default" w:ascii="Times New Roman" w:hAnsi="Times New Roman" w:eastAsia="仿宋_GB2312" w:cs="Times New Roman"/>
          <w:sz w:val="32"/>
          <w:szCs w:val="32"/>
        </w:rPr>
        <w:t>省地方金融监管局与三个自贸片区所在地市、县金融办加强纵向联动，加强与发改、工信、科技、财政、商务、市场监管、税务、人民银行、银保监、海关等部门横向联动，积极争取当地党委、政府支持，不断优化两类机构发展环境。推动两类机构接入人民银行征信系统，实现两类机构业务信用信息报送及查询，引导企业诚实守信、依法经营；加强与司法机关的沟通协作，为两类机构展业提供司法保障。加大财税扶持力度，对新入驻自贸试验区为区内企业提供跨境金融服务的两类机构，省、市按照设立当年跨境金融业务收入的5%给予奖励，第二年起按照跨境金融业务收入增长部分的5%给予奖励，单个机构每年最高奖励500万元；以全省融资创新考评为依托，每年从两类机构中择优选择部分经营管理规范、业务富有创新、服务实体经济效果好的企业，给予一定奖励。三个自贸片区所在地市、县和管委会可结合当地实际，</w:t>
      </w:r>
      <w:r>
        <w:rPr>
          <w:rFonts w:hint="default" w:ascii="Times New Roman" w:hAnsi="Times New Roman" w:eastAsia="仿宋_GB2312" w:cs="Times New Roman"/>
          <w:sz w:val="32"/>
          <w:szCs w:val="32"/>
          <w:lang w:val="en"/>
        </w:rPr>
        <w:t>采取</w:t>
      </w:r>
      <w:r>
        <w:rPr>
          <w:rFonts w:hint="default" w:ascii="Times New Roman" w:hAnsi="Times New Roman" w:eastAsia="仿宋_GB2312" w:cs="Times New Roman"/>
          <w:sz w:val="32"/>
          <w:szCs w:val="32"/>
        </w:rPr>
        <w:t>新设机构奖励、风险补偿、办公用房补贴、机构高管个税地方留成部分先征后返等多种方式，扶持两类机构发展壮大。加大两类机构人才培育和引进力度，支持高校、行业协会联合相关企业开展融资租赁、商业保理行业研究，为融资租赁、商业保理产业快速发展提供人才支撑和智力</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湖南省地方金融监督管理局</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tbl>
      <w:tblPr>
        <w:tblStyle w:val="7"/>
        <w:tblpPr w:leftFromText="180" w:rightFromText="180" w:vertAnchor="text" w:horzAnchor="page" w:tblpX="1570" w:tblpY="97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85" w:type="dxa"/>
            <w:noWrap w:val="0"/>
            <w:vAlign w:val="top"/>
          </w:tcPr>
          <w:p>
            <w:pPr>
              <w:pStyle w:val="13"/>
              <w:wordWrap w:val="0"/>
              <w:spacing w:line="560" w:lineRule="exact"/>
              <w:ind w:right="-512" w:rightChars="-244" w:firstLine="140" w:firstLineChars="50"/>
              <w:jc w:val="left"/>
              <w:rPr>
                <w:rFonts w:hint="default" w:ascii="Times New Roman" w:hAnsi="Times New Roman" w:eastAsia="仿宋_GB2312" w:cs="Times New Roman"/>
                <w:position w:val="6"/>
                <w:sz w:val="28"/>
                <w:szCs w:val="28"/>
              </w:rPr>
            </w:pPr>
            <w:r>
              <w:rPr>
                <w:rFonts w:hint="default" w:ascii="Times New Roman" w:hAnsi="Times New Roman" w:eastAsia="仿宋_GB2312" w:cs="Times New Roman"/>
                <w:position w:val="6"/>
                <w:sz w:val="28"/>
                <w:szCs w:val="28"/>
              </w:rPr>
              <w:t xml:space="preserve">湖南省地方金融监督管理局             </w:t>
            </w:r>
            <w:r>
              <w:rPr>
                <w:rFonts w:hint="default" w:ascii="Times New Roman" w:hAnsi="Times New Roman" w:eastAsia="仿宋_GB2312" w:cs="Times New Roman"/>
                <w:position w:val="6"/>
                <w:sz w:val="28"/>
                <w:szCs w:val="28"/>
                <w:lang w:val="en-US" w:eastAsia="zh-CN"/>
              </w:rPr>
              <w:t xml:space="preserve">   </w:t>
            </w:r>
            <w:r>
              <w:rPr>
                <w:rFonts w:hint="default" w:ascii="Times New Roman" w:hAnsi="Times New Roman" w:eastAsia="仿宋_GB2312" w:cs="Times New Roman"/>
                <w:position w:val="6"/>
                <w:sz w:val="28"/>
                <w:szCs w:val="28"/>
              </w:rPr>
              <w:t xml:space="preserve"> 2021年</w:t>
            </w:r>
            <w:r>
              <w:rPr>
                <w:rFonts w:hint="default" w:ascii="Times New Roman" w:hAnsi="Times New Roman" w:eastAsia="仿宋_GB2312" w:cs="Times New Roman"/>
                <w:position w:val="6"/>
                <w:sz w:val="28"/>
                <w:szCs w:val="28"/>
                <w:lang w:val="en-US" w:eastAsia="zh-CN"/>
              </w:rPr>
              <w:t>12</w:t>
            </w:r>
            <w:r>
              <w:rPr>
                <w:rFonts w:hint="default" w:ascii="Times New Roman" w:hAnsi="Times New Roman" w:eastAsia="仿宋_GB2312" w:cs="Times New Roman"/>
                <w:position w:val="6"/>
                <w:sz w:val="28"/>
                <w:szCs w:val="28"/>
              </w:rPr>
              <w:t>月</w:t>
            </w:r>
            <w:r>
              <w:rPr>
                <w:rFonts w:hint="eastAsia" w:eastAsia="仿宋_GB2312" w:cs="Times New Roman"/>
                <w:position w:val="6"/>
                <w:sz w:val="28"/>
                <w:szCs w:val="28"/>
                <w:lang w:val="en-US" w:eastAsia="zh-CN"/>
              </w:rPr>
              <w:t>29</w:t>
            </w:r>
            <w:r>
              <w:rPr>
                <w:rFonts w:hint="default" w:ascii="Times New Roman" w:hAnsi="Times New Roman" w:eastAsia="仿宋_GB2312" w:cs="Times New Roman"/>
                <w:position w:val="6"/>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华文仿宋" w:cs="Times New Roman"/>
          <w:sz w:val="32"/>
          <w:szCs w:val="32"/>
        </w:rPr>
      </w:pPr>
    </w:p>
    <w:sectPr>
      <w:footerReference r:id="rId3" w:type="default"/>
      <w:pgSz w:w="11906" w:h="16838"/>
      <w:pgMar w:top="1701"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3D5FAD2"/>
    <w:rsid w:val="000656F9"/>
    <w:rsid w:val="00075C50"/>
    <w:rsid w:val="00360232"/>
    <w:rsid w:val="00A461CD"/>
    <w:rsid w:val="00AB096F"/>
    <w:rsid w:val="00AB4763"/>
    <w:rsid w:val="00B306B7"/>
    <w:rsid w:val="00EA63BA"/>
    <w:rsid w:val="00F01C54"/>
    <w:rsid w:val="00FF3F99"/>
    <w:rsid w:val="032A1114"/>
    <w:rsid w:val="06BF1B73"/>
    <w:rsid w:val="0BFD3B09"/>
    <w:rsid w:val="0DE38372"/>
    <w:rsid w:val="0DE6C4C3"/>
    <w:rsid w:val="0DF791D5"/>
    <w:rsid w:val="0FAF4EF5"/>
    <w:rsid w:val="14773A8D"/>
    <w:rsid w:val="14EA6310"/>
    <w:rsid w:val="15BEC4F3"/>
    <w:rsid w:val="175F0F51"/>
    <w:rsid w:val="177F05DF"/>
    <w:rsid w:val="17DF9D6B"/>
    <w:rsid w:val="1BB6EB8F"/>
    <w:rsid w:val="1BEF3726"/>
    <w:rsid w:val="1BF0E87A"/>
    <w:rsid w:val="1CD3745F"/>
    <w:rsid w:val="1DAF179B"/>
    <w:rsid w:val="1DEEAD6F"/>
    <w:rsid w:val="1DF6932F"/>
    <w:rsid w:val="1EDFE6EF"/>
    <w:rsid w:val="1EFB767E"/>
    <w:rsid w:val="1EFE75E4"/>
    <w:rsid w:val="1FDFF611"/>
    <w:rsid w:val="1FF5012B"/>
    <w:rsid w:val="1FF72F1A"/>
    <w:rsid w:val="1FFFE5D4"/>
    <w:rsid w:val="23ED3B9A"/>
    <w:rsid w:val="24D1CED2"/>
    <w:rsid w:val="24EE3C4A"/>
    <w:rsid w:val="27501A54"/>
    <w:rsid w:val="2A3FBBFE"/>
    <w:rsid w:val="2B6F3F05"/>
    <w:rsid w:val="2BBA9F19"/>
    <w:rsid w:val="2CE7C24C"/>
    <w:rsid w:val="2D3F2CD3"/>
    <w:rsid w:val="2DD98468"/>
    <w:rsid w:val="2DFFD30F"/>
    <w:rsid w:val="2E6AC2B6"/>
    <w:rsid w:val="2EF6E116"/>
    <w:rsid w:val="2FBF3A17"/>
    <w:rsid w:val="2FD19EA3"/>
    <w:rsid w:val="2FEFFEAE"/>
    <w:rsid w:val="302F3016"/>
    <w:rsid w:val="310D15A9"/>
    <w:rsid w:val="337C24F7"/>
    <w:rsid w:val="347FC152"/>
    <w:rsid w:val="354D2F10"/>
    <w:rsid w:val="36866643"/>
    <w:rsid w:val="36F1AD8C"/>
    <w:rsid w:val="36F72C78"/>
    <w:rsid w:val="3719232B"/>
    <w:rsid w:val="376B74F1"/>
    <w:rsid w:val="377F45D9"/>
    <w:rsid w:val="37EFF110"/>
    <w:rsid w:val="3AC40615"/>
    <w:rsid w:val="3ADF0B1C"/>
    <w:rsid w:val="3AFDEEF9"/>
    <w:rsid w:val="3B3AF1D3"/>
    <w:rsid w:val="3B3FFDF1"/>
    <w:rsid w:val="3B6C8DA9"/>
    <w:rsid w:val="3B7F1658"/>
    <w:rsid w:val="3BBAAC1E"/>
    <w:rsid w:val="3BBB4EE0"/>
    <w:rsid w:val="3BBFCF17"/>
    <w:rsid w:val="3BD22938"/>
    <w:rsid w:val="3BD7D5E0"/>
    <w:rsid w:val="3BF35F04"/>
    <w:rsid w:val="3C7C0D0B"/>
    <w:rsid w:val="3CE6047A"/>
    <w:rsid w:val="3CFB7D89"/>
    <w:rsid w:val="3DCF21FA"/>
    <w:rsid w:val="3DD749A1"/>
    <w:rsid w:val="3DE9662B"/>
    <w:rsid w:val="3E7B3442"/>
    <w:rsid w:val="3ECB024B"/>
    <w:rsid w:val="3F5BC6BA"/>
    <w:rsid w:val="3F5F7980"/>
    <w:rsid w:val="3F5F8715"/>
    <w:rsid w:val="3F794A40"/>
    <w:rsid w:val="3FA36736"/>
    <w:rsid w:val="3FB79E98"/>
    <w:rsid w:val="3FBB6CD6"/>
    <w:rsid w:val="3FBD8881"/>
    <w:rsid w:val="3FCFC30F"/>
    <w:rsid w:val="3FD38C02"/>
    <w:rsid w:val="3FDAEECF"/>
    <w:rsid w:val="3FE7FFC1"/>
    <w:rsid w:val="3FEF163B"/>
    <w:rsid w:val="3FF7EF79"/>
    <w:rsid w:val="3FFDBBF3"/>
    <w:rsid w:val="4004001B"/>
    <w:rsid w:val="479F9AC4"/>
    <w:rsid w:val="47A74B40"/>
    <w:rsid w:val="47BD9399"/>
    <w:rsid w:val="47D5EB80"/>
    <w:rsid w:val="47F67465"/>
    <w:rsid w:val="48680112"/>
    <w:rsid w:val="4BBB75ED"/>
    <w:rsid w:val="4BFF3DFA"/>
    <w:rsid w:val="4D382001"/>
    <w:rsid w:val="4D7E6E61"/>
    <w:rsid w:val="4DBF6631"/>
    <w:rsid w:val="4DFB7C82"/>
    <w:rsid w:val="4DFDC291"/>
    <w:rsid w:val="4E36863C"/>
    <w:rsid w:val="4E7250AF"/>
    <w:rsid w:val="4E853DD6"/>
    <w:rsid w:val="4EEF2BD0"/>
    <w:rsid w:val="4EEF61BA"/>
    <w:rsid w:val="4F4B6AB2"/>
    <w:rsid w:val="4F6B74A1"/>
    <w:rsid w:val="4F7D00AE"/>
    <w:rsid w:val="4FFAA7F7"/>
    <w:rsid w:val="4FFD23A6"/>
    <w:rsid w:val="519635B1"/>
    <w:rsid w:val="51A3971E"/>
    <w:rsid w:val="53BEF4DC"/>
    <w:rsid w:val="53E7F39C"/>
    <w:rsid w:val="53FB49A0"/>
    <w:rsid w:val="562E1984"/>
    <w:rsid w:val="56BDA720"/>
    <w:rsid w:val="573FAD2A"/>
    <w:rsid w:val="577D39FE"/>
    <w:rsid w:val="57DD8D2D"/>
    <w:rsid w:val="57F61A85"/>
    <w:rsid w:val="57F8A17A"/>
    <w:rsid w:val="57FADAB8"/>
    <w:rsid w:val="591F781C"/>
    <w:rsid w:val="597B8C92"/>
    <w:rsid w:val="5991F3D5"/>
    <w:rsid w:val="5B5FEC87"/>
    <w:rsid w:val="5B9B2259"/>
    <w:rsid w:val="5B9F1251"/>
    <w:rsid w:val="5BBF488A"/>
    <w:rsid w:val="5BCF89DE"/>
    <w:rsid w:val="5BDA2C6A"/>
    <w:rsid w:val="5BDF470E"/>
    <w:rsid w:val="5BEE9FE5"/>
    <w:rsid w:val="5BFF4D57"/>
    <w:rsid w:val="5C5D4462"/>
    <w:rsid w:val="5CF7B307"/>
    <w:rsid w:val="5D6340E0"/>
    <w:rsid w:val="5D97654C"/>
    <w:rsid w:val="5DDFB152"/>
    <w:rsid w:val="5DFE80D6"/>
    <w:rsid w:val="5E678E50"/>
    <w:rsid w:val="5EF6E80C"/>
    <w:rsid w:val="5EF7F967"/>
    <w:rsid w:val="5EFA4C26"/>
    <w:rsid w:val="5EFD4008"/>
    <w:rsid w:val="5F65D324"/>
    <w:rsid w:val="5F79013C"/>
    <w:rsid w:val="5F9DFC56"/>
    <w:rsid w:val="5FB9D6D9"/>
    <w:rsid w:val="5FDF1D49"/>
    <w:rsid w:val="5FE71296"/>
    <w:rsid w:val="5FEFBEC5"/>
    <w:rsid w:val="5FF27459"/>
    <w:rsid w:val="5FF7F67A"/>
    <w:rsid w:val="5FFCD941"/>
    <w:rsid w:val="5FFD0B28"/>
    <w:rsid w:val="5FFF168A"/>
    <w:rsid w:val="62E72D48"/>
    <w:rsid w:val="63BF6EB2"/>
    <w:rsid w:val="650B04BD"/>
    <w:rsid w:val="65FF5413"/>
    <w:rsid w:val="665F1742"/>
    <w:rsid w:val="66B81BAB"/>
    <w:rsid w:val="66FBE032"/>
    <w:rsid w:val="66FECEE0"/>
    <w:rsid w:val="6734AB9A"/>
    <w:rsid w:val="676E6BAE"/>
    <w:rsid w:val="6773BFCB"/>
    <w:rsid w:val="67955207"/>
    <w:rsid w:val="67BF90F5"/>
    <w:rsid w:val="67EF3826"/>
    <w:rsid w:val="67FE641D"/>
    <w:rsid w:val="691FA301"/>
    <w:rsid w:val="697FBAEA"/>
    <w:rsid w:val="6B3CCE0F"/>
    <w:rsid w:val="6B55AECB"/>
    <w:rsid w:val="6B6B00CF"/>
    <w:rsid w:val="6B7751B6"/>
    <w:rsid w:val="6BC53A6C"/>
    <w:rsid w:val="6BDF7873"/>
    <w:rsid w:val="6BF7B005"/>
    <w:rsid w:val="6BFF49AE"/>
    <w:rsid w:val="6D7F7661"/>
    <w:rsid w:val="6D7FDC1F"/>
    <w:rsid w:val="6D8E7361"/>
    <w:rsid w:val="6D9F2064"/>
    <w:rsid w:val="6DDB1944"/>
    <w:rsid w:val="6DDD559B"/>
    <w:rsid w:val="6DEF332B"/>
    <w:rsid w:val="6DF76D4B"/>
    <w:rsid w:val="6EE7272D"/>
    <w:rsid w:val="6EEF75BE"/>
    <w:rsid w:val="6EF7AD8F"/>
    <w:rsid w:val="6EFBEDB5"/>
    <w:rsid w:val="6EFFA506"/>
    <w:rsid w:val="6F331ADD"/>
    <w:rsid w:val="6F7FBD03"/>
    <w:rsid w:val="6F877270"/>
    <w:rsid w:val="6F9F6D25"/>
    <w:rsid w:val="6FAAE904"/>
    <w:rsid w:val="6FB97515"/>
    <w:rsid w:val="6FBE7F9B"/>
    <w:rsid w:val="6FDE84B1"/>
    <w:rsid w:val="6FE72F0B"/>
    <w:rsid w:val="6FED9162"/>
    <w:rsid w:val="6FF90600"/>
    <w:rsid w:val="6FFB5805"/>
    <w:rsid w:val="6FFBCC04"/>
    <w:rsid w:val="71BDA538"/>
    <w:rsid w:val="71FCEB90"/>
    <w:rsid w:val="72DA495B"/>
    <w:rsid w:val="735FD13D"/>
    <w:rsid w:val="73BF8856"/>
    <w:rsid w:val="73C66DBA"/>
    <w:rsid w:val="73DD282D"/>
    <w:rsid w:val="73DD4A9C"/>
    <w:rsid w:val="73EFF047"/>
    <w:rsid w:val="74ED6640"/>
    <w:rsid w:val="75FF2C6E"/>
    <w:rsid w:val="75FF7F82"/>
    <w:rsid w:val="761F86A9"/>
    <w:rsid w:val="764F2224"/>
    <w:rsid w:val="76DE9A83"/>
    <w:rsid w:val="76EFF78C"/>
    <w:rsid w:val="76FFE359"/>
    <w:rsid w:val="774F59C3"/>
    <w:rsid w:val="775DAE2A"/>
    <w:rsid w:val="777DE84D"/>
    <w:rsid w:val="777F3725"/>
    <w:rsid w:val="777F8396"/>
    <w:rsid w:val="77A7B28A"/>
    <w:rsid w:val="77B5738F"/>
    <w:rsid w:val="77C70088"/>
    <w:rsid w:val="77CB21EF"/>
    <w:rsid w:val="77DAD63B"/>
    <w:rsid w:val="77DF38EE"/>
    <w:rsid w:val="77EAA4CF"/>
    <w:rsid w:val="77FF42B6"/>
    <w:rsid w:val="77FF4C3B"/>
    <w:rsid w:val="7857F841"/>
    <w:rsid w:val="78F9AE3C"/>
    <w:rsid w:val="796F3A4A"/>
    <w:rsid w:val="797FDF7F"/>
    <w:rsid w:val="79BA7157"/>
    <w:rsid w:val="79BBE8E8"/>
    <w:rsid w:val="79BF6AE9"/>
    <w:rsid w:val="79D7A76F"/>
    <w:rsid w:val="79F981DF"/>
    <w:rsid w:val="79FB7287"/>
    <w:rsid w:val="79FF5EEA"/>
    <w:rsid w:val="7A7B5463"/>
    <w:rsid w:val="7A7ED69F"/>
    <w:rsid w:val="7AD5A007"/>
    <w:rsid w:val="7AED204B"/>
    <w:rsid w:val="7AF980DF"/>
    <w:rsid w:val="7AFF9B4C"/>
    <w:rsid w:val="7B379F14"/>
    <w:rsid w:val="7B3F572D"/>
    <w:rsid w:val="7B5A7FBA"/>
    <w:rsid w:val="7B7F130A"/>
    <w:rsid w:val="7B96EC1B"/>
    <w:rsid w:val="7B9D6C89"/>
    <w:rsid w:val="7BC7590F"/>
    <w:rsid w:val="7BDB6796"/>
    <w:rsid w:val="7BDE6267"/>
    <w:rsid w:val="7BE577EA"/>
    <w:rsid w:val="7BE842E6"/>
    <w:rsid w:val="7BE93A78"/>
    <w:rsid w:val="7BF6A883"/>
    <w:rsid w:val="7BF7047E"/>
    <w:rsid w:val="7BF7F369"/>
    <w:rsid w:val="7BFFE142"/>
    <w:rsid w:val="7C3F699B"/>
    <w:rsid w:val="7C7D351A"/>
    <w:rsid w:val="7C9B8FF4"/>
    <w:rsid w:val="7CF14EA8"/>
    <w:rsid w:val="7CFC4B32"/>
    <w:rsid w:val="7D3F2D99"/>
    <w:rsid w:val="7D3FD368"/>
    <w:rsid w:val="7D6DE661"/>
    <w:rsid w:val="7D71456F"/>
    <w:rsid w:val="7D774861"/>
    <w:rsid w:val="7D792890"/>
    <w:rsid w:val="7D7EC83C"/>
    <w:rsid w:val="7DBD8376"/>
    <w:rsid w:val="7DC929AF"/>
    <w:rsid w:val="7DD624E8"/>
    <w:rsid w:val="7DD77431"/>
    <w:rsid w:val="7DDE45BC"/>
    <w:rsid w:val="7DEA2A98"/>
    <w:rsid w:val="7DF6A49D"/>
    <w:rsid w:val="7DFB9A90"/>
    <w:rsid w:val="7DFC1C4E"/>
    <w:rsid w:val="7DFF1785"/>
    <w:rsid w:val="7DFF5D4A"/>
    <w:rsid w:val="7DFFFC77"/>
    <w:rsid w:val="7E5F2112"/>
    <w:rsid w:val="7E776209"/>
    <w:rsid w:val="7E7F83C6"/>
    <w:rsid w:val="7E7FF302"/>
    <w:rsid w:val="7E85C0D6"/>
    <w:rsid w:val="7ECF73BF"/>
    <w:rsid w:val="7ED3997E"/>
    <w:rsid w:val="7EE675DA"/>
    <w:rsid w:val="7EEDD344"/>
    <w:rsid w:val="7EF624D9"/>
    <w:rsid w:val="7EFA3576"/>
    <w:rsid w:val="7EFBC6E1"/>
    <w:rsid w:val="7EFBE9C7"/>
    <w:rsid w:val="7EFD5525"/>
    <w:rsid w:val="7EFDC33C"/>
    <w:rsid w:val="7EFF2BE4"/>
    <w:rsid w:val="7F3CD5B2"/>
    <w:rsid w:val="7F47162F"/>
    <w:rsid w:val="7F4CE9B0"/>
    <w:rsid w:val="7F4D0739"/>
    <w:rsid w:val="7F5B52F7"/>
    <w:rsid w:val="7F5EDBC5"/>
    <w:rsid w:val="7F6A37AA"/>
    <w:rsid w:val="7F6F5D7B"/>
    <w:rsid w:val="7F7C2685"/>
    <w:rsid w:val="7F7CF641"/>
    <w:rsid w:val="7F7F9330"/>
    <w:rsid w:val="7F8F6EF1"/>
    <w:rsid w:val="7F9CBE09"/>
    <w:rsid w:val="7F9D9C5F"/>
    <w:rsid w:val="7FAF9F36"/>
    <w:rsid w:val="7FB6CD6E"/>
    <w:rsid w:val="7FB73B28"/>
    <w:rsid w:val="7FB77B18"/>
    <w:rsid w:val="7FBA3BC3"/>
    <w:rsid w:val="7FBAA1F3"/>
    <w:rsid w:val="7FBDF23C"/>
    <w:rsid w:val="7FBDF42E"/>
    <w:rsid w:val="7FBE9521"/>
    <w:rsid w:val="7FBF0979"/>
    <w:rsid w:val="7FBF53A7"/>
    <w:rsid w:val="7FC53598"/>
    <w:rsid w:val="7FC56334"/>
    <w:rsid w:val="7FC5CC37"/>
    <w:rsid w:val="7FC92A5D"/>
    <w:rsid w:val="7FD34C01"/>
    <w:rsid w:val="7FDF2481"/>
    <w:rsid w:val="7FDF4E8F"/>
    <w:rsid w:val="7FDF86D6"/>
    <w:rsid w:val="7FE762E7"/>
    <w:rsid w:val="7FE7978E"/>
    <w:rsid w:val="7FF3B942"/>
    <w:rsid w:val="7FF63D98"/>
    <w:rsid w:val="7FF72760"/>
    <w:rsid w:val="7FF7CD14"/>
    <w:rsid w:val="7FF7EC4D"/>
    <w:rsid w:val="7FF93AA7"/>
    <w:rsid w:val="7FF9F748"/>
    <w:rsid w:val="7FFB901E"/>
    <w:rsid w:val="7FFBA13D"/>
    <w:rsid w:val="7FFD852A"/>
    <w:rsid w:val="7FFDDBA9"/>
    <w:rsid w:val="7FFE8AEE"/>
    <w:rsid w:val="7FFEE1BA"/>
    <w:rsid w:val="7FFF6AE3"/>
    <w:rsid w:val="7FFF7062"/>
    <w:rsid w:val="7FFFE871"/>
    <w:rsid w:val="897337FA"/>
    <w:rsid w:val="8EBB40D3"/>
    <w:rsid w:val="8FDEB138"/>
    <w:rsid w:val="907BA018"/>
    <w:rsid w:val="92B5B909"/>
    <w:rsid w:val="937D2258"/>
    <w:rsid w:val="93FB37EE"/>
    <w:rsid w:val="97DB923C"/>
    <w:rsid w:val="9DBFFCB5"/>
    <w:rsid w:val="9DFFA9C8"/>
    <w:rsid w:val="9FA70220"/>
    <w:rsid w:val="9FBFF526"/>
    <w:rsid w:val="9FF7D8A2"/>
    <w:rsid w:val="9FFFFE7C"/>
    <w:rsid w:val="A3D5FAD2"/>
    <w:rsid w:val="A3DB0F74"/>
    <w:rsid w:val="A5BD2FDD"/>
    <w:rsid w:val="A6DB6B0D"/>
    <w:rsid w:val="A7ABCCA8"/>
    <w:rsid w:val="A8FFD32F"/>
    <w:rsid w:val="A977CD47"/>
    <w:rsid w:val="ABFBED3B"/>
    <w:rsid w:val="ADFEF29C"/>
    <w:rsid w:val="AE5D0F48"/>
    <w:rsid w:val="AE77596A"/>
    <w:rsid w:val="AEC96BD9"/>
    <w:rsid w:val="AEEF9819"/>
    <w:rsid w:val="AEFF0FF0"/>
    <w:rsid w:val="AF7F7CC6"/>
    <w:rsid w:val="AF84E6D3"/>
    <w:rsid w:val="AFAE4EAA"/>
    <w:rsid w:val="AFDFA332"/>
    <w:rsid w:val="B1F7F9A9"/>
    <w:rsid w:val="B3FB03AC"/>
    <w:rsid w:val="B3FE71A1"/>
    <w:rsid w:val="B5E7ECD4"/>
    <w:rsid w:val="B5FB3D4A"/>
    <w:rsid w:val="B67FA56D"/>
    <w:rsid w:val="B6FBFFFB"/>
    <w:rsid w:val="B7DEF61A"/>
    <w:rsid w:val="B7E337A0"/>
    <w:rsid w:val="B7F38C08"/>
    <w:rsid w:val="B83F317B"/>
    <w:rsid w:val="B9DFB083"/>
    <w:rsid w:val="BB32D7DD"/>
    <w:rsid w:val="BB577D39"/>
    <w:rsid w:val="BB7F2BEF"/>
    <w:rsid w:val="BB7F3DE6"/>
    <w:rsid w:val="BBBFA431"/>
    <w:rsid w:val="BBFBC719"/>
    <w:rsid w:val="BBFDA9E3"/>
    <w:rsid w:val="BBFEC3FF"/>
    <w:rsid w:val="BBFFCD0B"/>
    <w:rsid w:val="BC559311"/>
    <w:rsid w:val="BCDFB815"/>
    <w:rsid w:val="BCF316FC"/>
    <w:rsid w:val="BD3F5B32"/>
    <w:rsid w:val="BD7C12B1"/>
    <w:rsid w:val="BE1F37B4"/>
    <w:rsid w:val="BE5392F1"/>
    <w:rsid w:val="BE7F2AA8"/>
    <w:rsid w:val="BE7F3041"/>
    <w:rsid w:val="BEB5D51B"/>
    <w:rsid w:val="BF1D28E8"/>
    <w:rsid w:val="BF1FD387"/>
    <w:rsid w:val="BF47C0F3"/>
    <w:rsid w:val="BF6F627E"/>
    <w:rsid w:val="BF6FAAB4"/>
    <w:rsid w:val="BF7621ED"/>
    <w:rsid w:val="BF9B0658"/>
    <w:rsid w:val="BFAF7245"/>
    <w:rsid w:val="BFB28F1E"/>
    <w:rsid w:val="BFBD5B91"/>
    <w:rsid w:val="BFDC9496"/>
    <w:rsid w:val="BFDD01DC"/>
    <w:rsid w:val="BFDEB82D"/>
    <w:rsid w:val="BFE0D5CB"/>
    <w:rsid w:val="BFEBDFC2"/>
    <w:rsid w:val="BFEFC773"/>
    <w:rsid w:val="BFF9E820"/>
    <w:rsid w:val="BFFFE3EA"/>
    <w:rsid w:val="C5FD9224"/>
    <w:rsid w:val="C79FA506"/>
    <w:rsid w:val="C7FF7BF7"/>
    <w:rsid w:val="C8FF9092"/>
    <w:rsid w:val="CBDDE1EF"/>
    <w:rsid w:val="CCA363E0"/>
    <w:rsid w:val="CD79A043"/>
    <w:rsid w:val="CDE7E9C9"/>
    <w:rsid w:val="CDF4A978"/>
    <w:rsid w:val="CE7F038E"/>
    <w:rsid w:val="CEBE6812"/>
    <w:rsid w:val="CF7D9C1B"/>
    <w:rsid w:val="CFDDA8E4"/>
    <w:rsid w:val="CFEE1757"/>
    <w:rsid w:val="CFFF57F2"/>
    <w:rsid w:val="D2F3A1CD"/>
    <w:rsid w:val="D397AFC2"/>
    <w:rsid w:val="D75E6375"/>
    <w:rsid w:val="D77FFD99"/>
    <w:rsid w:val="D7AF582F"/>
    <w:rsid w:val="D7E7060D"/>
    <w:rsid w:val="D7E9C814"/>
    <w:rsid w:val="D9B7D9BE"/>
    <w:rsid w:val="D9C33490"/>
    <w:rsid w:val="D9DFC9C7"/>
    <w:rsid w:val="D9FDDF76"/>
    <w:rsid w:val="DA9BFB03"/>
    <w:rsid w:val="DAB70D3C"/>
    <w:rsid w:val="DACCA403"/>
    <w:rsid w:val="DBB7A2F3"/>
    <w:rsid w:val="DBBF2D8F"/>
    <w:rsid w:val="DBDF1E0E"/>
    <w:rsid w:val="DBFB4002"/>
    <w:rsid w:val="DBFED5C6"/>
    <w:rsid w:val="DBFEFB3A"/>
    <w:rsid w:val="DCF7135A"/>
    <w:rsid w:val="DD7F0AEC"/>
    <w:rsid w:val="DDAA1DF2"/>
    <w:rsid w:val="DDFCB8DF"/>
    <w:rsid w:val="DE6F0CC6"/>
    <w:rsid w:val="DEEDB02C"/>
    <w:rsid w:val="DF3F1A85"/>
    <w:rsid w:val="DF4F5921"/>
    <w:rsid w:val="DF6D72D1"/>
    <w:rsid w:val="DF7FF8EE"/>
    <w:rsid w:val="DFB631E2"/>
    <w:rsid w:val="DFBA9AE3"/>
    <w:rsid w:val="DFBE8682"/>
    <w:rsid w:val="DFBEB1A6"/>
    <w:rsid w:val="DFD532A3"/>
    <w:rsid w:val="DFF7B413"/>
    <w:rsid w:val="DFF7C12F"/>
    <w:rsid w:val="DFFD23FB"/>
    <w:rsid w:val="DFFF7D00"/>
    <w:rsid w:val="E17F536E"/>
    <w:rsid w:val="E38F3A26"/>
    <w:rsid w:val="E3BDED46"/>
    <w:rsid w:val="E5EF2889"/>
    <w:rsid w:val="E5FCE72A"/>
    <w:rsid w:val="E76E2E6D"/>
    <w:rsid w:val="E7B7AEBC"/>
    <w:rsid w:val="E7CF6414"/>
    <w:rsid w:val="E7D9582E"/>
    <w:rsid w:val="E7EBDC33"/>
    <w:rsid w:val="E7F7B07C"/>
    <w:rsid w:val="E7FB3D3C"/>
    <w:rsid w:val="E7FFA4D2"/>
    <w:rsid w:val="E9EB8A78"/>
    <w:rsid w:val="E9EF35D4"/>
    <w:rsid w:val="E9FE6577"/>
    <w:rsid w:val="EA3D93A0"/>
    <w:rsid w:val="EAC75EED"/>
    <w:rsid w:val="EAEE86D5"/>
    <w:rsid w:val="EBBE2693"/>
    <w:rsid w:val="EBBE489C"/>
    <w:rsid w:val="EBFF31D6"/>
    <w:rsid w:val="EBFF8F9D"/>
    <w:rsid w:val="ECFF5C0A"/>
    <w:rsid w:val="EDEF1823"/>
    <w:rsid w:val="EDF763E4"/>
    <w:rsid w:val="EDFED5B9"/>
    <w:rsid w:val="EDFF528B"/>
    <w:rsid w:val="EEFBD49E"/>
    <w:rsid w:val="EEFBEB48"/>
    <w:rsid w:val="EEFF9A06"/>
    <w:rsid w:val="EF64FBE0"/>
    <w:rsid w:val="EF7F97E8"/>
    <w:rsid w:val="EFB9486B"/>
    <w:rsid w:val="EFE166CA"/>
    <w:rsid w:val="EFE3757C"/>
    <w:rsid w:val="EFF66139"/>
    <w:rsid w:val="EFFD130B"/>
    <w:rsid w:val="EFFE1C8C"/>
    <w:rsid w:val="F17F42A1"/>
    <w:rsid w:val="F1BB8622"/>
    <w:rsid w:val="F1FBFBD8"/>
    <w:rsid w:val="F2961EB4"/>
    <w:rsid w:val="F36DFEFB"/>
    <w:rsid w:val="F3772757"/>
    <w:rsid w:val="F3774A94"/>
    <w:rsid w:val="F3EF56CD"/>
    <w:rsid w:val="F3EF9668"/>
    <w:rsid w:val="F3FD3FBF"/>
    <w:rsid w:val="F3FE0E67"/>
    <w:rsid w:val="F3FE2F76"/>
    <w:rsid w:val="F3FF5271"/>
    <w:rsid w:val="F4FFAE6D"/>
    <w:rsid w:val="F5DF9BAD"/>
    <w:rsid w:val="F5FF8867"/>
    <w:rsid w:val="F61729FE"/>
    <w:rsid w:val="F67E57C6"/>
    <w:rsid w:val="F6B5B625"/>
    <w:rsid w:val="F715EF8F"/>
    <w:rsid w:val="F71DA27E"/>
    <w:rsid w:val="F77761BD"/>
    <w:rsid w:val="F7AB6679"/>
    <w:rsid w:val="F7AF8AD5"/>
    <w:rsid w:val="F7BBB0B7"/>
    <w:rsid w:val="F7CFCC05"/>
    <w:rsid w:val="F7D71039"/>
    <w:rsid w:val="F7D77032"/>
    <w:rsid w:val="F7DB4B45"/>
    <w:rsid w:val="F7DF9F1B"/>
    <w:rsid w:val="F7FF7197"/>
    <w:rsid w:val="F8DE774A"/>
    <w:rsid w:val="F92DC8E8"/>
    <w:rsid w:val="F9E9B8DD"/>
    <w:rsid w:val="F9F77F8D"/>
    <w:rsid w:val="F9FF61E1"/>
    <w:rsid w:val="FA7D77BF"/>
    <w:rsid w:val="FA9E244D"/>
    <w:rsid w:val="FAFB1D6C"/>
    <w:rsid w:val="FB07FD76"/>
    <w:rsid w:val="FB177F15"/>
    <w:rsid w:val="FB9DB488"/>
    <w:rsid w:val="FBB1AC7D"/>
    <w:rsid w:val="FBBE7F48"/>
    <w:rsid w:val="FBCE8585"/>
    <w:rsid w:val="FBDEEAF9"/>
    <w:rsid w:val="FBDFE33E"/>
    <w:rsid w:val="FBF9C97B"/>
    <w:rsid w:val="FBFA5AB8"/>
    <w:rsid w:val="FBFE3D39"/>
    <w:rsid w:val="FBFF3FFB"/>
    <w:rsid w:val="FBFFF682"/>
    <w:rsid w:val="FC9D6F1C"/>
    <w:rsid w:val="FCD7C701"/>
    <w:rsid w:val="FCF73A6D"/>
    <w:rsid w:val="FD1F2AD0"/>
    <w:rsid w:val="FD67E96D"/>
    <w:rsid w:val="FD6E1642"/>
    <w:rsid w:val="FDAED2A6"/>
    <w:rsid w:val="FDBD32A5"/>
    <w:rsid w:val="FDC5C807"/>
    <w:rsid w:val="FDCFDD14"/>
    <w:rsid w:val="FDD55D45"/>
    <w:rsid w:val="FDEFEEDF"/>
    <w:rsid w:val="FDF71F40"/>
    <w:rsid w:val="FDFDE167"/>
    <w:rsid w:val="FDFF5A2C"/>
    <w:rsid w:val="FE1B58F9"/>
    <w:rsid w:val="FE77CA7E"/>
    <w:rsid w:val="FE9F545F"/>
    <w:rsid w:val="FE9FAA10"/>
    <w:rsid w:val="FEAD2F08"/>
    <w:rsid w:val="FEDB7120"/>
    <w:rsid w:val="FEDF3CE1"/>
    <w:rsid w:val="FEDF7577"/>
    <w:rsid w:val="FEEF5186"/>
    <w:rsid w:val="FEEFC604"/>
    <w:rsid w:val="FF1DE06C"/>
    <w:rsid w:val="FF1F12D9"/>
    <w:rsid w:val="FF3FDE39"/>
    <w:rsid w:val="FF567CEC"/>
    <w:rsid w:val="FF5C9A02"/>
    <w:rsid w:val="FF5D5C06"/>
    <w:rsid w:val="FF5D84A2"/>
    <w:rsid w:val="FF5F23F6"/>
    <w:rsid w:val="FF5FD143"/>
    <w:rsid w:val="FF76AC33"/>
    <w:rsid w:val="FF7DBC34"/>
    <w:rsid w:val="FF7EBEDB"/>
    <w:rsid w:val="FF7ECC91"/>
    <w:rsid w:val="FFBB598F"/>
    <w:rsid w:val="FFBE5750"/>
    <w:rsid w:val="FFCCE063"/>
    <w:rsid w:val="FFD71E09"/>
    <w:rsid w:val="FFDCFCDF"/>
    <w:rsid w:val="FFDEC3BA"/>
    <w:rsid w:val="FFE3CEB3"/>
    <w:rsid w:val="FFEBDD02"/>
    <w:rsid w:val="FFEF67EB"/>
    <w:rsid w:val="FFEF9A79"/>
    <w:rsid w:val="FFEFB9C3"/>
    <w:rsid w:val="FFF73C71"/>
    <w:rsid w:val="FFF73DE5"/>
    <w:rsid w:val="FFFB1B30"/>
    <w:rsid w:val="FFFD5FA7"/>
    <w:rsid w:val="FFFDE5DF"/>
    <w:rsid w:val="FFFE6A9B"/>
    <w:rsid w:val="FFFF07F8"/>
    <w:rsid w:val="FFFF2022"/>
    <w:rsid w:val="FFFF6F2C"/>
    <w:rsid w:val="FFFF8876"/>
    <w:rsid w:val="FFFFD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Calibri" w:hAnsi="Calibri"/>
      <w:kern w:val="2"/>
      <w:sz w:val="21"/>
      <w:szCs w:val="24"/>
    </w:rPr>
  </w:style>
  <w:style w:type="character" w:customStyle="1" w:styleId="12">
    <w:name w:val="批注主题 字符"/>
    <w:basedOn w:val="11"/>
    <w:link w:val="6"/>
    <w:qFormat/>
    <w:uiPriority w:val="0"/>
    <w:rPr>
      <w:rFonts w:ascii="Calibri" w:hAnsi="Calibri"/>
      <w:b/>
      <w:bCs/>
      <w:kern w:val="2"/>
      <w:sz w:val="21"/>
      <w:szCs w:val="24"/>
    </w:rPr>
  </w:style>
  <w:style w:type="paragraph" w:customStyle="1" w:styleId="13">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350</Words>
  <Characters>2001</Characters>
  <Lines>16</Lines>
  <Paragraphs>4</Paragraphs>
  <TotalTime>1</TotalTime>
  <ScaleCrop>false</ScaleCrop>
  <LinksUpToDate>false</LinksUpToDate>
  <CharactersWithSpaces>2347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2021-10-01T16:39:00Z</dcterms:created>
  <dc:creator>greatwall</dc:creator>
  <cp:lastModifiedBy>孙志军</cp:lastModifiedBy>
  <cp:lastPrinted>2021-12-29T09:18:00Z</cp:lastPrinted>
  <dcterms:modified xsi:type="dcterms:W3CDTF">2021-12-30T08:42:56Z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ECC1B7CF58D2463B85F136B7984E6E8C</vt:lpwstr>
  </property>
</Properties>
</file>