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A014">
      <w:pPr>
        <w:wordWrap/>
        <w:spacing w:line="680" w:lineRule="exact"/>
        <w:ind w:right="160"/>
        <w:jc w:val="left"/>
        <w:rPr>
          <w:rFonts w:hint="eastAsia" w:cs="Times New Roman"/>
          <w:sz w:val="32"/>
          <w:szCs w:val="32"/>
          <w:lang w:val="en-US" w:eastAsia="zh-CN"/>
        </w:rPr>
      </w:pPr>
      <w:bookmarkStart w:id="4" w:name="_GoBack"/>
      <w:bookmarkEnd w:id="4"/>
      <w:r>
        <w:rPr>
          <w:rFonts w:ascii="Times New Roman" w:hAnsi="Times New Roman" w:eastAsia="黑体" w:cs="Times New Roman"/>
          <w:sz w:val="32"/>
        </w:rPr>
        <w:t>HNPR</w:t>
      </w:r>
      <w:r>
        <w:rPr>
          <w:rFonts w:ascii="Times New Roman" w:hAnsi="Times New Roman" w:cs="Times New Roman"/>
          <w:sz w:val="32"/>
          <w:szCs w:val="32"/>
        </w:rPr>
        <w:t>-202</w:t>
      </w:r>
      <w:r>
        <w:rPr>
          <w:rFonts w:hint="eastAsia" w:cs="Times New Roman"/>
          <w:sz w:val="32"/>
          <w:szCs w:val="32"/>
          <w:lang w:val="en-US" w:eastAsia="zh-CN"/>
        </w:rPr>
        <w:t>5</w:t>
      </w:r>
      <w:r>
        <w:rPr>
          <w:rFonts w:ascii="Times New Roman" w:hAnsi="Times New Roman" w:cs="Times New Roman"/>
          <w:sz w:val="32"/>
          <w:szCs w:val="32"/>
        </w:rPr>
        <w:t>-1200</w:t>
      </w:r>
      <w:r>
        <w:rPr>
          <w:rFonts w:hint="eastAsia" w:cs="Times New Roman"/>
          <w:sz w:val="32"/>
          <w:szCs w:val="32"/>
          <w:lang w:val="en-US" w:eastAsia="zh-CN"/>
        </w:rPr>
        <w:t>1</w:t>
      </w:r>
    </w:p>
    <w:p w14:paraId="227049C9">
      <w:pPr>
        <w:wordWrap/>
        <w:spacing w:line="680" w:lineRule="exact"/>
        <w:ind w:right="160"/>
        <w:jc w:val="left"/>
        <w:rPr>
          <w:rFonts w:hint="eastAsia" w:cs="Times New Roman"/>
          <w:sz w:val="32"/>
          <w:szCs w:val="32"/>
          <w:lang w:val="en-US" w:eastAsia="zh-CN"/>
        </w:rPr>
      </w:pPr>
    </w:p>
    <w:p w14:paraId="320153DB">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湖南省自然资源厅</w:t>
      </w:r>
      <w:r>
        <w:rPr>
          <w:rFonts w:hint="default" w:ascii="Times New Roman" w:hAnsi="Times New Roman" w:eastAsia="方正小标宋_GBK" w:cs="Times New Roman"/>
          <w:color w:val="000000"/>
          <w:sz w:val="44"/>
          <w:szCs w:val="44"/>
        </w:rPr>
        <w:t>关于</w:t>
      </w:r>
    </w:p>
    <w:p w14:paraId="6C258049">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印发</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val="en-US" w:eastAsia="zh-CN"/>
        </w:rPr>
        <w:t>自然资源</w:t>
      </w:r>
      <w:r>
        <w:rPr>
          <w:rFonts w:hint="default" w:ascii="Times New Roman" w:hAnsi="Times New Roman" w:eastAsia="方正小标宋_GBK" w:cs="Times New Roman"/>
          <w:color w:val="000000"/>
          <w:sz w:val="44"/>
          <w:szCs w:val="44"/>
        </w:rPr>
        <w:t>领域</w:t>
      </w:r>
      <w:r>
        <w:rPr>
          <w:rFonts w:hint="default" w:ascii="Times New Roman" w:hAnsi="Times New Roman" w:eastAsia="方正小标宋_GBK" w:cs="Times New Roman"/>
          <w:color w:val="000000"/>
          <w:sz w:val="44"/>
          <w:szCs w:val="44"/>
          <w:lang w:val="en-US" w:eastAsia="zh-CN"/>
        </w:rPr>
        <w:t>依法</w:t>
      </w:r>
      <w:r>
        <w:rPr>
          <w:rFonts w:hint="default" w:ascii="Times New Roman" w:hAnsi="Times New Roman" w:eastAsia="方正小标宋_GBK" w:cs="Times New Roman"/>
          <w:color w:val="000000"/>
          <w:sz w:val="44"/>
          <w:szCs w:val="44"/>
          <w:lang w:eastAsia="zh-CN"/>
        </w:rPr>
        <w:t>不予</w:t>
      </w:r>
      <w:r>
        <w:rPr>
          <w:rFonts w:hint="default" w:ascii="Times New Roman" w:hAnsi="Times New Roman" w:eastAsia="方正小标宋_GBK" w:cs="Times New Roman"/>
          <w:color w:val="000000"/>
          <w:sz w:val="44"/>
          <w:szCs w:val="44"/>
          <w:lang w:val="en-US" w:eastAsia="zh-CN"/>
        </w:rPr>
        <w:t>行政</w:t>
      </w:r>
      <w:r>
        <w:rPr>
          <w:rFonts w:hint="default" w:ascii="Times New Roman" w:hAnsi="Times New Roman" w:eastAsia="方正小标宋_GBK" w:cs="Times New Roman"/>
          <w:color w:val="000000"/>
          <w:sz w:val="44"/>
          <w:szCs w:val="44"/>
          <w:lang w:eastAsia="zh-CN"/>
        </w:rPr>
        <w:t>处罚和</w:t>
      </w:r>
    </w:p>
    <w:p w14:paraId="0F5FDCB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免予处罚指导</w:t>
      </w:r>
      <w:r>
        <w:rPr>
          <w:rFonts w:hint="default" w:ascii="Times New Roman" w:hAnsi="Times New Roman" w:eastAsia="方正小标宋_GBK" w:cs="Times New Roman"/>
          <w:color w:val="000000"/>
          <w:sz w:val="44"/>
          <w:szCs w:val="44"/>
        </w:rPr>
        <w:t>清单</w:t>
      </w:r>
      <w:r>
        <w:rPr>
          <w:rFonts w:hint="eastAsia" w:eastAsia="方正小标宋_GBK" w:cs="Times New Roman"/>
          <w:color w:val="000000"/>
          <w:sz w:val="44"/>
          <w:szCs w:val="44"/>
          <w:lang w:eastAsia="zh-CN"/>
        </w:rPr>
        <w:t>（第一批）</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的通知</w:t>
      </w:r>
    </w:p>
    <w:p w14:paraId="52DB4299">
      <w:pPr>
        <w:spacing w:line="680" w:lineRule="exact"/>
        <w:jc w:val="center"/>
        <w:rPr>
          <w:rFonts w:hint="eastAsia" w:eastAsia="仿宋_GB2312"/>
          <w:sz w:val="32"/>
          <w:lang w:val="en-US" w:eastAsia="zh-CN"/>
        </w:rPr>
      </w:pPr>
      <w:r>
        <w:rPr>
          <w:rFonts w:hint="eastAsia" w:eastAsia="仿宋_GB2312"/>
          <w:sz w:val="32"/>
        </w:rPr>
        <w:t>湘自资规〔</w:t>
      </w:r>
      <w:bookmarkStart w:id="0" w:name="年份"/>
      <w:r>
        <w:rPr>
          <w:rFonts w:eastAsia="仿宋_GB2312"/>
          <w:sz w:val="32"/>
        </w:rPr>
        <w:t>2025</w:t>
      </w:r>
      <w:bookmarkEnd w:id="0"/>
      <w:r>
        <w:rPr>
          <w:rFonts w:hint="eastAsia" w:eastAsia="仿宋_GB2312"/>
          <w:sz w:val="32"/>
        </w:rPr>
        <w:t>〕</w:t>
      </w:r>
      <w:bookmarkStart w:id="1" w:name="公共字段__wh"/>
      <w:r>
        <w:rPr>
          <w:rFonts w:eastAsia="仿宋_GB2312"/>
          <w:sz w:val="32"/>
        </w:rPr>
        <w:t>1</w:t>
      </w:r>
      <w:bookmarkEnd w:id="1"/>
      <w:r>
        <w:rPr>
          <w:rFonts w:hint="eastAsia" w:eastAsia="仿宋_GB2312"/>
          <w:sz w:val="32"/>
          <w:lang w:val="en-US" w:eastAsia="zh-CN"/>
        </w:rPr>
        <w:t>号</w:t>
      </w:r>
    </w:p>
    <w:p w14:paraId="7FA356E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48F80B03">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市州自然资源和规划局，厅机关相关处室局，厅直属各单位</w:t>
      </w:r>
      <w:r>
        <w:rPr>
          <w:rFonts w:hint="default" w:ascii="Times New Roman" w:hAnsi="Times New Roman" w:eastAsia="仿宋_GB2312" w:cs="Times New Roman"/>
          <w:sz w:val="32"/>
          <w:szCs w:val="32"/>
        </w:rPr>
        <w:t>：</w:t>
      </w:r>
    </w:p>
    <w:p w14:paraId="3B38B05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w:t>
      </w:r>
      <w:r>
        <w:rPr>
          <w:rFonts w:hint="default" w:ascii="Times New Roman" w:hAnsi="Times New Roman" w:eastAsia="仿宋_GB2312" w:cs="Times New Roman"/>
          <w:sz w:val="32"/>
          <w:szCs w:val="32"/>
          <w:lang w:val="en-US" w:eastAsia="zh-CN"/>
        </w:rPr>
        <w:t>国家</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关于优化营商环境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建立统一大市场等决策</w:t>
      </w:r>
      <w:r>
        <w:rPr>
          <w:rFonts w:hint="default" w:ascii="Times New Roman" w:hAnsi="Times New Roman" w:eastAsia="仿宋_GB2312" w:cs="Times New Roman"/>
          <w:sz w:val="32"/>
          <w:szCs w:val="32"/>
        </w:rPr>
        <w:t>部署，</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rPr>
        <w:t>《湖南省法治政府建设实施方案（2021</w:t>
      </w:r>
      <w:r>
        <w:rPr>
          <w:rFonts w:hint="default" w:eastAsia="仿宋_GB2312" w:cs="Times New Roman"/>
          <w:sz w:val="32"/>
          <w:szCs w:val="32"/>
        </w:rPr>
        <w:t>—</w:t>
      </w: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湖南省优化营商环境条例》</w:t>
      </w:r>
      <w:r>
        <w:rPr>
          <w:rFonts w:hint="default" w:eastAsia="仿宋_GB2312" w:cs="Times New Roman"/>
          <w:sz w:val="32"/>
          <w:szCs w:val="32"/>
          <w:lang w:eastAsia="zh-CN"/>
        </w:rPr>
        <w:t>等</w:t>
      </w:r>
      <w:r>
        <w:rPr>
          <w:rFonts w:hint="default" w:ascii="Times New Roman" w:hAnsi="Times New Roman" w:eastAsia="仿宋_GB2312" w:cs="Times New Roman"/>
          <w:sz w:val="32"/>
          <w:szCs w:val="32"/>
          <w:lang w:val="en-US" w:eastAsia="zh-CN"/>
        </w:rPr>
        <w:t>有关要求，探索</w:t>
      </w:r>
      <w:r>
        <w:rPr>
          <w:rFonts w:hint="default" w:ascii="Times New Roman" w:hAnsi="Times New Roman" w:eastAsia="仿宋_GB2312" w:cs="Times New Roman"/>
          <w:sz w:val="32"/>
          <w:szCs w:val="32"/>
        </w:rPr>
        <w:t>包容审慎监</w:t>
      </w:r>
      <w:r>
        <w:rPr>
          <w:rFonts w:hint="default" w:eastAsia="仿宋_GB2312" w:cs="Times New Roman"/>
          <w:sz w:val="32"/>
          <w:szCs w:val="32"/>
        </w:rPr>
        <w:t>管机制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提升行政执法效能</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lang w:val="en-US" w:eastAsia="zh-CN"/>
        </w:rPr>
        <w:t>行政处罚法</w:t>
      </w:r>
      <w:r>
        <w:rPr>
          <w:rFonts w:hint="default" w:ascii="Times New Roman" w:hAnsi="Times New Roman" w:eastAsia="仿宋_GB2312" w:cs="Times New Roman"/>
          <w:sz w:val="32"/>
          <w:szCs w:val="32"/>
          <w:lang w:eastAsia="zh-CN"/>
        </w:rPr>
        <w:t>》</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《自然资源行政处罚办法》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自然资源部令第12号</w:t>
      </w:r>
      <w:r>
        <w:rPr>
          <w:rFonts w:hint="default" w:ascii="Times New Roman" w:hAnsi="Times New Roman" w:eastAsia="仿宋_GB2312" w:cs="Times New Roman"/>
          <w:sz w:val="32"/>
          <w:szCs w:val="32"/>
          <w:lang w:eastAsia="zh-CN"/>
        </w:rPr>
        <w:t>）</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val="en-US" w:eastAsia="zh-CN"/>
        </w:rPr>
        <w:t>《湖南省自然资源厅关于印发</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val="en-US" w:eastAsia="zh-CN"/>
        </w:rPr>
        <w:t>自然资源行政处罚裁量权办法</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val="en-US" w:eastAsia="zh-CN"/>
        </w:rPr>
        <w:t>的通知》</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val="en-US" w:eastAsia="zh-CN"/>
        </w:rPr>
        <w:t>湘自资规〔2022〕1号</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等规定，</w:t>
      </w:r>
      <w:r>
        <w:rPr>
          <w:rFonts w:hint="default" w:eastAsia="仿宋_GB2312" w:cs="Times New Roman"/>
          <w:sz w:val="32"/>
          <w:szCs w:val="32"/>
        </w:rPr>
        <w:t>省自然资源厅组织</w:t>
      </w:r>
      <w:r>
        <w:rPr>
          <w:rFonts w:hint="default" w:ascii="Times New Roman" w:hAnsi="Times New Roman" w:eastAsia="仿宋_GB2312" w:cs="Times New Roman"/>
          <w:sz w:val="32"/>
          <w:szCs w:val="32"/>
        </w:rPr>
        <w:t>制定</w:t>
      </w:r>
      <w:r>
        <w:rPr>
          <w:rFonts w:hint="default" w:eastAsia="仿宋_GB2312" w:cs="Times New Roman"/>
          <w:sz w:val="32"/>
          <w:szCs w:val="32"/>
        </w:rPr>
        <w:t>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自然资源领域依法</w:t>
      </w:r>
      <w:r>
        <w:rPr>
          <w:rFonts w:hint="default" w:ascii="Times New Roman" w:hAnsi="Times New Roman" w:eastAsia="仿宋_GB2312" w:cs="Times New Roman"/>
          <w:sz w:val="32"/>
          <w:szCs w:val="32"/>
          <w:lang w:eastAsia="zh-CN"/>
        </w:rPr>
        <w:t>不予行政处罚和免予处罚指导</w:t>
      </w:r>
      <w:r>
        <w:rPr>
          <w:rFonts w:hint="default" w:ascii="Times New Roman" w:hAnsi="Times New Roman" w:eastAsia="仿宋_GB2312" w:cs="Times New Roman"/>
          <w:sz w:val="32"/>
          <w:szCs w:val="32"/>
        </w:rPr>
        <w:t>清单</w:t>
      </w:r>
      <w:r>
        <w:rPr>
          <w:rFonts w:hint="eastAsia" w:eastAsia="仿宋_GB2312" w:cs="Times New Roman"/>
          <w:sz w:val="32"/>
          <w:szCs w:val="32"/>
          <w:lang w:eastAsia="zh-CN"/>
        </w:rPr>
        <w:t>（</w:t>
      </w:r>
      <w:r>
        <w:rPr>
          <w:rFonts w:hint="eastAsia" w:eastAsia="仿宋_GB2312" w:cs="Times New Roman"/>
          <w:sz w:val="32"/>
          <w:szCs w:val="32"/>
          <w:lang w:val="en-US" w:eastAsia="zh-CN"/>
        </w:rPr>
        <w:t>第一批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《指导</w:t>
      </w:r>
      <w:r>
        <w:rPr>
          <w:rFonts w:hint="default" w:ascii="Times New Roman" w:hAnsi="Times New Roman" w:eastAsia="仿宋_GB2312" w:cs="Times New Roman"/>
          <w:sz w:val="32"/>
          <w:szCs w:val="32"/>
        </w:rPr>
        <w:t>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），现印发给你们</w:t>
      </w:r>
      <w:r>
        <w:rPr>
          <w:rFonts w:hint="default" w:ascii="Times New Roman" w:hAnsi="Times New Roman" w:eastAsia="仿宋_GB2312" w:cs="Times New Roman"/>
          <w:sz w:val="32"/>
          <w:szCs w:val="32"/>
          <w:lang w:eastAsia="zh-CN"/>
        </w:rPr>
        <w:t>。</w:t>
      </w:r>
    </w:p>
    <w:p w14:paraId="2B65297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各级自然资源主管部门要充分认识制定实施《指导清单》的重要意义，进一步建立健全对市场主体首</w:t>
      </w:r>
      <w:r>
        <w:rPr>
          <w:rFonts w:hint="eastAsia" w:eastAsia="仿宋_GB2312" w:cs="Times New Roman"/>
          <w:sz w:val="32"/>
          <w:szCs w:val="32"/>
          <w:lang w:val="en-US" w:eastAsia="zh-CN"/>
        </w:rPr>
        <w:t>次</w:t>
      </w:r>
      <w:r>
        <w:rPr>
          <w:rFonts w:hint="default" w:ascii="Times New Roman" w:hAnsi="Times New Roman" w:eastAsia="仿宋_GB2312" w:cs="Times New Roman"/>
          <w:sz w:val="32"/>
          <w:szCs w:val="32"/>
          <w:lang w:val="en-US" w:eastAsia="zh-CN"/>
        </w:rPr>
        <w:t>轻微违法的容错纠错机制，加快实现有温度的监管和有力度的执法</w:t>
      </w:r>
      <w:r>
        <w:rPr>
          <w:rFonts w:hint="eastAsia" w:eastAsia="仿宋_GB2312" w:cs="Times New Roman"/>
          <w:sz w:val="32"/>
          <w:szCs w:val="32"/>
          <w:lang w:val="en-US" w:eastAsia="zh-CN"/>
        </w:rPr>
        <w:t>相</w:t>
      </w:r>
      <w:r>
        <w:rPr>
          <w:rFonts w:hint="default" w:ascii="Times New Roman" w:hAnsi="Times New Roman" w:eastAsia="仿宋_GB2312" w:cs="Times New Roman"/>
          <w:sz w:val="32"/>
          <w:szCs w:val="32"/>
          <w:lang w:val="en-US" w:eastAsia="zh-CN"/>
        </w:rPr>
        <w:t>结合。要坚持依法依规、过罚相当、宽严相济原则，综合考虑违法主体的主观因素、违法行为性质、社会危害后果、利害关系人意见以及是否及时主动消除违法状态等，将保护合法与打击违法有效结合，将裁量公平与鼓励诚信有效结合。要坚持教育与查处相结合原则，综合采取批评教育、责令改正（停止）、警示约谈等措施，促进当事人自觉尊法守法，维护社会公共利益及利害关系人合法权益。</w:t>
      </w:r>
    </w:p>
    <w:p w14:paraId="6C44CFE6">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各级自然资源主管部门应加强对适用《指导清单》案宗的审核，在对违法行为调查或立案的基础上，通过集体讨论、负责人审批等必要的审理程序（处理决定呈批表格式见附件</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）进行</w:t>
      </w:r>
      <w:r>
        <w:rPr>
          <w:rFonts w:hint="eastAsia" w:eastAsia="仿宋_GB2312" w:cs="Times New Roman"/>
          <w:sz w:val="32"/>
          <w:szCs w:val="32"/>
          <w:lang w:val="en-US" w:eastAsia="zh-CN"/>
        </w:rPr>
        <w:t>。完善自然资源领域违法行为动态监管系统，及时查询是否属于首次违法行为，准确把握《指导清单》适用条件</w:t>
      </w:r>
      <w:r>
        <w:rPr>
          <w:rFonts w:hint="default" w:ascii="Times New Roman" w:hAnsi="Times New Roman" w:eastAsia="仿宋_GB2312" w:cs="Times New Roman"/>
          <w:sz w:val="32"/>
          <w:szCs w:val="32"/>
          <w:lang w:val="en-US" w:eastAsia="zh-CN"/>
        </w:rPr>
        <w:t>，坚决杜绝出现事实认定不清或程序违法的不予行政处罚和免予处罚案件。对于通过其他部门移送或者上级交办等方式获得的案</w:t>
      </w:r>
      <w:r>
        <w:rPr>
          <w:rFonts w:hint="eastAsia" w:eastAsia="仿宋_GB2312" w:cs="Times New Roman"/>
          <w:sz w:val="32"/>
          <w:szCs w:val="32"/>
          <w:lang w:val="en-US" w:eastAsia="zh-CN"/>
        </w:rPr>
        <w:t>件</w:t>
      </w:r>
      <w:r>
        <w:rPr>
          <w:rFonts w:hint="default" w:ascii="Times New Roman" w:hAnsi="Times New Roman" w:eastAsia="仿宋_GB2312" w:cs="Times New Roman"/>
          <w:sz w:val="32"/>
          <w:szCs w:val="32"/>
          <w:lang w:val="en-US" w:eastAsia="zh-CN"/>
        </w:rPr>
        <w:t>线索，承办单位应当依法将适用《指导清单》的有关情况及处理结果告知案件线索来源方。</w:t>
      </w:r>
    </w:p>
    <w:p w14:paraId="6CA9E89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本通知自发布之日起施行，发布后与国家新出台的相关法律规定不一致的，以新的法律规定为准。</w:t>
      </w:r>
    </w:p>
    <w:p w14:paraId="5AFAC21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综合行政执法部门、乡镇人民政府、街道办事处等依法履行立案查处涉及自然资源领域违法行为职责的，可以参照执行。</w:t>
      </w:r>
    </w:p>
    <w:p w14:paraId="2E612AB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765D96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自然资源领域依法不予行政处罚和免予处罚</w:t>
      </w:r>
    </w:p>
    <w:p w14:paraId="7D315E34">
      <w:pPr>
        <w:keepNext w:val="0"/>
        <w:keepLines w:val="0"/>
        <w:pageBreakBefore w:val="0"/>
        <w:widowControl w:val="0"/>
        <w:kinsoku/>
        <w:wordWrap/>
        <w:overflowPunct w:val="0"/>
        <w:topLinePunct w:val="0"/>
        <w:autoSpaceDE/>
        <w:autoSpaceDN/>
        <w:bidi w:val="0"/>
        <w:adjustRightInd/>
        <w:snapToGrid/>
        <w:spacing w:line="600" w:lineRule="exact"/>
        <w:ind w:firstLine="1440" w:firstLineChars="45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指导清单</w:t>
      </w:r>
      <w:r>
        <w:rPr>
          <w:rFonts w:hint="eastAsia" w:eastAsia="仿宋_GB2312" w:cs="Times New Roman"/>
          <w:sz w:val="32"/>
          <w:szCs w:val="32"/>
          <w:lang w:eastAsia="zh-CN"/>
        </w:rPr>
        <w:t>（</w:t>
      </w:r>
      <w:r>
        <w:rPr>
          <w:rFonts w:hint="eastAsia" w:eastAsia="仿宋_GB2312" w:cs="Times New Roman"/>
          <w:sz w:val="32"/>
          <w:szCs w:val="32"/>
          <w:lang w:val="en-US" w:eastAsia="zh-CN"/>
        </w:rPr>
        <w:t>第一批</w:t>
      </w:r>
      <w:r>
        <w:rPr>
          <w:rFonts w:hint="eastAsia" w:eastAsia="仿宋_GB2312" w:cs="Times New Roman"/>
          <w:sz w:val="32"/>
          <w:szCs w:val="32"/>
          <w:lang w:eastAsia="zh-CN"/>
        </w:rPr>
        <w:t>）</w:t>
      </w:r>
    </w:p>
    <w:p w14:paraId="1E090756">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1600" w:firstLineChars="500"/>
        <w:textAlignment w:val="auto"/>
        <w:rPr>
          <w:rFonts w:hint="default" w:ascii="Times New Roman" w:hAnsi="Times New Roman" w:eastAsia="仿宋"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违法案件处理决定呈批表</w:t>
      </w:r>
      <w:r>
        <w:rPr>
          <w:rFonts w:hint="default" w:ascii="Times New Roman" w:hAnsi="Times New Roman" w:eastAsia="仿宋" w:cs="Times New Roman"/>
          <w:sz w:val="32"/>
          <w:szCs w:val="32"/>
          <w:lang w:val="en-US" w:eastAsia="zh-CN"/>
        </w:rPr>
        <w:t xml:space="preserve"> </w:t>
      </w:r>
    </w:p>
    <w:p w14:paraId="08505E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14:paraId="14FC30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p>
    <w:p w14:paraId="20F65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 w:cs="Times New Roman"/>
          <w:sz w:val="32"/>
          <w:szCs w:val="32"/>
          <w:lang w:val="en-US" w:eastAsia="zh-CN"/>
        </w:rPr>
      </w:pPr>
    </w:p>
    <w:p w14:paraId="619AE964">
      <w:pPr>
        <w:spacing w:line="600" w:lineRule="exact"/>
        <w:ind w:firstLine="4492" w:firstLineChars="1404"/>
        <w:jc w:val="center"/>
        <w:rPr>
          <w:rFonts w:eastAsia="仿宋_GB2312"/>
          <w:sz w:val="32"/>
          <w:szCs w:val="32"/>
        </w:rPr>
      </w:pPr>
      <w:r>
        <w:rPr>
          <w:rFonts w:hint="eastAsia" w:eastAsia="仿宋_GB2312"/>
          <w:sz w:val="32"/>
          <w:szCs w:val="32"/>
        </w:rPr>
        <w:t>湖南省自然资源厅</w:t>
      </w:r>
    </w:p>
    <w:p w14:paraId="28DB4514">
      <w:pPr>
        <w:spacing w:line="600" w:lineRule="exact"/>
        <w:ind w:firstLine="4492" w:firstLineChars="1404"/>
        <w:jc w:val="center"/>
        <w:outlineLvl w:val="0"/>
        <w:rPr>
          <w:rFonts w:hint="default" w:eastAsia="仿宋_GB2312"/>
          <w:sz w:val="32"/>
          <w:szCs w:val="32"/>
          <w:lang w:val="en-US" w:eastAsia="zh-CN"/>
        </w:rPr>
      </w:pPr>
      <w:bookmarkStart w:id="2" w:name="日期"/>
      <w:bookmarkEnd w:id="2"/>
      <w:r>
        <w:rPr>
          <w:rFonts w:hint="eastAsia" w:eastAsia="仿宋_GB2312"/>
          <w:sz w:val="32"/>
          <w:szCs w:val="32"/>
          <w:lang w:val="en-US" w:eastAsia="zh-CN"/>
        </w:rPr>
        <w:t>2025年5月13日</w:t>
      </w:r>
    </w:p>
    <w:p w14:paraId="341E25D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eastAsia="仿宋" w:cs="Times New Roman"/>
          <w:sz w:val="32"/>
          <w:szCs w:val="32"/>
          <w:lang w:val="en-US" w:eastAsia="zh-CN"/>
        </w:rPr>
      </w:pPr>
    </w:p>
    <w:p w14:paraId="5B55E9B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24968D9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6E8CB59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29418D4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24BF339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6C2060E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51C35C18">
      <w:pPr>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decimal"/>
          <w:cols w:space="425" w:num="1"/>
          <w:titlePg/>
          <w:docGrid w:type="lines" w:linePitch="312" w:charSpace="0"/>
        </w:sectPr>
      </w:pPr>
    </w:p>
    <w:p w14:paraId="16645F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附件</w:t>
      </w:r>
      <w:r>
        <w:rPr>
          <w:rFonts w:hint="eastAsia" w:eastAsia="黑体" w:cs="Times New Roman"/>
          <w:i w:val="0"/>
          <w:iCs w:val="0"/>
          <w:color w:val="000000"/>
          <w:kern w:val="0"/>
          <w:sz w:val="32"/>
          <w:szCs w:val="32"/>
          <w:u w:val="none"/>
          <w:lang w:val="en-US" w:eastAsia="zh-CN" w:bidi="ar"/>
        </w:rPr>
        <w:t>1</w:t>
      </w:r>
    </w:p>
    <w:p w14:paraId="68CD1FEA">
      <w:pPr>
        <w:keepNext w:val="0"/>
        <w:keepLines w:val="0"/>
        <w:pageBreakBefore w:val="0"/>
        <w:widowControl w:val="0"/>
        <w:kinsoku/>
        <w:wordWrap/>
        <w:overflowPunct/>
        <w:topLinePunct w:val="0"/>
        <w:autoSpaceDE/>
        <w:autoSpaceDN/>
        <w:bidi w:val="0"/>
        <w:adjustRightInd/>
        <w:snapToGrid/>
        <w:spacing w:before="469" w:beforeLines="150" w:after="469" w:afterLines="150" w:line="400" w:lineRule="exact"/>
        <w:jc w:val="center"/>
        <w:textAlignment w:val="auto"/>
        <w:rPr>
          <w:rFonts w:hint="default" w:eastAsia="方正小标宋简体" w:cs="Times New Roman"/>
          <w:i w:val="0"/>
          <w:iCs w:val="0"/>
          <w:color w:val="000000"/>
          <w:kern w:val="0"/>
          <w:sz w:val="44"/>
          <w:szCs w:val="44"/>
          <w:u w:val="none"/>
          <w:lang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自然资源领域依法不予行政处罚和免予处罚指导清单</w:t>
      </w:r>
      <w:r>
        <w:rPr>
          <w:rFonts w:hint="default" w:eastAsia="方正小标宋简体" w:cs="Times New Roman"/>
          <w:i w:val="0"/>
          <w:iCs w:val="0"/>
          <w:color w:val="000000"/>
          <w:kern w:val="0"/>
          <w:sz w:val="44"/>
          <w:szCs w:val="44"/>
          <w:u w:val="none"/>
          <w:lang w:eastAsia="zh-CN" w:bidi="ar"/>
        </w:rPr>
        <w:t>（第一批）</w:t>
      </w:r>
    </w:p>
    <w:tbl>
      <w:tblPr>
        <w:tblStyle w:val="5"/>
        <w:tblW w:w="5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216"/>
        <w:gridCol w:w="3205"/>
        <w:gridCol w:w="9098"/>
      </w:tblGrid>
      <w:tr w14:paraId="1BED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5000" w:type="pct"/>
            <w:gridSpan w:val="4"/>
            <w:noWrap/>
            <w:vAlign w:val="center"/>
          </w:tcPr>
          <w:p w14:paraId="56E1FCE3">
            <w:pPr>
              <w:keepNext w:val="0"/>
              <w:keepLines w:val="0"/>
              <w:widowControl/>
              <w:suppressLineNumbers w:val="0"/>
              <w:jc w:val="center"/>
              <w:textAlignment w:val="center"/>
              <w:rPr>
                <w:rFonts w:hint="eastAsia" w:ascii="黑体" w:hAnsi="黑体" w:eastAsia="黑体" w:cs="黑体"/>
                <w:b w:val="0"/>
                <w:bCs w:val="0"/>
                <w:i w:val="0"/>
                <w:iCs w:val="0"/>
                <w:color w:val="1F1F1F"/>
                <w:kern w:val="0"/>
                <w:sz w:val="22"/>
                <w:szCs w:val="22"/>
                <w:u w:val="none"/>
                <w:lang w:val="en-US" w:eastAsia="zh-CN" w:bidi="ar"/>
              </w:rPr>
            </w:pPr>
            <w:r>
              <w:rPr>
                <w:rFonts w:hint="eastAsia" w:ascii="宋体" w:hAnsi="宋体" w:eastAsia="宋体" w:cs="宋体"/>
                <w:b/>
                <w:bCs/>
                <w:i w:val="0"/>
                <w:iCs w:val="0"/>
                <w:color w:val="1F1F1F"/>
                <w:kern w:val="0"/>
                <w:sz w:val="22"/>
                <w:szCs w:val="22"/>
                <w:u w:val="none"/>
                <w:lang w:val="en-US" w:eastAsia="zh-CN" w:bidi="ar"/>
              </w:rPr>
              <w:t>一、不予处罚清单（土地类）</w:t>
            </w:r>
          </w:p>
        </w:tc>
      </w:tr>
      <w:tr w14:paraId="56D7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358" w:type="pct"/>
            <w:noWrap/>
            <w:vAlign w:val="center"/>
          </w:tcPr>
          <w:p w14:paraId="6D8FF26B">
            <w:pPr>
              <w:keepNext w:val="0"/>
              <w:keepLines w:val="0"/>
              <w:widowControl/>
              <w:suppressLineNumbers w:val="0"/>
              <w:jc w:val="center"/>
              <w:textAlignment w:val="center"/>
              <w:rPr>
                <w:rFonts w:hint="eastAsia" w:ascii="黑体" w:hAnsi="黑体" w:eastAsia="黑体" w:cs="黑体"/>
                <w:b w:val="0"/>
                <w:bCs w:val="0"/>
                <w:i w:val="0"/>
                <w:iCs w:val="0"/>
                <w:color w:val="1F1F1F"/>
                <w:sz w:val="22"/>
                <w:szCs w:val="22"/>
                <w:u w:val="none"/>
              </w:rPr>
            </w:pPr>
            <w:r>
              <w:rPr>
                <w:rFonts w:hint="eastAsia" w:ascii="黑体" w:hAnsi="黑体" w:eastAsia="黑体" w:cs="黑体"/>
                <w:b w:val="0"/>
                <w:bCs w:val="0"/>
                <w:i w:val="0"/>
                <w:iCs w:val="0"/>
                <w:color w:val="1F1F1F"/>
                <w:kern w:val="0"/>
                <w:sz w:val="22"/>
                <w:szCs w:val="22"/>
                <w:u w:val="none"/>
                <w:lang w:val="en-US" w:eastAsia="zh-CN" w:bidi="ar"/>
              </w:rPr>
              <w:t>类型</w:t>
            </w:r>
          </w:p>
        </w:tc>
        <w:tc>
          <w:tcPr>
            <w:tcW w:w="708" w:type="pct"/>
            <w:noWrap/>
            <w:vAlign w:val="center"/>
          </w:tcPr>
          <w:p w14:paraId="52A5E8A5">
            <w:pPr>
              <w:keepNext w:val="0"/>
              <w:keepLines w:val="0"/>
              <w:widowControl/>
              <w:suppressLineNumbers w:val="0"/>
              <w:jc w:val="center"/>
              <w:textAlignment w:val="center"/>
              <w:rPr>
                <w:rFonts w:hint="eastAsia" w:ascii="黑体" w:hAnsi="黑体" w:eastAsia="黑体" w:cs="黑体"/>
                <w:b w:val="0"/>
                <w:bCs w:val="0"/>
                <w:i w:val="0"/>
                <w:iCs w:val="0"/>
                <w:color w:val="1F1F1F"/>
                <w:sz w:val="22"/>
                <w:szCs w:val="22"/>
                <w:u w:val="none"/>
              </w:rPr>
            </w:pPr>
            <w:r>
              <w:rPr>
                <w:rFonts w:hint="eastAsia" w:ascii="黑体" w:hAnsi="黑体" w:eastAsia="黑体" w:cs="黑体"/>
                <w:b w:val="0"/>
                <w:bCs w:val="0"/>
                <w:i w:val="0"/>
                <w:iCs w:val="0"/>
                <w:color w:val="1F1F1F"/>
                <w:kern w:val="0"/>
                <w:sz w:val="22"/>
                <w:szCs w:val="22"/>
                <w:u w:val="none"/>
                <w:lang w:val="en-US" w:eastAsia="zh-CN" w:bidi="ar"/>
              </w:rPr>
              <w:t>行政处罚事项名称</w:t>
            </w:r>
          </w:p>
        </w:tc>
        <w:tc>
          <w:tcPr>
            <w:tcW w:w="1024" w:type="pct"/>
            <w:noWrap w:val="0"/>
            <w:vAlign w:val="center"/>
          </w:tcPr>
          <w:p w14:paraId="31EF6EDC">
            <w:pPr>
              <w:keepNext w:val="0"/>
              <w:keepLines w:val="0"/>
              <w:widowControl/>
              <w:suppressLineNumbers w:val="0"/>
              <w:jc w:val="center"/>
              <w:textAlignment w:val="center"/>
              <w:rPr>
                <w:rFonts w:hint="eastAsia" w:ascii="黑体" w:hAnsi="黑体" w:eastAsia="黑体" w:cs="黑体"/>
                <w:b w:val="0"/>
                <w:bCs w:val="0"/>
                <w:i w:val="0"/>
                <w:iCs w:val="0"/>
                <w:color w:val="1F1F1F"/>
                <w:sz w:val="22"/>
                <w:szCs w:val="22"/>
                <w:u w:val="none"/>
              </w:rPr>
            </w:pPr>
            <w:r>
              <w:rPr>
                <w:rFonts w:hint="eastAsia" w:ascii="黑体" w:hAnsi="黑体" w:eastAsia="黑体" w:cs="黑体"/>
                <w:b w:val="0"/>
                <w:bCs w:val="0"/>
                <w:i w:val="0"/>
                <w:iCs w:val="0"/>
                <w:color w:val="1F1F1F"/>
                <w:kern w:val="0"/>
                <w:sz w:val="22"/>
                <w:szCs w:val="22"/>
                <w:u w:val="none"/>
                <w:lang w:val="en-US" w:eastAsia="zh-CN" w:bidi="ar"/>
              </w:rPr>
              <w:t>不予处罚适用情形</w:t>
            </w:r>
          </w:p>
        </w:tc>
        <w:tc>
          <w:tcPr>
            <w:tcW w:w="2908" w:type="pct"/>
            <w:noWrap/>
            <w:vAlign w:val="center"/>
          </w:tcPr>
          <w:p w14:paraId="3ECCE705">
            <w:pPr>
              <w:keepNext w:val="0"/>
              <w:keepLines w:val="0"/>
              <w:widowControl/>
              <w:suppressLineNumbers w:val="0"/>
              <w:jc w:val="center"/>
              <w:textAlignment w:val="center"/>
              <w:rPr>
                <w:rFonts w:hint="eastAsia" w:ascii="黑体" w:hAnsi="黑体" w:eastAsia="黑体" w:cs="黑体"/>
                <w:b w:val="0"/>
                <w:bCs w:val="0"/>
                <w:i w:val="0"/>
                <w:iCs w:val="0"/>
                <w:color w:val="1F1F1F"/>
                <w:sz w:val="22"/>
                <w:szCs w:val="22"/>
                <w:u w:val="none"/>
              </w:rPr>
            </w:pPr>
            <w:r>
              <w:rPr>
                <w:rFonts w:hint="eastAsia" w:ascii="黑体" w:hAnsi="黑体" w:eastAsia="黑体" w:cs="黑体"/>
                <w:b w:val="0"/>
                <w:bCs w:val="0"/>
                <w:i w:val="0"/>
                <w:iCs w:val="0"/>
                <w:color w:val="1F1F1F"/>
                <w:kern w:val="0"/>
                <w:sz w:val="22"/>
                <w:szCs w:val="22"/>
                <w:u w:val="none"/>
                <w:lang w:val="en-US" w:eastAsia="zh-CN" w:bidi="ar"/>
              </w:rPr>
              <w:t>执法依据</w:t>
            </w:r>
          </w:p>
        </w:tc>
      </w:tr>
      <w:tr w14:paraId="0963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358" w:type="pct"/>
            <w:vMerge w:val="restart"/>
            <w:noWrap w:val="0"/>
            <w:vAlign w:val="center"/>
          </w:tcPr>
          <w:p w14:paraId="5BA8189E">
            <w:pPr>
              <w:keepNext w:val="0"/>
              <w:keepLines w:val="0"/>
              <w:widowControl/>
              <w:suppressLineNumbers w:val="0"/>
              <w:jc w:val="center"/>
              <w:textAlignment w:val="center"/>
              <w:rPr>
                <w:rFonts w:hint="eastAsia" w:ascii="宋体" w:hAnsi="宋体" w:eastAsia="宋体" w:cs="宋体"/>
                <w:b w:val="0"/>
                <w:bCs w:val="0"/>
                <w:i w:val="0"/>
                <w:iCs w:val="0"/>
                <w:color w:val="333333"/>
                <w:sz w:val="22"/>
                <w:szCs w:val="22"/>
                <w:u w:val="none"/>
              </w:rPr>
            </w:pPr>
            <w:r>
              <w:rPr>
                <w:rFonts w:hint="eastAsia" w:ascii="宋体" w:hAnsi="宋体" w:eastAsia="宋体" w:cs="宋体"/>
                <w:b w:val="0"/>
                <w:bCs w:val="0"/>
                <w:i w:val="0"/>
                <w:iCs w:val="0"/>
                <w:color w:val="333333"/>
                <w:kern w:val="0"/>
                <w:sz w:val="22"/>
                <w:szCs w:val="22"/>
                <w:u w:val="none"/>
                <w:lang w:val="en-US" w:eastAsia="zh-CN" w:bidi="ar"/>
              </w:rPr>
              <w:t>土地类（共</w:t>
            </w:r>
            <w:r>
              <w:rPr>
                <w:rFonts w:hint="default" w:ascii="Times New Roman" w:hAnsi="Times New Roman" w:eastAsia="宋体" w:cs="Times New Roman"/>
                <w:b w:val="0"/>
                <w:bCs w:val="0"/>
                <w:i w:val="0"/>
                <w:iCs w:val="0"/>
                <w:color w:val="333333"/>
                <w:kern w:val="0"/>
                <w:sz w:val="22"/>
                <w:szCs w:val="22"/>
                <w:u w:val="none"/>
                <w:lang w:val="en-US" w:eastAsia="zh-CN" w:bidi="ar"/>
              </w:rPr>
              <w:t>7</w:t>
            </w:r>
            <w:r>
              <w:rPr>
                <w:rFonts w:hint="eastAsia" w:ascii="宋体" w:hAnsi="宋体" w:eastAsia="宋体" w:cs="宋体"/>
                <w:b w:val="0"/>
                <w:bCs w:val="0"/>
                <w:i w:val="0"/>
                <w:iCs w:val="0"/>
                <w:color w:val="333333"/>
                <w:kern w:val="0"/>
                <w:sz w:val="22"/>
                <w:szCs w:val="22"/>
                <w:u w:val="none"/>
                <w:lang w:val="en-US" w:eastAsia="zh-CN" w:bidi="ar"/>
              </w:rPr>
              <w:t>种情形）</w:t>
            </w:r>
          </w:p>
        </w:tc>
        <w:tc>
          <w:tcPr>
            <w:tcW w:w="708" w:type="pct"/>
            <w:noWrap w:val="0"/>
            <w:vAlign w:val="center"/>
          </w:tcPr>
          <w:p w14:paraId="1B457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对违法占用耕地建窑、建坟或者擅自在耕地上建房、挖砂、采石、采矿、取土等破坏种植条件的行政处罚</w:t>
            </w:r>
            <w:r>
              <w:rPr>
                <w:rFonts w:hint="eastAsia" w:ascii="宋体" w:hAnsi="宋体" w:cs="宋体"/>
                <w:i w:val="0"/>
                <w:iCs w:val="0"/>
                <w:color w:val="000000"/>
                <w:kern w:val="0"/>
                <w:sz w:val="22"/>
                <w:szCs w:val="22"/>
                <w:u w:val="none"/>
                <w:lang w:val="en-US" w:eastAsia="zh-CN" w:bidi="ar"/>
              </w:rPr>
              <w:t>。</w:t>
            </w:r>
          </w:p>
        </w:tc>
        <w:tc>
          <w:tcPr>
            <w:tcW w:w="1024" w:type="pct"/>
            <w:noWrap w:val="0"/>
            <w:vAlign w:val="center"/>
          </w:tcPr>
          <w:p w14:paraId="09DF1139">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违法</w:t>
            </w:r>
            <w:r>
              <w:rPr>
                <w:rFonts w:hint="eastAsia" w:ascii="宋体" w:hAnsi="宋体" w:eastAsia="宋体" w:cs="宋体"/>
                <w:b w:val="0"/>
                <w:bCs w:val="0"/>
                <w:i w:val="0"/>
                <w:iCs w:val="0"/>
                <w:color w:val="000000"/>
                <w:kern w:val="0"/>
                <w:sz w:val="22"/>
                <w:szCs w:val="22"/>
                <w:u w:val="none"/>
                <w:lang w:val="en-US" w:eastAsia="zh-CN" w:bidi="ar"/>
              </w:rPr>
              <w:t>行为轻微</w:t>
            </w:r>
            <w:r>
              <w:rPr>
                <w:rFonts w:hint="eastAsia" w:ascii="宋体" w:hAnsi="宋体" w:eastAsia="宋体" w:cs="宋体"/>
                <w:b w:val="0"/>
                <w:bCs w:val="0"/>
                <w:i w:val="0"/>
                <w:iCs w:val="0"/>
                <w:color w:val="000000"/>
                <w:kern w:val="0"/>
                <w:sz w:val="22"/>
                <w:szCs w:val="22"/>
                <w:u w:val="none"/>
                <w:lang w:eastAsia="zh-CN" w:bidi="ar"/>
              </w:rPr>
              <w:t>并及时改正，没有造成耕地种植条件实质性破坏等危害后果的</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b/>
                <w:bCs/>
                <w:i w:val="0"/>
                <w:iCs w:val="0"/>
                <w:color w:val="000000"/>
                <w:kern w:val="0"/>
                <w:sz w:val="22"/>
                <w:szCs w:val="22"/>
                <w:u w:val="none"/>
                <w:lang w:eastAsia="zh-CN" w:bidi="ar"/>
              </w:rPr>
              <w:t>不予行政处罚。</w:t>
            </w:r>
          </w:p>
          <w:p w14:paraId="55B50D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eastAsia="zh-CN" w:bidi="ar"/>
              </w:rPr>
              <w:t>.初次违法且危害后果轻微并及时改正，</w:t>
            </w:r>
            <w:r>
              <w:rPr>
                <w:rFonts w:hint="eastAsia" w:ascii="宋体" w:hAnsi="宋体" w:eastAsia="宋体" w:cs="宋体"/>
                <w:b w:val="0"/>
                <w:bCs w:val="0"/>
                <w:i w:val="0"/>
                <w:iCs w:val="0"/>
                <w:color w:val="000000"/>
                <w:kern w:val="0"/>
                <w:sz w:val="22"/>
                <w:szCs w:val="22"/>
                <w:u w:val="none"/>
                <w:lang w:eastAsia="zh-CN" w:bidi="ar"/>
              </w:rPr>
              <w:t>恢复耕地种植条件的，</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68AAC178">
            <w:pPr>
              <w:keepNext w:val="0"/>
              <w:keepLines w:val="0"/>
              <w:widowControl/>
              <w:numPr>
                <w:ilvl w:val="0"/>
                <w:numId w:val="0"/>
              </w:numPr>
              <w:suppressLineNumbers w:val="0"/>
              <w:jc w:val="left"/>
              <w:textAlignment w:val="center"/>
              <w:rPr>
                <w:rStyle w:val="8"/>
                <w:rFonts w:hint="eastAsia" w:ascii="宋体" w:hAnsi="宋体" w:eastAsia="宋体" w:cs="宋体"/>
                <w:sz w:val="22"/>
                <w:szCs w:val="22"/>
                <w:lang w:val="en-US" w:eastAsia="zh-CN" w:bidi="ar"/>
              </w:rPr>
            </w:pPr>
            <w:r>
              <w:rPr>
                <w:rStyle w:val="7"/>
                <w:rFonts w:hint="default" w:ascii="Times New Roman" w:hAnsi="Times New Roman" w:eastAsia="宋体" w:cs="Times New Roman"/>
                <w:b/>
                <w:bCs/>
                <w:sz w:val="22"/>
                <w:szCs w:val="22"/>
                <w:lang w:val="en-US" w:eastAsia="zh-CN" w:bidi="ar"/>
              </w:rPr>
              <w:t>1</w:t>
            </w:r>
            <w:r>
              <w:rPr>
                <w:rStyle w:val="7"/>
                <w:rFonts w:hint="eastAsia" w:ascii="宋体" w:hAnsi="宋体" w:eastAsia="宋体" w:cs="宋体"/>
                <w:b/>
                <w:bCs/>
                <w:sz w:val="22"/>
                <w:szCs w:val="22"/>
                <w:lang w:val="en-US" w:eastAsia="zh-CN" w:bidi="ar"/>
              </w:rPr>
              <w:t>.《中华人民共和国土地管理法》第七十五条</w:t>
            </w:r>
            <w:r>
              <w:rPr>
                <w:rStyle w:val="8"/>
                <w:rFonts w:hint="eastAsia" w:ascii="宋体" w:hAnsi="宋体" w:eastAsia="宋体" w:cs="宋体"/>
                <w:b/>
                <w:bCs/>
                <w:sz w:val="22"/>
                <w:szCs w:val="22"/>
                <w:lang w:val="en-US" w:eastAsia="zh-CN" w:bidi="ar"/>
              </w:rPr>
              <w:t>：</w:t>
            </w:r>
            <w:r>
              <w:rPr>
                <w:rStyle w:val="8"/>
                <w:rFonts w:hint="eastAsia" w:ascii="宋体" w:hAnsi="宋体" w:eastAsia="宋体" w:cs="宋体"/>
                <w:sz w:val="22"/>
                <w:szCs w:val="22"/>
                <w:lang w:val="en-US" w:eastAsia="zh-CN" w:bidi="ar"/>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345E4C5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Style w:val="8"/>
                <w:rFonts w:hint="default" w:ascii="Times New Roman" w:hAnsi="Times New Roman" w:eastAsia="宋体" w:cs="Times New Roman"/>
                <w:b/>
                <w:bCs/>
                <w:sz w:val="22"/>
                <w:szCs w:val="22"/>
                <w:lang w:val="en-US" w:eastAsia="zh-CN" w:bidi="ar"/>
              </w:rPr>
              <w:t>2</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《中华人民共和国土地管理法实施条例》第五十五条</w:t>
            </w:r>
            <w:r>
              <w:rPr>
                <w:rStyle w:val="8"/>
                <w:rFonts w:hint="eastAsia" w:ascii="宋体" w:hAnsi="宋体" w:eastAsia="宋体" w:cs="宋体"/>
                <w:sz w:val="22"/>
                <w:szCs w:val="22"/>
                <w:lang w:val="en-US" w:eastAsia="zh-CN" w:bidi="ar"/>
              </w:rPr>
              <w:t>：依照《土地管理法》第七十五条的规定处以罚款的，罚款额为耕地开垦费的</w:t>
            </w:r>
            <w:r>
              <w:rPr>
                <w:rStyle w:val="8"/>
                <w:rFonts w:hint="default" w:ascii="Times New Roman" w:hAnsi="Times New Roman" w:eastAsia="宋体" w:cs="Times New Roman"/>
                <w:sz w:val="22"/>
                <w:szCs w:val="22"/>
                <w:lang w:val="en-US" w:eastAsia="zh-CN" w:bidi="ar"/>
              </w:rPr>
              <w:t>5</w:t>
            </w:r>
            <w:r>
              <w:rPr>
                <w:rStyle w:val="8"/>
                <w:rFonts w:hint="eastAsia" w:ascii="宋体" w:hAnsi="宋体" w:eastAsia="宋体" w:cs="宋体"/>
                <w:sz w:val="22"/>
                <w:szCs w:val="22"/>
                <w:lang w:val="en-US" w:eastAsia="zh-CN" w:bidi="ar"/>
              </w:rPr>
              <w:t>倍以上</w:t>
            </w:r>
            <w:r>
              <w:rPr>
                <w:rStyle w:val="8"/>
                <w:rFonts w:hint="default" w:ascii="Times New Roman" w:hAnsi="Times New Roman" w:eastAsia="宋体" w:cs="Times New Roman"/>
                <w:sz w:val="22"/>
                <w:szCs w:val="22"/>
                <w:lang w:val="en-US" w:eastAsia="zh-CN" w:bidi="ar"/>
              </w:rPr>
              <w:t>10</w:t>
            </w:r>
            <w:r>
              <w:rPr>
                <w:rStyle w:val="8"/>
                <w:rFonts w:hint="eastAsia" w:ascii="宋体" w:hAnsi="宋体" w:eastAsia="宋体" w:cs="宋体"/>
                <w:sz w:val="22"/>
                <w:szCs w:val="22"/>
                <w:lang w:val="en-US" w:eastAsia="zh-CN" w:bidi="ar"/>
              </w:rPr>
              <w:t>倍以下；破坏黑土地等优质耕地的，从重处罚。</w:t>
            </w:r>
          </w:p>
        </w:tc>
      </w:tr>
      <w:tr w14:paraId="3473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358" w:type="pct"/>
            <w:vMerge w:val="continue"/>
            <w:noWrap w:val="0"/>
            <w:vAlign w:val="center"/>
          </w:tcPr>
          <w:p w14:paraId="0E6600C6">
            <w:pPr>
              <w:jc w:val="center"/>
              <w:rPr>
                <w:rFonts w:hint="eastAsia" w:ascii="宋体" w:hAnsi="宋体" w:eastAsia="宋体" w:cs="宋体"/>
                <w:b w:val="0"/>
                <w:bCs w:val="0"/>
                <w:i w:val="0"/>
                <w:iCs w:val="0"/>
                <w:color w:val="333333"/>
                <w:sz w:val="22"/>
                <w:szCs w:val="22"/>
                <w:u w:val="none"/>
              </w:rPr>
            </w:pPr>
          </w:p>
        </w:tc>
        <w:tc>
          <w:tcPr>
            <w:tcW w:w="708" w:type="pct"/>
            <w:noWrap w:val="0"/>
            <w:vAlign w:val="center"/>
          </w:tcPr>
          <w:p w14:paraId="0E50F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.对拒不履行土地复垦义务的行政处罚</w:t>
            </w:r>
            <w:r>
              <w:rPr>
                <w:rFonts w:hint="eastAsia" w:ascii="宋体" w:hAnsi="宋体" w:cs="宋体"/>
                <w:i w:val="0"/>
                <w:iCs w:val="0"/>
                <w:color w:val="000000"/>
                <w:kern w:val="0"/>
                <w:sz w:val="22"/>
                <w:szCs w:val="22"/>
                <w:u w:val="none"/>
                <w:lang w:val="en-US" w:eastAsia="zh-CN" w:bidi="ar"/>
              </w:rPr>
              <w:t>。</w:t>
            </w:r>
          </w:p>
        </w:tc>
        <w:tc>
          <w:tcPr>
            <w:tcW w:w="1024" w:type="pct"/>
            <w:noWrap w:val="0"/>
            <w:vAlign w:val="center"/>
          </w:tcPr>
          <w:p w14:paraId="35AC1D2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eastAsia="zh-CN" w:bidi="ar"/>
              </w:rPr>
              <w:t>初次违法且危害后果轻微并及时改正，</w:t>
            </w:r>
            <w:r>
              <w:rPr>
                <w:rFonts w:hint="eastAsia" w:ascii="宋体" w:hAnsi="宋体" w:eastAsia="宋体" w:cs="宋体"/>
                <w:b w:val="0"/>
                <w:bCs w:val="0"/>
                <w:i w:val="0"/>
                <w:iCs w:val="0"/>
                <w:color w:val="000000"/>
                <w:kern w:val="0"/>
                <w:sz w:val="22"/>
                <w:szCs w:val="22"/>
                <w:u w:val="none"/>
                <w:lang w:eastAsia="zh-CN" w:bidi="ar"/>
              </w:rPr>
              <w:t>复垦经验收合格的，</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48CA40E3">
            <w:pPr>
              <w:keepNext w:val="0"/>
              <w:keepLines w:val="0"/>
              <w:widowControl/>
              <w:numPr>
                <w:ilvl w:val="0"/>
                <w:numId w:val="0"/>
              </w:numPr>
              <w:suppressLineNumbers w:val="0"/>
              <w:jc w:val="left"/>
              <w:textAlignment w:val="center"/>
              <w:rPr>
                <w:rStyle w:val="8"/>
                <w:rFonts w:hint="eastAsia" w:ascii="宋体" w:hAnsi="宋体" w:eastAsia="宋体" w:cs="宋体"/>
                <w:sz w:val="22"/>
                <w:szCs w:val="22"/>
                <w:lang w:val="en-US" w:eastAsia="zh-CN" w:bidi="ar"/>
              </w:rPr>
            </w:pPr>
            <w:r>
              <w:rPr>
                <w:rStyle w:val="7"/>
                <w:rFonts w:hint="default" w:ascii="Times New Roman" w:hAnsi="Times New Roman" w:eastAsia="宋体" w:cs="Times New Roman"/>
                <w:sz w:val="22"/>
                <w:szCs w:val="22"/>
                <w:lang w:val="en-US" w:eastAsia="zh-CN" w:bidi="ar"/>
              </w:rPr>
              <w:t>1</w:t>
            </w:r>
            <w:r>
              <w:rPr>
                <w:rStyle w:val="7"/>
                <w:rFonts w:hint="eastAsia" w:ascii="宋体" w:hAnsi="宋体" w:eastAsia="宋体" w:cs="宋体"/>
                <w:sz w:val="22"/>
                <w:szCs w:val="22"/>
                <w:lang w:val="en-US" w:eastAsia="zh-CN" w:bidi="ar"/>
              </w:rPr>
              <w:t>.《中华人民共和国土地管理法》第七十六条</w:t>
            </w:r>
            <w:r>
              <w:rPr>
                <w:rStyle w:val="8"/>
                <w:rFonts w:hint="eastAsia" w:ascii="宋体" w:hAnsi="宋体" w:eastAsia="宋体" w:cs="宋体"/>
                <w:sz w:val="22"/>
                <w:szCs w:val="22"/>
                <w:lang w:val="en-US" w:eastAsia="zh-CN" w:bidi="ar"/>
              </w:rPr>
              <w:t>：违反本法规定，拒不履行土地复垦义务的，由县级以上人民政府自然资源主管部门责令限期改正；逾期不改正的，责令缴纳复垦费，专项用于土地复垦，可以处以罚款。</w:t>
            </w:r>
          </w:p>
          <w:p w14:paraId="7C90048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Style w:val="8"/>
                <w:rFonts w:hint="default" w:ascii="Times New Roman" w:hAnsi="Times New Roman" w:eastAsia="宋体" w:cs="Times New Roman"/>
                <w:b/>
                <w:bCs/>
                <w:sz w:val="22"/>
                <w:szCs w:val="22"/>
                <w:lang w:val="en-US" w:eastAsia="zh-CN" w:bidi="ar"/>
              </w:rPr>
              <w:t>2</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《中华人民共和国土地管理法实施条例》第五十六条</w:t>
            </w:r>
            <w:r>
              <w:rPr>
                <w:rStyle w:val="8"/>
                <w:rFonts w:hint="eastAsia" w:ascii="宋体" w:hAnsi="宋体" w:eastAsia="宋体" w:cs="宋体"/>
                <w:sz w:val="22"/>
                <w:szCs w:val="22"/>
                <w:lang w:val="en-US" w:eastAsia="zh-CN" w:bidi="ar"/>
              </w:rPr>
              <w:t>：依照《土地管理法》第七十六条的规定处以罚款的，罚款额为土地复垦费的</w:t>
            </w:r>
            <w:r>
              <w:rPr>
                <w:rStyle w:val="8"/>
                <w:rFonts w:hint="default" w:ascii="Times New Roman" w:hAnsi="Times New Roman" w:eastAsia="宋体" w:cs="Times New Roman"/>
                <w:sz w:val="22"/>
                <w:szCs w:val="22"/>
                <w:lang w:val="en-US" w:eastAsia="zh-CN" w:bidi="ar"/>
              </w:rPr>
              <w:t>2</w:t>
            </w:r>
            <w:r>
              <w:rPr>
                <w:rStyle w:val="8"/>
                <w:rFonts w:hint="eastAsia" w:ascii="宋体" w:hAnsi="宋体" w:eastAsia="宋体" w:cs="宋体"/>
                <w:sz w:val="22"/>
                <w:szCs w:val="22"/>
                <w:lang w:val="en-US" w:eastAsia="zh-CN" w:bidi="ar"/>
              </w:rPr>
              <w:t>倍以上</w:t>
            </w:r>
            <w:r>
              <w:rPr>
                <w:rStyle w:val="8"/>
                <w:rFonts w:hint="default" w:ascii="Times New Roman" w:hAnsi="Times New Roman" w:eastAsia="宋体" w:cs="Times New Roman"/>
                <w:sz w:val="22"/>
                <w:szCs w:val="22"/>
                <w:lang w:val="en-US" w:eastAsia="zh-CN" w:bidi="ar"/>
              </w:rPr>
              <w:t>5</w:t>
            </w:r>
            <w:r>
              <w:rPr>
                <w:rStyle w:val="8"/>
                <w:rFonts w:hint="eastAsia" w:ascii="宋体" w:hAnsi="宋体" w:eastAsia="宋体" w:cs="宋体"/>
                <w:sz w:val="22"/>
                <w:szCs w:val="22"/>
                <w:lang w:val="en-US" w:eastAsia="zh-CN" w:bidi="ar"/>
              </w:rPr>
              <w:t>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r>
      <w:tr w14:paraId="14C1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358" w:type="pct"/>
            <w:vMerge w:val="restart"/>
            <w:noWrap w:val="0"/>
            <w:vAlign w:val="center"/>
          </w:tcPr>
          <w:p w14:paraId="4081ED52">
            <w:pPr>
              <w:keepNext w:val="0"/>
              <w:keepLines w:val="0"/>
              <w:widowControl/>
              <w:suppressLineNumbers w:val="0"/>
              <w:jc w:val="center"/>
              <w:textAlignment w:val="center"/>
              <w:rPr>
                <w:rFonts w:hint="eastAsia" w:ascii="宋体" w:hAnsi="宋体" w:eastAsia="宋体" w:cs="宋体"/>
                <w:b w:val="0"/>
                <w:bCs w:val="0"/>
                <w:i w:val="0"/>
                <w:iCs w:val="0"/>
                <w:color w:val="333333"/>
                <w:sz w:val="22"/>
                <w:szCs w:val="22"/>
                <w:u w:val="none"/>
              </w:rPr>
            </w:pPr>
            <w:r>
              <w:rPr>
                <w:rFonts w:hint="eastAsia" w:ascii="宋体" w:hAnsi="宋体" w:eastAsia="宋体" w:cs="宋体"/>
                <w:b w:val="0"/>
                <w:bCs w:val="0"/>
                <w:i w:val="0"/>
                <w:iCs w:val="0"/>
                <w:color w:val="333333"/>
                <w:kern w:val="0"/>
                <w:sz w:val="22"/>
                <w:szCs w:val="22"/>
                <w:u w:val="none"/>
                <w:lang w:val="en-US" w:eastAsia="zh-CN" w:bidi="ar"/>
              </w:rPr>
              <w:t>土地类（共</w:t>
            </w:r>
            <w:r>
              <w:rPr>
                <w:rFonts w:hint="default" w:ascii="Times New Roman" w:hAnsi="Times New Roman" w:eastAsia="宋体" w:cs="Times New Roman"/>
                <w:b w:val="0"/>
                <w:bCs w:val="0"/>
                <w:i w:val="0"/>
                <w:iCs w:val="0"/>
                <w:color w:val="333333"/>
                <w:kern w:val="0"/>
                <w:sz w:val="22"/>
                <w:szCs w:val="22"/>
                <w:u w:val="none"/>
                <w:lang w:val="en-US" w:eastAsia="zh-CN" w:bidi="ar"/>
              </w:rPr>
              <w:t>7</w:t>
            </w:r>
            <w:r>
              <w:rPr>
                <w:rFonts w:hint="eastAsia" w:ascii="宋体" w:hAnsi="宋体" w:eastAsia="宋体" w:cs="宋体"/>
                <w:b w:val="0"/>
                <w:bCs w:val="0"/>
                <w:i w:val="0"/>
                <w:iCs w:val="0"/>
                <w:color w:val="333333"/>
                <w:kern w:val="0"/>
                <w:sz w:val="22"/>
                <w:szCs w:val="22"/>
                <w:u w:val="none"/>
                <w:lang w:val="en-US" w:eastAsia="zh-CN" w:bidi="ar"/>
              </w:rPr>
              <w:t>种情形）</w:t>
            </w:r>
          </w:p>
        </w:tc>
        <w:tc>
          <w:tcPr>
            <w:tcW w:w="708" w:type="pct"/>
            <w:noWrap w:val="0"/>
            <w:vAlign w:val="center"/>
          </w:tcPr>
          <w:p w14:paraId="53A8C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.对破坏或者擅自改变永久基本农田保护区标志的行政处罚</w:t>
            </w:r>
            <w:r>
              <w:rPr>
                <w:rFonts w:hint="eastAsia" w:ascii="宋体" w:hAnsi="宋体" w:cs="宋体"/>
                <w:i w:val="0"/>
                <w:iCs w:val="0"/>
                <w:color w:val="000000"/>
                <w:kern w:val="0"/>
                <w:sz w:val="22"/>
                <w:szCs w:val="22"/>
                <w:u w:val="none"/>
                <w:lang w:val="en-US" w:eastAsia="zh-CN" w:bidi="ar"/>
              </w:rPr>
              <w:t>。</w:t>
            </w:r>
          </w:p>
        </w:tc>
        <w:tc>
          <w:tcPr>
            <w:tcW w:w="1024" w:type="pct"/>
            <w:noWrap w:val="0"/>
            <w:vAlign w:val="center"/>
          </w:tcPr>
          <w:p w14:paraId="30D09392">
            <w:pPr>
              <w:keepNext w:val="0"/>
              <w:keepLines w:val="0"/>
              <w:widowControl/>
              <w:suppressLineNumbers w:val="0"/>
              <w:jc w:val="left"/>
              <w:textAlignment w:val="auto"/>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违法行为轻微</w:t>
            </w:r>
            <w:r>
              <w:rPr>
                <w:rFonts w:hint="eastAsia" w:ascii="宋体" w:hAnsi="宋体" w:eastAsia="宋体" w:cs="宋体"/>
                <w:i w:val="0"/>
                <w:iCs w:val="0"/>
                <w:color w:val="000000"/>
                <w:kern w:val="0"/>
                <w:sz w:val="22"/>
                <w:szCs w:val="22"/>
                <w:u w:val="none"/>
                <w:lang w:eastAsia="zh-CN" w:bidi="ar"/>
              </w:rPr>
              <w:t>并及时改正，没有造成危害后果的，</w:t>
            </w:r>
            <w:r>
              <w:rPr>
                <w:rFonts w:hint="eastAsia" w:ascii="宋体" w:hAnsi="宋体" w:eastAsia="宋体" w:cs="宋体"/>
                <w:b/>
                <w:bCs/>
                <w:i w:val="0"/>
                <w:iCs w:val="0"/>
                <w:color w:val="000000"/>
                <w:kern w:val="0"/>
                <w:sz w:val="22"/>
                <w:szCs w:val="22"/>
                <w:u w:val="none"/>
                <w:lang w:eastAsia="zh-CN" w:bidi="ar"/>
              </w:rPr>
              <w:t>不予行政处罚。</w:t>
            </w:r>
          </w:p>
          <w:p w14:paraId="06BBEBC6">
            <w:pPr>
              <w:keepNext w:val="0"/>
              <w:keepLines w:val="0"/>
              <w:widowControl/>
              <w:suppressLineNumbers w:val="0"/>
              <w:jc w:val="left"/>
              <w:textAlignment w:val="auto"/>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eastAsia="zh-CN" w:bidi="ar"/>
              </w:rPr>
              <w:t>.初次违法且危害后果轻微并及时改正的，</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69CFA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rFonts w:hint="eastAsia" w:ascii="宋体" w:hAnsi="宋体" w:eastAsia="宋体" w:cs="宋体"/>
                <w:sz w:val="22"/>
                <w:szCs w:val="22"/>
                <w:lang w:val="en-US" w:eastAsia="zh-CN" w:bidi="ar"/>
              </w:rPr>
              <w:t>《基本农田保护条例》第三十二条</w:t>
            </w:r>
            <w:r>
              <w:rPr>
                <w:rStyle w:val="8"/>
                <w:rFonts w:hint="eastAsia" w:ascii="宋体" w:hAnsi="宋体" w:eastAsia="宋体" w:cs="宋体"/>
                <w:sz w:val="22"/>
                <w:szCs w:val="22"/>
                <w:lang w:val="en-US" w:eastAsia="zh-CN" w:bidi="ar"/>
              </w:rPr>
              <w:t>：违反本条例规定，破坏或者擅自改变基本农田保护区标志的，由县级以上地方人民政府土地行政主管部门或者农业行政主管部门责令恢复原状，可以处</w:t>
            </w:r>
            <w:r>
              <w:rPr>
                <w:rStyle w:val="8"/>
                <w:rFonts w:hint="default" w:ascii="Times New Roman" w:hAnsi="Times New Roman" w:eastAsia="宋体" w:cs="Times New Roman"/>
                <w:sz w:val="22"/>
                <w:szCs w:val="22"/>
                <w:lang w:val="en-US" w:eastAsia="zh-CN" w:bidi="ar"/>
              </w:rPr>
              <w:t>1000</w:t>
            </w:r>
            <w:r>
              <w:rPr>
                <w:rStyle w:val="8"/>
                <w:rFonts w:hint="eastAsia" w:ascii="宋体" w:hAnsi="宋体" w:eastAsia="宋体" w:cs="宋体"/>
                <w:sz w:val="22"/>
                <w:szCs w:val="22"/>
                <w:lang w:val="en-US" w:eastAsia="zh-CN" w:bidi="ar"/>
              </w:rPr>
              <w:t>元以下罚款。</w:t>
            </w:r>
          </w:p>
        </w:tc>
      </w:tr>
      <w:tr w14:paraId="3D9B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358" w:type="pct"/>
            <w:vMerge w:val="continue"/>
            <w:noWrap w:val="0"/>
            <w:vAlign w:val="center"/>
          </w:tcPr>
          <w:p w14:paraId="43671063">
            <w:pPr>
              <w:jc w:val="center"/>
              <w:rPr>
                <w:rFonts w:hint="eastAsia" w:ascii="宋体" w:hAnsi="宋体" w:eastAsia="宋体" w:cs="宋体"/>
                <w:b w:val="0"/>
                <w:bCs w:val="0"/>
                <w:i w:val="0"/>
                <w:iCs w:val="0"/>
                <w:color w:val="333333"/>
                <w:sz w:val="22"/>
                <w:szCs w:val="22"/>
                <w:u w:val="none"/>
              </w:rPr>
            </w:pPr>
          </w:p>
        </w:tc>
        <w:tc>
          <w:tcPr>
            <w:tcW w:w="708" w:type="pct"/>
            <w:noWrap w:val="0"/>
            <w:vAlign w:val="center"/>
          </w:tcPr>
          <w:p w14:paraId="67685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.对未经批准非法占用土地的行政处罚</w:t>
            </w:r>
            <w:r>
              <w:rPr>
                <w:rFonts w:hint="eastAsia" w:ascii="宋体" w:hAnsi="宋体" w:cs="宋体"/>
                <w:i w:val="0"/>
                <w:iCs w:val="0"/>
                <w:color w:val="000000"/>
                <w:kern w:val="0"/>
                <w:sz w:val="22"/>
                <w:szCs w:val="22"/>
                <w:u w:val="none"/>
                <w:lang w:val="en-US" w:eastAsia="zh-CN" w:bidi="ar"/>
              </w:rPr>
              <w:t>。</w:t>
            </w:r>
          </w:p>
        </w:tc>
        <w:tc>
          <w:tcPr>
            <w:tcW w:w="1024" w:type="pct"/>
            <w:noWrap w:val="0"/>
            <w:vAlign w:val="center"/>
          </w:tcPr>
          <w:p w14:paraId="3836BC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违法行为轻微</w:t>
            </w:r>
            <w:r>
              <w:rPr>
                <w:rFonts w:hint="eastAsia" w:ascii="宋体" w:hAnsi="宋体" w:eastAsia="宋体" w:cs="宋体"/>
                <w:i w:val="0"/>
                <w:iCs w:val="0"/>
                <w:color w:val="000000"/>
                <w:kern w:val="0"/>
                <w:sz w:val="22"/>
                <w:szCs w:val="22"/>
                <w:u w:val="none"/>
                <w:lang w:eastAsia="zh-CN" w:bidi="ar"/>
              </w:rPr>
              <w:t>并及时改正，并且没有实质性动工建设等造成危害后果情形的，</w:t>
            </w:r>
            <w:r>
              <w:rPr>
                <w:rFonts w:hint="eastAsia" w:ascii="宋体" w:hAnsi="宋体" w:eastAsia="宋体" w:cs="宋体"/>
                <w:b/>
                <w:bCs/>
                <w:i w:val="0"/>
                <w:iCs w:val="0"/>
                <w:color w:val="000000"/>
                <w:kern w:val="0"/>
                <w:sz w:val="22"/>
                <w:szCs w:val="22"/>
                <w:u w:val="none"/>
                <w:lang w:eastAsia="zh-CN" w:bidi="ar"/>
              </w:rPr>
              <w:t>不予行政处罚。</w:t>
            </w:r>
          </w:p>
          <w:p w14:paraId="31F65D16">
            <w:pP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eastAsia="zh-CN" w:bidi="ar"/>
              </w:rPr>
              <w:t>.初次违法且危害后果轻微并及时改正的，</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7B708380">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sz w:val="22"/>
                <w:szCs w:val="22"/>
                <w:u w:val="none"/>
              </w:rPr>
            </w:pPr>
            <w:r>
              <w:rPr>
                <w:rStyle w:val="8"/>
                <w:rFonts w:hint="default" w:ascii="Times New Roman" w:hAnsi="Times New Roman" w:eastAsia="宋体" w:cs="Times New Roman"/>
                <w:b/>
                <w:bCs/>
                <w:sz w:val="22"/>
                <w:szCs w:val="22"/>
                <w:lang w:val="en-US" w:eastAsia="zh-CN" w:bidi="ar"/>
              </w:rPr>
              <w:t>1</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《中华人民共和国土地管理法》第七十七条</w:t>
            </w:r>
            <w:r>
              <w:rPr>
                <w:rStyle w:val="8"/>
                <w:rFonts w:hint="eastAsia" w:ascii="宋体" w:hAnsi="宋体" w:eastAsia="宋体" w:cs="宋体"/>
                <w:sz w:val="22"/>
                <w:szCs w:val="22"/>
                <w:lang w:val="en-US" w:eastAsia="zh-CN" w:bidi="ar"/>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r>
              <w:rPr>
                <w:rStyle w:val="8"/>
                <w:rFonts w:hint="eastAsia" w:ascii="宋体" w:hAnsi="宋体" w:eastAsia="宋体" w:cs="宋体"/>
                <w:sz w:val="22"/>
                <w:szCs w:val="22"/>
                <w:lang w:val="en-US" w:eastAsia="zh-CN" w:bidi="ar"/>
              </w:rPr>
              <w:br w:type="textWrapping"/>
            </w:r>
            <w:r>
              <w:rPr>
                <w:rStyle w:val="8"/>
                <w:rFonts w:hint="default" w:ascii="Times New Roman" w:hAnsi="Times New Roman" w:eastAsia="宋体" w:cs="Times New Roman"/>
                <w:b/>
                <w:bCs/>
                <w:sz w:val="22"/>
                <w:szCs w:val="22"/>
                <w:lang w:val="en-US" w:eastAsia="zh-CN" w:bidi="ar"/>
              </w:rPr>
              <w:t>2</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《中华人民共和国土地管理法实施条例》第五十七条</w:t>
            </w:r>
            <w:r>
              <w:rPr>
                <w:rStyle w:val="8"/>
                <w:rFonts w:hint="eastAsia" w:ascii="宋体" w:hAnsi="宋体" w:eastAsia="宋体" w:cs="宋体"/>
                <w:sz w:val="22"/>
                <w:szCs w:val="22"/>
                <w:lang w:val="en-US" w:eastAsia="zh-CN" w:bidi="ar"/>
              </w:rPr>
              <w:t>：依照《土地管理法》第七十七条的规定处以罚款的，罚款额为非法占用土地每平方米</w:t>
            </w:r>
            <w:r>
              <w:rPr>
                <w:rStyle w:val="8"/>
                <w:rFonts w:hint="default" w:ascii="Times New Roman" w:hAnsi="Times New Roman" w:eastAsia="宋体" w:cs="Times New Roman"/>
                <w:sz w:val="22"/>
                <w:szCs w:val="22"/>
                <w:lang w:val="en-US" w:eastAsia="zh-CN" w:bidi="ar"/>
              </w:rPr>
              <w:t>100</w:t>
            </w:r>
            <w:r>
              <w:rPr>
                <w:rStyle w:val="8"/>
                <w:rFonts w:hint="eastAsia" w:ascii="宋体" w:hAnsi="宋体" w:eastAsia="宋体" w:cs="宋体"/>
                <w:sz w:val="22"/>
                <w:szCs w:val="22"/>
                <w:lang w:val="en-US" w:eastAsia="zh-CN" w:bidi="ar"/>
              </w:rPr>
              <w:t>元以上</w:t>
            </w:r>
            <w:r>
              <w:rPr>
                <w:rStyle w:val="8"/>
                <w:rFonts w:hint="default" w:ascii="Times New Roman" w:hAnsi="Times New Roman" w:eastAsia="宋体" w:cs="Times New Roman"/>
                <w:sz w:val="22"/>
                <w:szCs w:val="22"/>
                <w:lang w:val="en-US" w:eastAsia="zh-CN" w:bidi="ar"/>
              </w:rPr>
              <w:t>1000</w:t>
            </w:r>
            <w:r>
              <w:rPr>
                <w:rStyle w:val="8"/>
                <w:rFonts w:hint="eastAsia" w:ascii="宋体" w:hAnsi="宋体" w:eastAsia="宋体" w:cs="宋体"/>
                <w:sz w:val="22"/>
                <w:szCs w:val="22"/>
                <w:lang w:val="en-US" w:eastAsia="zh-CN" w:bidi="ar"/>
              </w:rPr>
              <w:t>元以下。</w:t>
            </w:r>
          </w:p>
        </w:tc>
      </w:tr>
      <w:tr w14:paraId="0A09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358" w:type="pct"/>
            <w:vMerge w:val="continue"/>
            <w:noWrap w:val="0"/>
            <w:vAlign w:val="center"/>
          </w:tcPr>
          <w:p w14:paraId="7A0FDDCF">
            <w:pPr>
              <w:jc w:val="center"/>
              <w:rPr>
                <w:rFonts w:hint="eastAsia" w:ascii="宋体" w:hAnsi="宋体" w:eastAsia="宋体" w:cs="宋体"/>
                <w:b w:val="0"/>
                <w:bCs w:val="0"/>
                <w:i w:val="0"/>
                <w:iCs w:val="0"/>
                <w:color w:val="333333"/>
                <w:sz w:val="22"/>
                <w:szCs w:val="22"/>
                <w:u w:val="none"/>
              </w:rPr>
            </w:pPr>
          </w:p>
        </w:tc>
        <w:tc>
          <w:tcPr>
            <w:tcW w:w="708" w:type="pct"/>
            <w:noWrap w:val="0"/>
            <w:vAlign w:val="center"/>
          </w:tcPr>
          <w:p w14:paraId="3DEA1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.对非法占用永久基本农田发展林果业或者挖塘养鱼的行政处罚</w:t>
            </w:r>
            <w:r>
              <w:rPr>
                <w:rFonts w:hint="eastAsia" w:ascii="宋体" w:hAnsi="宋体" w:cs="宋体"/>
                <w:i w:val="0"/>
                <w:iCs w:val="0"/>
                <w:color w:val="000000"/>
                <w:kern w:val="0"/>
                <w:sz w:val="22"/>
                <w:szCs w:val="22"/>
                <w:u w:val="none"/>
                <w:lang w:val="en-US" w:eastAsia="zh-CN" w:bidi="ar"/>
              </w:rPr>
              <w:t>。</w:t>
            </w:r>
          </w:p>
        </w:tc>
        <w:tc>
          <w:tcPr>
            <w:tcW w:w="1024" w:type="pct"/>
            <w:noWrap w:val="0"/>
            <w:vAlign w:val="center"/>
          </w:tcPr>
          <w:p w14:paraId="181AE14F">
            <w:pPr>
              <w:keepNext w:val="0"/>
              <w:keepLines w:val="0"/>
              <w:widowControl/>
              <w:suppressLineNumbers w:val="0"/>
              <w:jc w:val="left"/>
              <w:textAlignment w:val="auto"/>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违法行为轻微</w:t>
            </w:r>
            <w:r>
              <w:rPr>
                <w:rFonts w:hint="eastAsia" w:ascii="宋体" w:hAnsi="宋体" w:eastAsia="宋体" w:cs="宋体"/>
                <w:i w:val="0"/>
                <w:iCs w:val="0"/>
                <w:color w:val="000000"/>
                <w:kern w:val="0"/>
                <w:sz w:val="22"/>
                <w:szCs w:val="22"/>
                <w:u w:val="none"/>
                <w:lang w:eastAsia="zh-CN" w:bidi="ar"/>
              </w:rPr>
              <w:t>并及时改正，没有造成危害后果的，</w:t>
            </w:r>
            <w:r>
              <w:rPr>
                <w:rFonts w:hint="eastAsia" w:ascii="宋体" w:hAnsi="宋体" w:eastAsia="宋体" w:cs="宋体"/>
                <w:b/>
                <w:bCs/>
                <w:i w:val="0"/>
                <w:iCs w:val="0"/>
                <w:color w:val="000000"/>
                <w:kern w:val="0"/>
                <w:sz w:val="22"/>
                <w:szCs w:val="22"/>
                <w:u w:val="none"/>
                <w:lang w:eastAsia="zh-CN" w:bidi="ar"/>
              </w:rPr>
              <w:t>不予行政处罚。</w:t>
            </w:r>
          </w:p>
          <w:p w14:paraId="33C8094E">
            <w:pPr>
              <w:keepNext w:val="0"/>
              <w:keepLines w:val="0"/>
              <w:widowControl/>
              <w:suppressLineNumbers w:val="0"/>
              <w:jc w:val="left"/>
              <w:textAlignment w:val="auto"/>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eastAsia="zh-CN" w:bidi="ar"/>
              </w:rPr>
              <w:t>.初次违法且危害后果轻微并及时改正的，</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51D19C7F">
            <w:pPr>
              <w:keepNext w:val="0"/>
              <w:keepLines w:val="0"/>
              <w:widowControl/>
              <w:suppressLineNumbers w:val="0"/>
              <w:jc w:val="left"/>
              <w:textAlignment w:val="center"/>
              <w:rPr>
                <w:rStyle w:val="8"/>
                <w:rFonts w:hint="default" w:ascii="宋体" w:hAnsi="宋体" w:eastAsia="宋体" w:cs="宋体"/>
                <w:sz w:val="22"/>
                <w:szCs w:val="22"/>
                <w:lang w:val="en-US" w:eastAsia="zh-CN" w:bidi="ar"/>
              </w:rPr>
            </w:pPr>
            <w:r>
              <w:rPr>
                <w:rStyle w:val="8"/>
                <w:rFonts w:hint="default" w:ascii="Times New Roman" w:hAnsi="Times New Roman" w:eastAsia="宋体" w:cs="Times New Roman"/>
                <w:b/>
                <w:bCs/>
                <w:sz w:val="22"/>
                <w:szCs w:val="22"/>
                <w:lang w:val="en-US" w:eastAsia="zh-CN" w:bidi="ar"/>
              </w:rPr>
              <w:t>1</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《中华人民共和国土地管理法》第三十七条</w:t>
            </w:r>
            <w:r>
              <w:rPr>
                <w:rStyle w:val="8"/>
                <w:rFonts w:hint="eastAsia" w:ascii="宋体" w:hAnsi="宋体" w:eastAsia="宋体" w:cs="宋体"/>
                <w:sz w:val="22"/>
                <w:szCs w:val="22"/>
                <w:lang w:val="en-US" w:eastAsia="zh-CN" w:bidi="ar"/>
              </w:rPr>
              <w:t>：禁止占用永久基本农田发展</w:t>
            </w:r>
            <w:r>
              <w:rPr>
                <w:rStyle w:val="8"/>
                <w:rFonts w:hint="eastAsia" w:ascii="宋体" w:hAnsi="宋体" w:cs="宋体"/>
                <w:sz w:val="22"/>
                <w:szCs w:val="22"/>
                <w:lang w:val="en-US" w:eastAsia="zh-CN" w:bidi="ar"/>
              </w:rPr>
              <w:t>林</w:t>
            </w:r>
            <w:r>
              <w:rPr>
                <w:rStyle w:val="8"/>
                <w:rFonts w:hint="eastAsia" w:ascii="宋体" w:hAnsi="宋体" w:eastAsia="宋体" w:cs="宋体"/>
                <w:sz w:val="22"/>
                <w:szCs w:val="22"/>
                <w:lang w:val="en-US" w:eastAsia="zh-CN" w:bidi="ar"/>
              </w:rPr>
              <w:t>果业和挖塘养鱼。</w:t>
            </w:r>
          </w:p>
          <w:p w14:paraId="36B5F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rFonts w:hint="eastAsia" w:ascii="宋体" w:hAnsi="宋体" w:eastAsia="宋体" w:cs="宋体"/>
                <w:sz w:val="22"/>
                <w:szCs w:val="22"/>
                <w:lang w:val="en-US" w:eastAsia="zh-CN" w:bidi="ar"/>
              </w:rPr>
              <w:t>2.《中华人民共和国土地管理法实施条例》第五十一条</w:t>
            </w:r>
            <w:r>
              <w:rPr>
                <w:rStyle w:val="8"/>
                <w:rFonts w:hint="eastAsia" w:ascii="宋体" w:hAnsi="宋体" w:eastAsia="宋体" w:cs="宋体"/>
                <w:sz w:val="22"/>
                <w:szCs w:val="22"/>
                <w:lang w:val="en-US" w:eastAsia="zh-CN" w:bidi="ar"/>
              </w:rPr>
              <w:t>：违反《土地管理法》第三十七条的规定，非法占用永久基本农田发展林果业或者挖塘养鱼的，由县级以上人民政府自然资源主管部门责令限期改正；逾期不改正的，按占用面积处耕地开垦费</w:t>
            </w:r>
            <w:r>
              <w:rPr>
                <w:rStyle w:val="8"/>
                <w:rFonts w:hint="default" w:ascii="Times New Roman" w:hAnsi="Times New Roman" w:eastAsia="宋体" w:cs="Times New Roman"/>
                <w:sz w:val="22"/>
                <w:szCs w:val="22"/>
                <w:lang w:val="en-US" w:eastAsia="zh-CN" w:bidi="ar"/>
              </w:rPr>
              <w:t>2</w:t>
            </w:r>
            <w:r>
              <w:rPr>
                <w:rStyle w:val="8"/>
                <w:rFonts w:hint="eastAsia" w:ascii="宋体" w:hAnsi="宋体" w:eastAsia="宋体" w:cs="宋体"/>
                <w:sz w:val="22"/>
                <w:szCs w:val="22"/>
                <w:lang w:val="en-US" w:eastAsia="zh-CN" w:bidi="ar"/>
              </w:rPr>
              <w:t>倍以上</w:t>
            </w:r>
            <w:r>
              <w:rPr>
                <w:rStyle w:val="8"/>
                <w:rFonts w:hint="default" w:ascii="Times New Roman" w:hAnsi="Times New Roman" w:eastAsia="宋体" w:cs="Times New Roman"/>
                <w:sz w:val="22"/>
                <w:szCs w:val="22"/>
                <w:lang w:val="en-US" w:eastAsia="zh-CN" w:bidi="ar"/>
              </w:rPr>
              <w:t>5</w:t>
            </w:r>
            <w:r>
              <w:rPr>
                <w:rStyle w:val="8"/>
                <w:rFonts w:hint="eastAsia" w:ascii="宋体" w:hAnsi="宋体" w:eastAsia="宋体" w:cs="宋体"/>
                <w:sz w:val="22"/>
                <w:szCs w:val="22"/>
                <w:lang w:val="en-US" w:eastAsia="zh-CN" w:bidi="ar"/>
              </w:rPr>
              <w:t>倍以下的罚款；破坏种植条件的，依照《土地管理法》第七十五条的规定处罚。</w:t>
            </w:r>
          </w:p>
        </w:tc>
      </w:tr>
      <w:tr w14:paraId="06A5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358" w:type="pct"/>
            <w:vMerge w:val="restart"/>
            <w:noWrap w:val="0"/>
            <w:vAlign w:val="center"/>
          </w:tcPr>
          <w:p w14:paraId="08026A19">
            <w:pPr>
              <w:keepNext w:val="0"/>
              <w:keepLines w:val="0"/>
              <w:widowControl/>
              <w:suppressLineNumbers w:val="0"/>
              <w:jc w:val="center"/>
              <w:textAlignment w:val="center"/>
              <w:rPr>
                <w:rFonts w:hint="eastAsia" w:ascii="宋体" w:hAnsi="宋体" w:eastAsia="宋体" w:cs="宋体"/>
                <w:b w:val="0"/>
                <w:bCs w:val="0"/>
                <w:i w:val="0"/>
                <w:iCs w:val="0"/>
                <w:color w:val="333333"/>
                <w:sz w:val="22"/>
                <w:szCs w:val="22"/>
                <w:u w:val="none"/>
              </w:rPr>
            </w:pPr>
            <w:r>
              <w:rPr>
                <w:rFonts w:hint="eastAsia" w:ascii="宋体" w:hAnsi="宋体" w:eastAsia="宋体" w:cs="宋体"/>
                <w:b w:val="0"/>
                <w:bCs w:val="0"/>
                <w:i w:val="0"/>
                <w:iCs w:val="0"/>
                <w:color w:val="333333"/>
                <w:kern w:val="0"/>
                <w:sz w:val="22"/>
                <w:szCs w:val="22"/>
                <w:u w:val="none"/>
                <w:lang w:val="en-US" w:eastAsia="zh-CN" w:bidi="ar"/>
              </w:rPr>
              <w:t>土地类（共</w:t>
            </w:r>
            <w:r>
              <w:rPr>
                <w:rFonts w:hint="default" w:ascii="Times New Roman" w:hAnsi="Times New Roman" w:eastAsia="宋体" w:cs="Times New Roman"/>
                <w:b w:val="0"/>
                <w:bCs w:val="0"/>
                <w:i w:val="0"/>
                <w:iCs w:val="0"/>
                <w:color w:val="333333"/>
                <w:kern w:val="0"/>
                <w:sz w:val="22"/>
                <w:szCs w:val="22"/>
                <w:u w:val="none"/>
                <w:lang w:val="en-US" w:eastAsia="zh-CN" w:bidi="ar"/>
              </w:rPr>
              <w:t>7</w:t>
            </w:r>
            <w:r>
              <w:rPr>
                <w:rFonts w:hint="eastAsia" w:ascii="宋体" w:hAnsi="宋体" w:eastAsia="宋体" w:cs="宋体"/>
                <w:b w:val="0"/>
                <w:bCs w:val="0"/>
                <w:i w:val="0"/>
                <w:iCs w:val="0"/>
                <w:color w:val="333333"/>
                <w:kern w:val="0"/>
                <w:sz w:val="22"/>
                <w:szCs w:val="22"/>
                <w:u w:val="none"/>
                <w:lang w:val="en-US" w:eastAsia="zh-CN" w:bidi="ar"/>
              </w:rPr>
              <w:t>种情形）</w:t>
            </w:r>
          </w:p>
        </w:tc>
        <w:tc>
          <w:tcPr>
            <w:tcW w:w="708" w:type="pct"/>
            <w:noWrap w:val="0"/>
            <w:vAlign w:val="center"/>
          </w:tcPr>
          <w:p w14:paraId="1903E3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.对在国土空间规划确定的禁止开垦的范围内从事土地开发活动的行政处罚。</w:t>
            </w:r>
          </w:p>
        </w:tc>
        <w:tc>
          <w:tcPr>
            <w:tcW w:w="1024" w:type="pct"/>
            <w:noWrap w:val="0"/>
            <w:vAlign w:val="center"/>
          </w:tcPr>
          <w:p w14:paraId="33424CD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违法行为轻微</w:t>
            </w:r>
            <w:r>
              <w:rPr>
                <w:rFonts w:hint="eastAsia" w:ascii="宋体" w:hAnsi="宋体" w:eastAsia="宋体" w:cs="宋体"/>
                <w:i w:val="0"/>
                <w:iCs w:val="0"/>
                <w:color w:val="000000"/>
                <w:kern w:val="0"/>
                <w:sz w:val="22"/>
                <w:szCs w:val="22"/>
                <w:u w:val="none"/>
                <w:lang w:eastAsia="zh-CN" w:bidi="ar"/>
              </w:rPr>
              <w:t>并及时改正，没有造成危害后果的，</w:t>
            </w:r>
            <w:r>
              <w:rPr>
                <w:rFonts w:hint="eastAsia" w:ascii="宋体" w:hAnsi="宋体" w:eastAsia="宋体" w:cs="宋体"/>
                <w:b/>
                <w:bCs/>
                <w:i w:val="0"/>
                <w:iCs w:val="0"/>
                <w:color w:val="000000"/>
                <w:kern w:val="0"/>
                <w:sz w:val="22"/>
                <w:szCs w:val="22"/>
                <w:u w:val="none"/>
                <w:lang w:eastAsia="zh-CN" w:bidi="ar"/>
              </w:rPr>
              <w:t>不予行政处罚。</w:t>
            </w:r>
          </w:p>
          <w:p w14:paraId="5DA2D02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eastAsia="zh-CN" w:bidi="ar"/>
              </w:rPr>
              <w:t>.初次违法且危害后果轻微并及时改正</w:t>
            </w:r>
            <w:r>
              <w:rPr>
                <w:rFonts w:hint="eastAsia" w:ascii="宋体" w:hAnsi="宋体" w:eastAsia="宋体" w:cs="宋体"/>
                <w:i w:val="0"/>
                <w:iCs w:val="0"/>
                <w:color w:val="000000"/>
                <w:kern w:val="0"/>
                <w:sz w:val="22"/>
                <w:szCs w:val="22"/>
                <w:u w:val="none"/>
                <w:lang w:val="en-US" w:eastAsia="zh-CN" w:bidi="ar"/>
              </w:rPr>
              <w:t>的</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42640C3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000000"/>
                <w:kern w:val="2"/>
                <w:sz w:val="22"/>
                <w:szCs w:val="22"/>
                <w:lang w:val="en-US" w:eastAsia="zh-CN" w:bidi="ar"/>
              </w:rPr>
            </w:pPr>
            <w:r>
              <w:rPr>
                <w:rStyle w:val="7"/>
                <w:rFonts w:hint="default" w:ascii="Times New Roman" w:hAnsi="Times New Roman" w:eastAsia="宋体" w:cs="Times New Roman"/>
                <w:sz w:val="22"/>
                <w:szCs w:val="22"/>
                <w:lang w:val="en-US" w:eastAsia="zh-CN" w:bidi="ar"/>
              </w:rPr>
              <w:t>1</w:t>
            </w:r>
            <w:r>
              <w:rPr>
                <w:rStyle w:val="7"/>
                <w:rFonts w:hint="eastAsia" w:ascii="宋体" w:hAnsi="宋体" w:eastAsia="宋体" w:cs="宋体"/>
                <w:sz w:val="22"/>
                <w:szCs w:val="22"/>
                <w:lang w:val="en-US" w:eastAsia="zh-CN" w:bidi="ar"/>
              </w:rPr>
              <w:t>.《中华人民共和国土地管理法》第七十七条</w:t>
            </w:r>
            <w:r>
              <w:rPr>
                <w:rStyle w:val="8"/>
                <w:rFonts w:hint="eastAsia" w:ascii="宋体" w:hAnsi="宋体" w:eastAsia="宋体" w:cs="宋体"/>
                <w:sz w:val="22"/>
                <w:szCs w:val="22"/>
                <w:lang w:val="en-US" w:eastAsia="zh-CN" w:bidi="ar"/>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14:paraId="3709DEFF">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Style w:val="7"/>
                <w:rFonts w:hint="default" w:ascii="Times New Roman" w:hAnsi="Times New Roman" w:eastAsia="宋体" w:cs="Times New Roman"/>
                <w:sz w:val="22"/>
                <w:szCs w:val="22"/>
                <w:lang w:val="en-US" w:eastAsia="zh-CN" w:bidi="ar"/>
              </w:rPr>
              <w:t>2</w:t>
            </w:r>
            <w:r>
              <w:rPr>
                <w:rStyle w:val="7"/>
                <w:rFonts w:hint="eastAsia" w:ascii="宋体" w:hAnsi="宋体" w:eastAsia="宋体" w:cs="宋体"/>
                <w:sz w:val="22"/>
                <w:szCs w:val="22"/>
                <w:lang w:val="en-US" w:eastAsia="zh-CN" w:bidi="ar"/>
              </w:rPr>
              <w:t>.《中华人民共和国土地管理法实施条例》第五十七条第二款</w:t>
            </w:r>
            <w:r>
              <w:rPr>
                <w:rStyle w:val="8"/>
                <w:rFonts w:hint="eastAsia" w:ascii="宋体" w:hAnsi="宋体" w:eastAsia="宋体" w:cs="宋体"/>
                <w:sz w:val="22"/>
                <w:szCs w:val="22"/>
                <w:lang w:val="en-US" w:eastAsia="zh-CN" w:bidi="ar"/>
              </w:rPr>
              <w:t>：违反本条例规定，在国土空间规划确定的禁止开垦的范围内从事土地开发活动的，由县级以上人民政府自然资源主管部门责令限期改正，并依照《土地管理法》第七十七条的规定处罚。</w:t>
            </w:r>
          </w:p>
        </w:tc>
      </w:tr>
      <w:tr w14:paraId="45AD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358" w:type="pct"/>
            <w:vMerge w:val="continue"/>
            <w:noWrap w:val="0"/>
            <w:vAlign w:val="center"/>
          </w:tcPr>
          <w:p w14:paraId="5C7FFDA2">
            <w:pPr>
              <w:jc w:val="center"/>
              <w:rPr>
                <w:rFonts w:hint="eastAsia" w:ascii="宋体" w:hAnsi="宋体" w:eastAsia="宋体" w:cs="宋体"/>
                <w:b w:val="0"/>
                <w:bCs w:val="0"/>
                <w:i w:val="0"/>
                <w:iCs w:val="0"/>
                <w:color w:val="333333"/>
                <w:sz w:val="22"/>
                <w:szCs w:val="22"/>
                <w:u w:val="none"/>
              </w:rPr>
            </w:pPr>
          </w:p>
        </w:tc>
        <w:tc>
          <w:tcPr>
            <w:tcW w:w="708" w:type="pct"/>
            <w:noWrap w:val="0"/>
            <w:vAlign w:val="center"/>
          </w:tcPr>
          <w:p w14:paraId="3D30A9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.对临时使用土地期满拒不归还土地的行政处罚。</w:t>
            </w:r>
          </w:p>
        </w:tc>
        <w:tc>
          <w:tcPr>
            <w:tcW w:w="1024" w:type="pct"/>
            <w:noWrap w:val="0"/>
            <w:vAlign w:val="center"/>
          </w:tcPr>
          <w:p w14:paraId="50EB33A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eastAsia="zh-CN" w:bidi="ar"/>
              </w:rPr>
              <w:t>初次违法且危害后果轻微并及时改正的，</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5ABDD98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Style w:val="8"/>
                <w:rFonts w:hint="default" w:ascii="Times New Roman" w:hAnsi="Times New Roman" w:eastAsia="宋体" w:cs="Times New Roman"/>
                <w:b/>
                <w:bCs/>
                <w:sz w:val="22"/>
                <w:szCs w:val="22"/>
                <w:lang w:val="en-US" w:eastAsia="zh-CN" w:bidi="ar"/>
              </w:rPr>
              <w:t>1</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《中华人民共和国土地管理法》第八十一条</w:t>
            </w:r>
            <w:r>
              <w:rPr>
                <w:rStyle w:val="8"/>
                <w:rFonts w:hint="eastAsia" w:ascii="宋体" w:hAnsi="宋体" w:eastAsia="宋体" w:cs="宋体"/>
                <w:sz w:val="22"/>
                <w:szCs w:val="22"/>
                <w:lang w:val="en-US" w:eastAsia="zh-CN" w:bidi="ar"/>
              </w:rPr>
              <w:t>：临时使用土地期满拒不归还的，由县级以上人民政府自然资源主管部门责令交还土地，处以罚款。</w:t>
            </w:r>
            <w:r>
              <w:rPr>
                <w:rStyle w:val="8"/>
                <w:rFonts w:hint="eastAsia" w:ascii="宋体" w:hAnsi="宋体" w:eastAsia="宋体" w:cs="宋体"/>
                <w:sz w:val="22"/>
                <w:szCs w:val="22"/>
                <w:lang w:val="en-US" w:eastAsia="zh-CN" w:bidi="ar"/>
              </w:rPr>
              <w:br w:type="textWrapping"/>
            </w:r>
            <w:r>
              <w:rPr>
                <w:rStyle w:val="8"/>
                <w:rFonts w:hint="default" w:ascii="Times New Roman" w:hAnsi="Times New Roman" w:eastAsia="宋体" w:cs="Times New Roman"/>
                <w:b/>
                <w:bCs/>
                <w:sz w:val="22"/>
                <w:szCs w:val="22"/>
                <w:lang w:val="en-US" w:eastAsia="zh-CN" w:bidi="ar"/>
              </w:rPr>
              <w:t>2</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《中华人民共和国土地管理法实施条例》第五十九条</w:t>
            </w:r>
            <w:r>
              <w:rPr>
                <w:rStyle w:val="8"/>
                <w:rFonts w:hint="eastAsia" w:ascii="宋体" w:hAnsi="宋体" w:eastAsia="宋体" w:cs="宋体"/>
                <w:sz w:val="22"/>
                <w:szCs w:val="22"/>
                <w:lang w:val="en-US" w:eastAsia="zh-CN" w:bidi="ar"/>
              </w:rPr>
              <w:t>：依照《土地管理法》第八十一条的规定处以罚款的，罚款额为非法占用土地每平方米</w:t>
            </w:r>
            <w:r>
              <w:rPr>
                <w:rStyle w:val="8"/>
                <w:rFonts w:hint="default" w:ascii="Times New Roman" w:hAnsi="Times New Roman" w:eastAsia="宋体" w:cs="Times New Roman"/>
                <w:sz w:val="22"/>
                <w:szCs w:val="22"/>
                <w:lang w:val="en-US" w:eastAsia="zh-CN" w:bidi="ar"/>
              </w:rPr>
              <w:t>100</w:t>
            </w:r>
            <w:r>
              <w:rPr>
                <w:rStyle w:val="8"/>
                <w:rFonts w:hint="eastAsia" w:ascii="宋体" w:hAnsi="宋体" w:eastAsia="宋体" w:cs="宋体"/>
                <w:sz w:val="22"/>
                <w:szCs w:val="22"/>
                <w:lang w:val="en-US" w:eastAsia="zh-CN" w:bidi="ar"/>
              </w:rPr>
              <w:t>元以上</w:t>
            </w:r>
            <w:r>
              <w:rPr>
                <w:rStyle w:val="8"/>
                <w:rFonts w:hint="default" w:ascii="Times New Roman" w:hAnsi="Times New Roman" w:eastAsia="宋体" w:cs="Times New Roman"/>
                <w:sz w:val="22"/>
                <w:szCs w:val="22"/>
                <w:lang w:val="en-US" w:eastAsia="zh-CN" w:bidi="ar"/>
              </w:rPr>
              <w:t>500</w:t>
            </w:r>
            <w:r>
              <w:rPr>
                <w:rStyle w:val="8"/>
                <w:rFonts w:hint="eastAsia" w:ascii="宋体" w:hAnsi="宋体" w:eastAsia="宋体" w:cs="宋体"/>
                <w:sz w:val="22"/>
                <w:szCs w:val="22"/>
                <w:lang w:val="en-US" w:eastAsia="zh-CN" w:bidi="ar"/>
              </w:rPr>
              <w:t>元以下。</w:t>
            </w:r>
          </w:p>
        </w:tc>
      </w:tr>
      <w:tr w14:paraId="5679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4"/>
            <w:noWrap w:val="0"/>
            <w:vAlign w:val="center"/>
          </w:tcPr>
          <w:p w14:paraId="536A2A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i w:val="0"/>
                <w:iCs w:val="0"/>
                <w:color w:val="1F1F1F"/>
                <w:kern w:val="0"/>
                <w:sz w:val="22"/>
                <w:szCs w:val="22"/>
                <w:u w:val="none"/>
                <w:lang w:val="en-US" w:eastAsia="zh-CN" w:bidi="ar"/>
              </w:rPr>
            </w:pPr>
            <w:r>
              <w:rPr>
                <w:rFonts w:hint="eastAsia" w:ascii="宋体" w:hAnsi="宋体" w:eastAsia="宋体" w:cs="宋体"/>
                <w:b/>
                <w:bCs/>
                <w:i w:val="0"/>
                <w:iCs w:val="0"/>
                <w:color w:val="1F1F1F"/>
                <w:kern w:val="0"/>
                <w:sz w:val="22"/>
                <w:szCs w:val="22"/>
                <w:u w:val="none"/>
                <w:lang w:val="en-US" w:eastAsia="zh-CN" w:bidi="ar"/>
              </w:rPr>
              <w:t>二、不予处罚清单（矿产类）</w:t>
            </w:r>
          </w:p>
        </w:tc>
      </w:tr>
      <w:tr w14:paraId="6848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58" w:type="pct"/>
            <w:noWrap w:val="0"/>
            <w:vAlign w:val="center"/>
          </w:tcPr>
          <w:p w14:paraId="6F53017B">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类型</w:t>
            </w:r>
          </w:p>
        </w:tc>
        <w:tc>
          <w:tcPr>
            <w:tcW w:w="708" w:type="pct"/>
            <w:noWrap w:val="0"/>
            <w:vAlign w:val="center"/>
          </w:tcPr>
          <w:p w14:paraId="77A1AD00">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行政处罚事项名称</w:t>
            </w:r>
          </w:p>
        </w:tc>
        <w:tc>
          <w:tcPr>
            <w:tcW w:w="1024" w:type="pct"/>
            <w:noWrap w:val="0"/>
            <w:vAlign w:val="center"/>
          </w:tcPr>
          <w:p w14:paraId="36026B9E">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不予处罚适用情形</w:t>
            </w:r>
          </w:p>
        </w:tc>
        <w:tc>
          <w:tcPr>
            <w:tcW w:w="2908" w:type="pct"/>
            <w:noWrap w:val="0"/>
            <w:vAlign w:val="center"/>
          </w:tcPr>
          <w:p w14:paraId="2974ED01">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执法依据</w:t>
            </w:r>
          </w:p>
        </w:tc>
      </w:tr>
      <w:tr w14:paraId="7F2B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358" w:type="pct"/>
            <w:noWrap w:val="0"/>
            <w:vAlign w:val="center"/>
          </w:tcPr>
          <w:p w14:paraId="78A8093A">
            <w:pPr>
              <w:keepNext w:val="0"/>
              <w:keepLines w:val="0"/>
              <w:widowControl/>
              <w:suppressLineNumbers w:val="0"/>
              <w:jc w:val="center"/>
              <w:textAlignment w:val="center"/>
              <w:rPr>
                <w:rFonts w:hint="eastAsia" w:ascii="宋体" w:hAnsi="宋体" w:eastAsia="宋体" w:cs="宋体"/>
                <w:b w:val="0"/>
                <w:bCs w:val="0"/>
                <w:i w:val="0"/>
                <w:iCs w:val="0"/>
                <w:color w:val="1F1F1F"/>
                <w:kern w:val="0"/>
                <w:sz w:val="22"/>
                <w:szCs w:val="22"/>
                <w:u w:val="none"/>
                <w:lang w:val="en-US" w:eastAsia="zh-CN" w:bidi="ar"/>
              </w:rPr>
            </w:pPr>
            <w:r>
              <w:rPr>
                <w:rFonts w:hint="eastAsia" w:ascii="宋体" w:hAnsi="宋体" w:eastAsia="宋体" w:cs="宋体"/>
                <w:b w:val="0"/>
                <w:bCs w:val="0"/>
                <w:i w:val="0"/>
                <w:iCs w:val="0"/>
                <w:color w:val="333333"/>
                <w:kern w:val="0"/>
                <w:sz w:val="22"/>
                <w:szCs w:val="22"/>
                <w:u w:val="none"/>
                <w:lang w:val="en-US" w:eastAsia="zh-CN" w:bidi="ar"/>
              </w:rPr>
              <w:t>矿产类（共</w:t>
            </w:r>
            <w:r>
              <w:rPr>
                <w:rFonts w:hint="default" w:ascii="Times New Roman" w:hAnsi="Times New Roman" w:eastAsia="宋体" w:cs="Times New Roman"/>
                <w:b w:val="0"/>
                <w:bCs w:val="0"/>
                <w:i w:val="0"/>
                <w:iCs w:val="0"/>
                <w:color w:val="333333"/>
                <w:kern w:val="0"/>
                <w:sz w:val="22"/>
                <w:szCs w:val="22"/>
                <w:u w:val="none"/>
                <w:lang w:val="en-US" w:eastAsia="zh-CN" w:bidi="ar"/>
              </w:rPr>
              <w:t>1</w:t>
            </w:r>
            <w:r>
              <w:rPr>
                <w:rFonts w:hint="eastAsia" w:ascii="宋体" w:hAnsi="宋体" w:eastAsia="宋体" w:cs="宋体"/>
                <w:b w:val="0"/>
                <w:bCs w:val="0"/>
                <w:i w:val="0"/>
                <w:iCs w:val="0"/>
                <w:color w:val="333333"/>
                <w:kern w:val="0"/>
                <w:sz w:val="22"/>
                <w:szCs w:val="22"/>
                <w:u w:val="none"/>
                <w:lang w:val="en-US" w:eastAsia="zh-CN" w:bidi="ar"/>
              </w:rPr>
              <w:t>种情形）</w:t>
            </w:r>
          </w:p>
        </w:tc>
        <w:tc>
          <w:tcPr>
            <w:tcW w:w="708" w:type="pct"/>
            <w:noWrap w:val="0"/>
            <w:vAlign w:val="center"/>
          </w:tcPr>
          <w:p w14:paraId="5CD61F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1F1F1F"/>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.对未按规定汇交地质资料的行政处罚</w:t>
            </w:r>
            <w:r>
              <w:rPr>
                <w:rFonts w:hint="eastAsia" w:ascii="宋体" w:hAnsi="宋体" w:cs="宋体"/>
                <w:i w:val="0"/>
                <w:iCs w:val="0"/>
                <w:color w:val="000000"/>
                <w:kern w:val="0"/>
                <w:sz w:val="22"/>
                <w:szCs w:val="22"/>
                <w:u w:val="none"/>
                <w:lang w:val="en-US" w:eastAsia="zh-CN" w:bidi="ar"/>
              </w:rPr>
              <w:t>。</w:t>
            </w:r>
          </w:p>
        </w:tc>
        <w:tc>
          <w:tcPr>
            <w:tcW w:w="1024" w:type="pct"/>
            <w:noWrap w:val="0"/>
            <w:vAlign w:val="center"/>
          </w:tcPr>
          <w:p w14:paraId="4DE26DE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违法行为轻微</w:t>
            </w:r>
            <w:r>
              <w:rPr>
                <w:rFonts w:hint="eastAsia" w:ascii="宋体" w:hAnsi="宋体" w:eastAsia="宋体" w:cs="宋体"/>
                <w:i w:val="0"/>
                <w:iCs w:val="0"/>
                <w:color w:val="000000"/>
                <w:kern w:val="0"/>
                <w:sz w:val="22"/>
                <w:szCs w:val="22"/>
                <w:u w:val="none"/>
                <w:lang w:eastAsia="zh-CN" w:bidi="ar"/>
              </w:rPr>
              <w:t>并及时改正，没有造成危害后果的，</w:t>
            </w:r>
            <w:r>
              <w:rPr>
                <w:rFonts w:hint="eastAsia" w:ascii="宋体" w:hAnsi="宋体" w:eastAsia="宋体" w:cs="宋体"/>
                <w:b/>
                <w:bCs/>
                <w:i w:val="0"/>
                <w:iCs w:val="0"/>
                <w:color w:val="000000"/>
                <w:kern w:val="0"/>
                <w:sz w:val="22"/>
                <w:szCs w:val="22"/>
                <w:u w:val="none"/>
                <w:lang w:eastAsia="zh-CN" w:bidi="ar"/>
              </w:rPr>
              <w:t>不予行政处罚。</w:t>
            </w:r>
          </w:p>
          <w:p w14:paraId="30AEB45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bCs/>
                <w:i w:val="0"/>
                <w:iCs w:val="0"/>
                <w:color w:val="1F1F1F"/>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eastAsia="zh-CN" w:bidi="ar"/>
              </w:rPr>
              <w:t>.初次违法且危害后果轻微并及时改正</w:t>
            </w:r>
            <w:r>
              <w:rPr>
                <w:rFonts w:hint="eastAsia" w:ascii="宋体" w:hAnsi="宋体" w:eastAsia="宋体" w:cs="宋体"/>
                <w:i w:val="0"/>
                <w:iCs w:val="0"/>
                <w:color w:val="000000"/>
                <w:kern w:val="0"/>
                <w:sz w:val="22"/>
                <w:szCs w:val="22"/>
                <w:u w:val="none"/>
                <w:lang w:val="en-US" w:eastAsia="zh-CN" w:bidi="ar"/>
              </w:rPr>
              <w:t>的</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5384981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b/>
                <w:bCs/>
                <w:i w:val="0"/>
                <w:iCs w:val="0"/>
                <w:color w:val="1F1F1F"/>
                <w:kern w:val="0"/>
                <w:sz w:val="22"/>
                <w:szCs w:val="22"/>
                <w:u w:val="none"/>
                <w:lang w:val="en-US" w:eastAsia="zh-CN" w:bidi="ar"/>
              </w:rPr>
            </w:pPr>
            <w:r>
              <w:rPr>
                <w:rStyle w:val="8"/>
                <w:rFonts w:hint="eastAsia" w:ascii="宋体" w:hAnsi="宋体" w:eastAsia="宋体" w:cs="宋体"/>
                <w:b/>
                <w:bCs/>
                <w:sz w:val="22"/>
                <w:szCs w:val="22"/>
                <w:lang w:val="en-US" w:eastAsia="zh-CN" w:bidi="ar"/>
              </w:rPr>
              <w:t>《地质资料管理条例》第二十条：</w:t>
            </w:r>
            <w:r>
              <w:rPr>
                <w:rStyle w:val="8"/>
                <w:rFonts w:hint="eastAsia" w:ascii="宋体" w:hAnsi="宋体" w:eastAsia="宋体" w:cs="宋体"/>
                <w:sz w:val="22"/>
                <w:szCs w:val="22"/>
                <w:lang w:val="en-US" w:eastAsia="zh-CN" w:bidi="ar"/>
              </w:rPr>
              <w:t>未依照本条例规定的期限汇交地质资料的，由负责接收地质资料的地质矿产主管部门责令限期汇交；逾期不汇交的，处</w:t>
            </w:r>
            <w:r>
              <w:rPr>
                <w:rStyle w:val="8"/>
                <w:rFonts w:hint="default" w:ascii="Times New Roman" w:hAnsi="Times New Roman" w:eastAsia="宋体" w:cs="Times New Roman"/>
                <w:sz w:val="22"/>
                <w:szCs w:val="22"/>
                <w:lang w:val="en-US" w:eastAsia="zh-CN" w:bidi="ar"/>
              </w:rPr>
              <w:t>1</w:t>
            </w:r>
            <w:r>
              <w:rPr>
                <w:rStyle w:val="8"/>
                <w:rFonts w:hint="eastAsia" w:ascii="宋体" w:hAnsi="宋体" w:eastAsia="宋体" w:cs="宋体"/>
                <w:sz w:val="22"/>
                <w:szCs w:val="22"/>
                <w:lang w:val="en-US" w:eastAsia="zh-CN" w:bidi="ar"/>
              </w:rPr>
              <w:t>万元以上</w:t>
            </w:r>
            <w:r>
              <w:rPr>
                <w:rStyle w:val="8"/>
                <w:rFonts w:hint="default" w:ascii="Times New Roman" w:hAnsi="Times New Roman" w:eastAsia="宋体" w:cs="Times New Roman"/>
                <w:sz w:val="22"/>
                <w:szCs w:val="22"/>
                <w:lang w:val="en-US" w:eastAsia="zh-CN" w:bidi="ar"/>
              </w:rPr>
              <w:t>5</w:t>
            </w:r>
            <w:r>
              <w:rPr>
                <w:rStyle w:val="8"/>
                <w:rFonts w:hint="eastAsia" w:ascii="宋体" w:hAnsi="宋体" w:eastAsia="宋体" w:cs="宋体"/>
                <w:sz w:val="22"/>
                <w:szCs w:val="22"/>
                <w:lang w:val="en-US" w:eastAsia="zh-CN" w:bidi="ar"/>
              </w:rPr>
              <w:t>万元以下罚款，并予以通报，自发布通报之日起至逾期未汇交的资料全部汇交之日止，该汇交人不得申请新的探矿权、采矿权，不得承担国家出资的地质工作项目。</w:t>
            </w:r>
          </w:p>
        </w:tc>
      </w:tr>
      <w:tr w14:paraId="5466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000" w:type="pct"/>
            <w:gridSpan w:val="4"/>
            <w:noWrap w:val="0"/>
            <w:vAlign w:val="center"/>
          </w:tcPr>
          <w:p w14:paraId="0B3476D3">
            <w:pPr>
              <w:keepNext w:val="0"/>
              <w:keepLines w:val="0"/>
              <w:widowControl/>
              <w:suppressLineNumbers w:val="0"/>
              <w:jc w:val="center"/>
              <w:textAlignment w:val="center"/>
              <w:rPr>
                <w:rStyle w:val="8"/>
                <w:rFonts w:hint="eastAsia" w:ascii="宋体" w:hAnsi="宋体" w:eastAsia="宋体" w:cs="宋体"/>
                <w:b w:val="0"/>
                <w:bCs w:val="0"/>
                <w:sz w:val="22"/>
                <w:szCs w:val="22"/>
                <w:lang w:val="en-US" w:eastAsia="zh-CN" w:bidi="ar"/>
              </w:rPr>
            </w:pPr>
            <w:r>
              <w:rPr>
                <w:rFonts w:hint="eastAsia" w:ascii="宋体" w:hAnsi="宋体" w:eastAsia="宋体" w:cs="宋体"/>
                <w:b/>
                <w:bCs/>
                <w:i w:val="0"/>
                <w:iCs w:val="0"/>
                <w:color w:val="1F1F1F"/>
                <w:kern w:val="0"/>
                <w:sz w:val="22"/>
                <w:szCs w:val="22"/>
                <w:u w:val="none"/>
                <w:lang w:val="en-US" w:eastAsia="zh-CN" w:bidi="ar"/>
              </w:rPr>
              <w:t>三、不予处罚清单（测绘类）</w:t>
            </w:r>
          </w:p>
        </w:tc>
      </w:tr>
      <w:tr w14:paraId="5B54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58" w:type="pct"/>
            <w:noWrap w:val="0"/>
            <w:vAlign w:val="center"/>
          </w:tcPr>
          <w:p w14:paraId="5057BC7C">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类型</w:t>
            </w:r>
          </w:p>
        </w:tc>
        <w:tc>
          <w:tcPr>
            <w:tcW w:w="708" w:type="pct"/>
            <w:noWrap w:val="0"/>
            <w:vAlign w:val="center"/>
          </w:tcPr>
          <w:p w14:paraId="77EAE8C9">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行政处罚事项名称</w:t>
            </w:r>
          </w:p>
        </w:tc>
        <w:tc>
          <w:tcPr>
            <w:tcW w:w="1024" w:type="pct"/>
            <w:noWrap w:val="0"/>
            <w:vAlign w:val="center"/>
          </w:tcPr>
          <w:p w14:paraId="7D1BA15E">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不予处罚适用情形</w:t>
            </w:r>
          </w:p>
        </w:tc>
        <w:tc>
          <w:tcPr>
            <w:tcW w:w="2908" w:type="pct"/>
            <w:noWrap w:val="0"/>
            <w:vAlign w:val="center"/>
          </w:tcPr>
          <w:p w14:paraId="4BD8BB2C">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执法依据</w:t>
            </w:r>
          </w:p>
        </w:tc>
      </w:tr>
      <w:tr w14:paraId="44C5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358" w:type="pct"/>
            <w:vMerge w:val="restart"/>
            <w:noWrap w:val="0"/>
            <w:vAlign w:val="center"/>
          </w:tcPr>
          <w:p w14:paraId="27F8C09C">
            <w:pPr>
              <w:keepNext w:val="0"/>
              <w:keepLines w:val="0"/>
              <w:widowControl/>
              <w:suppressLineNumbers w:val="0"/>
              <w:jc w:val="center"/>
              <w:textAlignment w:val="center"/>
              <w:rPr>
                <w:rFonts w:hint="eastAsia" w:ascii="宋体" w:hAnsi="宋体" w:eastAsia="宋体" w:cs="宋体"/>
                <w:b w:val="0"/>
                <w:bCs w:val="0"/>
                <w:i w:val="0"/>
                <w:iCs w:val="0"/>
                <w:color w:val="333333"/>
                <w:sz w:val="22"/>
                <w:szCs w:val="22"/>
                <w:u w:val="none"/>
              </w:rPr>
            </w:pPr>
            <w:r>
              <w:rPr>
                <w:rFonts w:hint="eastAsia" w:ascii="宋体" w:hAnsi="宋体" w:eastAsia="宋体" w:cs="宋体"/>
                <w:b w:val="0"/>
                <w:bCs w:val="0"/>
                <w:i w:val="0"/>
                <w:iCs w:val="0"/>
                <w:color w:val="333333"/>
                <w:kern w:val="0"/>
                <w:sz w:val="22"/>
                <w:szCs w:val="22"/>
                <w:u w:val="none"/>
                <w:lang w:val="en-US" w:eastAsia="zh-CN" w:bidi="ar"/>
              </w:rPr>
              <w:t>测绘类（共</w:t>
            </w:r>
            <w:r>
              <w:rPr>
                <w:rFonts w:hint="default" w:ascii="Times New Roman" w:hAnsi="Times New Roman" w:eastAsia="宋体" w:cs="Times New Roman"/>
                <w:b w:val="0"/>
                <w:bCs w:val="0"/>
                <w:i w:val="0"/>
                <w:iCs w:val="0"/>
                <w:color w:val="333333"/>
                <w:kern w:val="0"/>
                <w:sz w:val="22"/>
                <w:szCs w:val="22"/>
                <w:u w:val="none"/>
                <w:lang w:val="en-US" w:eastAsia="zh-CN" w:bidi="ar"/>
              </w:rPr>
              <w:t>3</w:t>
            </w:r>
            <w:r>
              <w:rPr>
                <w:rFonts w:hint="eastAsia" w:ascii="宋体" w:hAnsi="宋体" w:eastAsia="宋体" w:cs="宋体"/>
                <w:b w:val="0"/>
                <w:bCs w:val="0"/>
                <w:i w:val="0"/>
                <w:iCs w:val="0"/>
                <w:color w:val="333333"/>
                <w:kern w:val="0"/>
                <w:sz w:val="22"/>
                <w:szCs w:val="22"/>
                <w:u w:val="none"/>
                <w:lang w:val="en-US" w:eastAsia="zh-CN" w:bidi="ar"/>
              </w:rPr>
              <w:t>种情形，涉及国家安全的非法测绘行为除外）</w:t>
            </w:r>
          </w:p>
        </w:tc>
        <w:tc>
          <w:tcPr>
            <w:tcW w:w="708" w:type="pct"/>
            <w:noWrap w:val="0"/>
            <w:vAlign w:val="center"/>
          </w:tcPr>
          <w:p w14:paraId="1310F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.对</w:t>
            </w:r>
            <w:r>
              <w:rPr>
                <w:rFonts w:hint="eastAsia" w:ascii="宋体" w:hAnsi="宋体" w:eastAsia="宋体" w:cs="宋体"/>
                <w:i w:val="0"/>
                <w:iCs w:val="0"/>
                <w:color w:val="000000"/>
                <w:kern w:val="0"/>
                <w:sz w:val="22"/>
                <w:szCs w:val="22"/>
                <w:u w:val="none"/>
                <w:lang w:eastAsia="zh-CN" w:bidi="ar"/>
              </w:rPr>
              <w:t>逾期</w:t>
            </w:r>
            <w:r>
              <w:rPr>
                <w:rFonts w:hint="eastAsia" w:ascii="宋体" w:hAnsi="宋体" w:eastAsia="宋体" w:cs="宋体"/>
                <w:i w:val="0"/>
                <w:iCs w:val="0"/>
                <w:color w:val="000000"/>
                <w:kern w:val="0"/>
                <w:sz w:val="22"/>
                <w:szCs w:val="22"/>
                <w:u w:val="none"/>
                <w:lang w:val="en-US" w:eastAsia="zh-CN" w:bidi="ar"/>
              </w:rPr>
              <w:t>不汇交测绘成果资料的行政处罚。</w:t>
            </w:r>
          </w:p>
        </w:tc>
        <w:tc>
          <w:tcPr>
            <w:tcW w:w="1024" w:type="pct"/>
            <w:noWrap w:val="0"/>
            <w:vAlign w:val="center"/>
          </w:tcPr>
          <w:p w14:paraId="2C5B2344">
            <w:pPr>
              <w:keepNext w:val="0"/>
              <w:keepLines w:val="0"/>
              <w:widowControl/>
              <w:suppressLineNumbers w:val="0"/>
              <w:jc w:val="left"/>
              <w:textAlignment w:val="auto"/>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违法行为轻微</w:t>
            </w:r>
            <w:r>
              <w:rPr>
                <w:rFonts w:hint="eastAsia" w:ascii="宋体" w:hAnsi="宋体" w:eastAsia="宋体" w:cs="宋体"/>
                <w:i w:val="0"/>
                <w:iCs w:val="0"/>
                <w:color w:val="000000"/>
                <w:kern w:val="0"/>
                <w:sz w:val="22"/>
                <w:szCs w:val="22"/>
                <w:u w:val="none"/>
                <w:lang w:eastAsia="zh-CN" w:bidi="ar"/>
              </w:rPr>
              <w:t>并及时改正，没有造成危害后果的，</w:t>
            </w:r>
            <w:r>
              <w:rPr>
                <w:rFonts w:hint="eastAsia" w:ascii="宋体" w:hAnsi="宋体" w:eastAsia="宋体" w:cs="宋体"/>
                <w:b/>
                <w:bCs/>
                <w:i w:val="0"/>
                <w:iCs w:val="0"/>
                <w:color w:val="000000"/>
                <w:kern w:val="0"/>
                <w:sz w:val="22"/>
                <w:szCs w:val="22"/>
                <w:u w:val="none"/>
                <w:lang w:eastAsia="zh-CN" w:bidi="ar"/>
              </w:rPr>
              <w:t>不予行政处罚。</w:t>
            </w:r>
          </w:p>
          <w:p w14:paraId="0737566E">
            <w:pPr>
              <w:keepNext w:val="0"/>
              <w:keepLines w:val="0"/>
              <w:widowControl/>
              <w:suppressLineNumbers w:val="0"/>
              <w:jc w:val="left"/>
              <w:textAlignment w:val="auto"/>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eastAsia="zh-CN" w:bidi="ar"/>
              </w:rPr>
              <w:t>.初次违法且危害后果轻微并及时改正</w:t>
            </w:r>
            <w:r>
              <w:rPr>
                <w:rFonts w:hint="eastAsia" w:ascii="宋体" w:hAnsi="宋体" w:eastAsia="宋体" w:cs="宋体"/>
                <w:i w:val="0"/>
                <w:iCs w:val="0"/>
                <w:color w:val="000000"/>
                <w:kern w:val="0"/>
                <w:sz w:val="22"/>
                <w:szCs w:val="22"/>
                <w:u w:val="none"/>
                <w:lang w:val="en-US" w:eastAsia="zh-CN" w:bidi="ar"/>
              </w:rPr>
              <w:t>的</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7E9A2A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7"/>
                <w:rFonts w:hint="eastAsia" w:ascii="宋体" w:hAnsi="宋体" w:eastAsia="宋体" w:cs="宋体"/>
                <w:sz w:val="22"/>
                <w:szCs w:val="22"/>
                <w:lang w:val="en-US" w:eastAsia="zh-CN" w:bidi="ar"/>
              </w:rPr>
              <w:t>《中华人民共和国测绘法》第六十条</w:t>
            </w:r>
            <w:r>
              <w:rPr>
                <w:rStyle w:val="8"/>
                <w:rFonts w:hint="eastAsia" w:ascii="宋体" w:hAnsi="宋体" w:eastAsia="宋体" w:cs="宋体"/>
                <w:sz w:val="22"/>
                <w:szCs w:val="22"/>
                <w:lang w:val="en-US" w:eastAsia="zh-CN" w:bidi="ar"/>
              </w:rPr>
              <w:t>：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r>
      <w:tr w14:paraId="7B7F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358" w:type="pct"/>
            <w:vMerge w:val="continue"/>
            <w:noWrap w:val="0"/>
            <w:vAlign w:val="center"/>
          </w:tcPr>
          <w:p w14:paraId="30BB674E">
            <w:pPr>
              <w:keepNext w:val="0"/>
              <w:keepLines w:val="0"/>
              <w:widowControl/>
              <w:suppressLineNumbers w:val="0"/>
              <w:jc w:val="center"/>
              <w:textAlignment w:val="center"/>
              <w:rPr>
                <w:rFonts w:hint="eastAsia" w:ascii="宋体" w:hAnsi="宋体" w:eastAsia="宋体" w:cs="宋体"/>
                <w:b w:val="0"/>
                <w:bCs w:val="0"/>
                <w:i w:val="0"/>
                <w:iCs w:val="0"/>
                <w:color w:val="333333"/>
                <w:kern w:val="0"/>
                <w:sz w:val="22"/>
                <w:szCs w:val="22"/>
                <w:u w:val="none"/>
                <w:lang w:val="en-US" w:eastAsia="zh-CN" w:bidi="ar"/>
              </w:rPr>
            </w:pPr>
          </w:p>
        </w:tc>
        <w:tc>
          <w:tcPr>
            <w:tcW w:w="708" w:type="pct"/>
            <w:noWrap w:val="0"/>
            <w:vAlign w:val="center"/>
          </w:tcPr>
          <w:p w14:paraId="3E9C9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.对应当送审而未送审地图或者附着地图图形产品的行政处罚。</w:t>
            </w:r>
          </w:p>
        </w:tc>
        <w:tc>
          <w:tcPr>
            <w:tcW w:w="1024" w:type="pct"/>
            <w:noWrap w:val="0"/>
            <w:vAlign w:val="center"/>
          </w:tcPr>
          <w:p w14:paraId="0630AE58">
            <w:pPr>
              <w:keepNext w:val="0"/>
              <w:keepLines w:val="0"/>
              <w:widowControl/>
              <w:suppressLineNumbers w:val="0"/>
              <w:jc w:val="left"/>
              <w:textAlignment w:val="auto"/>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违法行为轻微</w:t>
            </w:r>
            <w:r>
              <w:rPr>
                <w:rFonts w:hint="eastAsia" w:ascii="宋体" w:hAnsi="宋体" w:eastAsia="宋体" w:cs="宋体"/>
                <w:i w:val="0"/>
                <w:iCs w:val="0"/>
                <w:color w:val="000000"/>
                <w:kern w:val="0"/>
                <w:sz w:val="22"/>
                <w:szCs w:val="22"/>
                <w:u w:val="none"/>
                <w:lang w:eastAsia="zh-CN" w:bidi="ar"/>
              </w:rPr>
              <w:t>并及时改正，没有造成危害后果的，</w:t>
            </w:r>
            <w:r>
              <w:rPr>
                <w:rFonts w:hint="eastAsia" w:ascii="宋体" w:hAnsi="宋体" w:eastAsia="宋体" w:cs="宋体"/>
                <w:b/>
                <w:bCs/>
                <w:i w:val="0"/>
                <w:iCs w:val="0"/>
                <w:color w:val="000000"/>
                <w:kern w:val="0"/>
                <w:sz w:val="22"/>
                <w:szCs w:val="22"/>
                <w:u w:val="none"/>
                <w:lang w:eastAsia="zh-CN" w:bidi="ar"/>
              </w:rPr>
              <w:t>不予行政处罚。</w:t>
            </w:r>
          </w:p>
          <w:p w14:paraId="27ACC710">
            <w:pPr>
              <w:keepNext w:val="0"/>
              <w:keepLines w:val="0"/>
              <w:widowControl/>
              <w:suppressLineNumbers w:val="0"/>
              <w:jc w:val="left"/>
              <w:textAlignment w:val="auto"/>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eastAsia="zh-CN" w:bidi="ar"/>
              </w:rPr>
              <w:t>.初次违法且危害后果轻微并及时改正</w:t>
            </w:r>
            <w:r>
              <w:rPr>
                <w:rFonts w:hint="eastAsia" w:ascii="宋体" w:hAnsi="宋体" w:eastAsia="宋体" w:cs="宋体"/>
                <w:i w:val="0"/>
                <w:iCs w:val="0"/>
                <w:color w:val="000000"/>
                <w:kern w:val="0"/>
                <w:sz w:val="22"/>
                <w:szCs w:val="22"/>
                <w:u w:val="none"/>
                <w:lang w:val="en-US" w:eastAsia="zh-CN" w:bidi="ar"/>
              </w:rPr>
              <w:t>的</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2FB9288E">
            <w:pPr>
              <w:pStyle w:val="4"/>
              <w:keepNext w:val="0"/>
              <w:keepLines w:val="0"/>
              <w:widowControl/>
              <w:suppressLineNumbers w:val="0"/>
              <w:spacing w:before="0" w:beforeAutospacing="0" w:after="0" w:afterAutospacing="0" w:line="120" w:lineRule="atLeast"/>
              <w:ind w:left="0" w:leftChars="0" w:right="0" w:firstLine="0" w:firstLineChars="0"/>
              <w:jc w:val="both"/>
              <w:rPr>
                <w:rFonts w:hint="eastAsia" w:ascii="宋体" w:hAnsi="宋体" w:eastAsia="宋体" w:cs="宋体"/>
                <w:sz w:val="22"/>
                <w:szCs w:val="22"/>
              </w:rPr>
            </w:pPr>
            <w:r>
              <w:rPr>
                <w:rStyle w:val="8"/>
                <w:rFonts w:hint="default" w:ascii="Times New Roman" w:hAnsi="Times New Roman" w:eastAsia="宋体" w:cs="Times New Roman"/>
                <w:b/>
                <w:bCs/>
                <w:kern w:val="2"/>
                <w:sz w:val="22"/>
                <w:szCs w:val="22"/>
                <w:lang w:val="en-US" w:eastAsia="zh-CN" w:bidi="ar"/>
              </w:rPr>
              <w:t>1</w:t>
            </w:r>
            <w:r>
              <w:rPr>
                <w:rStyle w:val="8"/>
                <w:rFonts w:hint="eastAsia" w:ascii="宋体" w:hAnsi="宋体" w:eastAsia="宋体" w:cs="宋体"/>
                <w:b/>
                <w:bCs/>
                <w:kern w:val="2"/>
                <w:sz w:val="22"/>
                <w:szCs w:val="22"/>
                <w:lang w:val="en-US" w:eastAsia="zh-CN" w:bidi="ar"/>
              </w:rPr>
              <w:t>.</w:t>
            </w:r>
            <w:r>
              <w:rPr>
                <w:rStyle w:val="7"/>
                <w:rFonts w:hint="eastAsia" w:ascii="宋体" w:hAnsi="宋体" w:eastAsia="宋体" w:cs="宋体"/>
                <w:sz w:val="22"/>
                <w:szCs w:val="22"/>
                <w:lang w:val="en-US" w:eastAsia="zh-CN" w:bidi="ar"/>
              </w:rPr>
              <w:t>《中华人民共和国测绘法》第六十二条：</w:t>
            </w:r>
            <w:r>
              <w:rPr>
                <w:rStyle w:val="8"/>
                <w:rFonts w:hint="eastAsia" w:ascii="宋体" w:hAnsi="宋体" w:eastAsia="宋体" w:cs="宋体"/>
                <w:kern w:val="2"/>
                <w:sz w:val="22"/>
                <w:szCs w:val="22"/>
                <w:lang w:val="en-US" w:eastAsia="zh-CN" w:bidi="ar"/>
              </w:rPr>
              <w:t>违反本法规定，编制、出版、展示、登载、更新的地图或者互联网地图服务不符合国家有关地图管理规定的，依法给予行政处罚、处分；构成犯罪的，依法追究刑事责任。</w:t>
            </w:r>
          </w:p>
          <w:p w14:paraId="5B8AB020">
            <w:pPr>
              <w:keepNext w:val="0"/>
              <w:keepLines w:val="0"/>
              <w:widowControl/>
              <w:suppressLineNumbers w:val="0"/>
              <w:jc w:val="left"/>
              <w:textAlignment w:val="center"/>
              <w:rPr>
                <w:rStyle w:val="7"/>
                <w:rFonts w:hint="eastAsia" w:ascii="宋体" w:hAnsi="宋体" w:eastAsia="宋体" w:cs="宋体"/>
                <w:sz w:val="22"/>
                <w:szCs w:val="22"/>
                <w:lang w:val="en-US" w:eastAsia="zh-CN" w:bidi="ar"/>
              </w:rPr>
            </w:pPr>
            <w:r>
              <w:rPr>
                <w:rStyle w:val="7"/>
                <w:rFonts w:hint="default" w:ascii="Times New Roman" w:hAnsi="Times New Roman" w:eastAsia="宋体" w:cs="Times New Roman"/>
                <w:sz w:val="22"/>
                <w:szCs w:val="22"/>
                <w:lang w:val="en-US" w:eastAsia="zh-CN" w:bidi="ar"/>
              </w:rPr>
              <w:t>2</w:t>
            </w:r>
            <w:r>
              <w:rPr>
                <w:rStyle w:val="7"/>
                <w:rFonts w:hint="eastAsia" w:ascii="宋体" w:hAnsi="宋体" w:eastAsia="宋体" w:cs="宋体"/>
                <w:sz w:val="22"/>
                <w:szCs w:val="22"/>
                <w:lang w:val="en-US" w:eastAsia="zh-CN" w:bidi="ar"/>
              </w:rPr>
              <w:t>.《地图管理条例》（国务院令第</w:t>
            </w:r>
            <w:r>
              <w:rPr>
                <w:rStyle w:val="7"/>
                <w:rFonts w:hint="default" w:ascii="Times New Roman" w:hAnsi="Times New Roman" w:eastAsia="宋体" w:cs="Times New Roman"/>
                <w:sz w:val="22"/>
                <w:szCs w:val="22"/>
                <w:lang w:val="en-US" w:eastAsia="zh-CN" w:bidi="ar"/>
              </w:rPr>
              <w:t>664</w:t>
            </w:r>
            <w:r>
              <w:rPr>
                <w:rStyle w:val="7"/>
                <w:rFonts w:hint="eastAsia" w:ascii="宋体" w:hAnsi="宋体" w:eastAsia="宋体" w:cs="宋体"/>
                <w:sz w:val="22"/>
                <w:szCs w:val="22"/>
                <w:lang w:val="en-US" w:eastAsia="zh-CN" w:bidi="ar"/>
              </w:rPr>
              <w:t>号）第四十九条</w:t>
            </w:r>
            <w:r>
              <w:rPr>
                <w:rStyle w:val="8"/>
                <w:rFonts w:hint="eastAsia" w:ascii="宋体" w:hAnsi="宋体" w:eastAsia="宋体" w:cs="宋体"/>
                <w:kern w:val="2"/>
                <w:sz w:val="22"/>
                <w:szCs w:val="22"/>
                <w:lang w:val="en-US" w:eastAsia="zh-CN" w:bidi="ar"/>
              </w:rPr>
              <w:t>：违反本条例规定，应当送审而未送审的，责令改正，给予警告，没收违法地图或者附着地图图形的产品，可以处</w:t>
            </w:r>
            <w:r>
              <w:rPr>
                <w:rStyle w:val="8"/>
                <w:rFonts w:hint="default" w:ascii="Times New Roman" w:hAnsi="Times New Roman" w:eastAsia="宋体" w:cs="Times New Roman"/>
                <w:kern w:val="2"/>
                <w:sz w:val="22"/>
                <w:szCs w:val="22"/>
                <w:lang w:val="en-US" w:eastAsia="zh-CN" w:bidi="ar"/>
              </w:rPr>
              <w:t>10</w:t>
            </w:r>
            <w:r>
              <w:rPr>
                <w:rStyle w:val="8"/>
                <w:rFonts w:hint="eastAsia" w:ascii="宋体" w:hAnsi="宋体" w:eastAsia="宋体" w:cs="宋体"/>
                <w:kern w:val="2"/>
                <w:sz w:val="22"/>
                <w:szCs w:val="22"/>
                <w:lang w:val="en-US" w:eastAsia="zh-CN" w:bidi="ar"/>
              </w:rPr>
              <w:t>万元以下的罚款；有违法所得的，没收违法所得；构成犯罪的，依法追究刑事责任。</w:t>
            </w:r>
          </w:p>
        </w:tc>
      </w:tr>
      <w:tr w14:paraId="14A0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358" w:type="pct"/>
            <w:vMerge w:val="continue"/>
            <w:noWrap w:val="0"/>
            <w:vAlign w:val="center"/>
          </w:tcPr>
          <w:p w14:paraId="546E0636">
            <w:pPr>
              <w:jc w:val="center"/>
              <w:rPr>
                <w:rFonts w:hint="eastAsia" w:ascii="宋体" w:hAnsi="宋体" w:eastAsia="宋体" w:cs="宋体"/>
                <w:b w:val="0"/>
                <w:bCs w:val="0"/>
                <w:i w:val="0"/>
                <w:iCs w:val="0"/>
                <w:color w:val="333333"/>
                <w:sz w:val="22"/>
                <w:szCs w:val="22"/>
                <w:u w:val="none"/>
              </w:rPr>
            </w:pPr>
          </w:p>
        </w:tc>
        <w:tc>
          <w:tcPr>
            <w:tcW w:w="708" w:type="pct"/>
            <w:noWrap w:val="0"/>
            <w:vAlign w:val="center"/>
          </w:tcPr>
          <w:p w14:paraId="06835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.对侵占永久性测量标志用地或在永久性测量标志安全控制范围内从事危害测量标志安全和使用效能活动的行政处罚。</w:t>
            </w:r>
          </w:p>
        </w:tc>
        <w:tc>
          <w:tcPr>
            <w:tcW w:w="1024" w:type="pct"/>
            <w:noWrap w:val="0"/>
            <w:vAlign w:val="center"/>
          </w:tcPr>
          <w:p w14:paraId="203B4585">
            <w:pPr>
              <w:keepNext w:val="0"/>
              <w:keepLines w:val="0"/>
              <w:widowControl/>
              <w:suppressLineNumbers w:val="0"/>
              <w:jc w:val="left"/>
              <w:textAlignment w:val="auto"/>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违法行为轻微</w:t>
            </w:r>
            <w:r>
              <w:rPr>
                <w:rFonts w:hint="eastAsia" w:ascii="宋体" w:hAnsi="宋体" w:eastAsia="宋体" w:cs="宋体"/>
                <w:i w:val="0"/>
                <w:iCs w:val="0"/>
                <w:color w:val="000000"/>
                <w:kern w:val="0"/>
                <w:sz w:val="22"/>
                <w:szCs w:val="22"/>
                <w:u w:val="none"/>
                <w:lang w:eastAsia="zh-CN" w:bidi="ar"/>
              </w:rPr>
              <w:t>并及时改正，没有实质性动工建设等造成危害后果情形的，</w:t>
            </w:r>
            <w:r>
              <w:rPr>
                <w:rFonts w:hint="eastAsia" w:ascii="宋体" w:hAnsi="宋体" w:eastAsia="宋体" w:cs="宋体"/>
                <w:b/>
                <w:bCs/>
                <w:i w:val="0"/>
                <w:iCs w:val="0"/>
                <w:color w:val="000000"/>
                <w:kern w:val="0"/>
                <w:sz w:val="22"/>
                <w:szCs w:val="22"/>
                <w:u w:val="none"/>
                <w:lang w:eastAsia="zh-CN" w:bidi="ar"/>
              </w:rPr>
              <w:t>不予行政处罚。</w:t>
            </w:r>
          </w:p>
          <w:p w14:paraId="054CF432">
            <w:pPr>
              <w:keepNext w:val="0"/>
              <w:keepLines w:val="0"/>
              <w:widowControl/>
              <w:suppressLineNumbers w:val="0"/>
              <w:jc w:val="left"/>
              <w:textAlignment w:val="auto"/>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eastAsia="zh-CN" w:bidi="ar"/>
              </w:rPr>
              <w:t>.初次违法且危害后果轻微并及时改正，未导致测量标志失去使用效能的，</w:t>
            </w:r>
            <w:r>
              <w:rPr>
                <w:rFonts w:hint="eastAsia" w:ascii="宋体" w:hAnsi="宋体" w:eastAsia="宋体" w:cs="宋体"/>
                <w:b/>
                <w:bCs/>
                <w:i w:val="0"/>
                <w:iCs w:val="0"/>
                <w:color w:val="000000"/>
                <w:kern w:val="0"/>
                <w:sz w:val="22"/>
                <w:szCs w:val="22"/>
                <w:u w:val="none"/>
                <w:lang w:eastAsia="zh-CN" w:bidi="ar"/>
              </w:rPr>
              <w:t>可以不予行政处罚</w:t>
            </w:r>
            <w:r>
              <w:rPr>
                <w:rFonts w:hint="eastAsia" w:ascii="宋体" w:hAnsi="宋体" w:eastAsia="宋体" w:cs="宋体"/>
                <w:b/>
                <w:bCs/>
                <w:i w:val="0"/>
                <w:iCs w:val="0"/>
                <w:color w:val="000000"/>
                <w:kern w:val="0"/>
                <w:sz w:val="22"/>
                <w:szCs w:val="22"/>
                <w:u w:val="none"/>
                <w:lang w:val="en-US" w:eastAsia="zh-CN" w:bidi="ar"/>
              </w:rPr>
              <w:t>。</w:t>
            </w:r>
          </w:p>
        </w:tc>
        <w:tc>
          <w:tcPr>
            <w:tcW w:w="2908" w:type="pct"/>
            <w:noWrap w:val="0"/>
            <w:vAlign w:val="center"/>
          </w:tcPr>
          <w:p w14:paraId="287E7B4E">
            <w:pPr>
              <w:keepNext w:val="0"/>
              <w:keepLines w:val="0"/>
              <w:widowControl/>
              <w:suppressLineNumbers w:val="0"/>
              <w:jc w:val="left"/>
              <w:textAlignment w:val="center"/>
              <w:rPr>
                <w:rStyle w:val="8"/>
                <w:rFonts w:hint="eastAsia" w:ascii="宋体" w:hAnsi="宋体" w:eastAsia="宋体" w:cs="宋体"/>
                <w:sz w:val="22"/>
                <w:szCs w:val="22"/>
                <w:lang w:val="en-US" w:eastAsia="zh-CN" w:bidi="ar"/>
              </w:rPr>
            </w:pPr>
            <w:r>
              <w:rPr>
                <w:rStyle w:val="7"/>
                <w:rFonts w:hint="eastAsia" w:ascii="宋体" w:hAnsi="宋体" w:eastAsia="宋体" w:cs="宋体"/>
                <w:sz w:val="22"/>
                <w:szCs w:val="22"/>
                <w:lang w:val="en-US" w:eastAsia="zh-CN" w:bidi="ar"/>
              </w:rPr>
              <w:t>《中华人民共和国测绘法》第六十四条</w:t>
            </w:r>
            <w:r>
              <w:rPr>
                <w:rStyle w:val="8"/>
                <w:rFonts w:hint="eastAsia" w:ascii="宋体" w:hAnsi="宋体" w:eastAsia="宋体" w:cs="宋体"/>
                <w:sz w:val="22"/>
                <w:szCs w:val="22"/>
                <w:lang w:val="en-US" w:eastAsia="zh-CN" w:bidi="ar"/>
              </w:rPr>
              <w:t>：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二）侵占永久性测量标志用地；（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p>
        </w:tc>
      </w:tr>
      <w:tr w14:paraId="15F8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4"/>
            <w:noWrap w:val="0"/>
            <w:vAlign w:val="center"/>
          </w:tcPr>
          <w:p w14:paraId="3C031364">
            <w:pPr>
              <w:keepNext w:val="0"/>
              <w:keepLines w:val="0"/>
              <w:widowControl/>
              <w:suppressLineNumbers w:val="0"/>
              <w:jc w:val="center"/>
              <w:textAlignment w:val="center"/>
              <w:rPr>
                <w:rStyle w:val="8"/>
                <w:rFonts w:hint="eastAsia" w:ascii="宋体" w:hAnsi="宋体" w:eastAsia="宋体" w:cs="宋体"/>
                <w:b w:val="0"/>
                <w:bCs w:val="0"/>
                <w:sz w:val="22"/>
                <w:szCs w:val="22"/>
                <w:lang w:val="en-US" w:eastAsia="zh-CN" w:bidi="ar"/>
              </w:rPr>
            </w:pPr>
            <w:r>
              <w:rPr>
                <w:rFonts w:hint="eastAsia" w:ascii="宋体" w:hAnsi="宋体" w:eastAsia="宋体" w:cs="宋体"/>
                <w:b/>
                <w:bCs/>
                <w:i w:val="0"/>
                <w:iCs w:val="0"/>
                <w:color w:val="1F1F1F"/>
                <w:kern w:val="0"/>
                <w:sz w:val="22"/>
                <w:szCs w:val="22"/>
                <w:u w:val="none"/>
                <w:lang w:val="en-US" w:eastAsia="zh-CN" w:bidi="ar"/>
              </w:rPr>
              <w:t>四、免予处罚清单（土地类）</w:t>
            </w:r>
          </w:p>
        </w:tc>
      </w:tr>
      <w:tr w14:paraId="4727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58" w:type="pct"/>
            <w:noWrap w:val="0"/>
            <w:vAlign w:val="center"/>
          </w:tcPr>
          <w:p w14:paraId="228F997F">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类型</w:t>
            </w:r>
          </w:p>
        </w:tc>
        <w:tc>
          <w:tcPr>
            <w:tcW w:w="708" w:type="pct"/>
            <w:noWrap w:val="0"/>
            <w:vAlign w:val="center"/>
          </w:tcPr>
          <w:p w14:paraId="27374E20">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行政处罚事项名称</w:t>
            </w:r>
          </w:p>
        </w:tc>
        <w:tc>
          <w:tcPr>
            <w:tcW w:w="1024" w:type="pct"/>
            <w:noWrap w:val="0"/>
            <w:vAlign w:val="center"/>
          </w:tcPr>
          <w:p w14:paraId="4CB06DFF">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免予处罚适用情形</w:t>
            </w:r>
          </w:p>
        </w:tc>
        <w:tc>
          <w:tcPr>
            <w:tcW w:w="2908" w:type="pct"/>
            <w:noWrap w:val="0"/>
            <w:vAlign w:val="center"/>
          </w:tcPr>
          <w:p w14:paraId="6CEC1C37">
            <w:pPr>
              <w:keepNext w:val="0"/>
              <w:keepLines w:val="0"/>
              <w:widowControl/>
              <w:suppressLineNumbers w:val="0"/>
              <w:jc w:val="center"/>
              <w:textAlignment w:val="center"/>
              <w:rPr>
                <w:rFonts w:hint="eastAsia" w:ascii="黑体" w:hAnsi="黑体" w:eastAsia="黑体" w:cs="黑体"/>
                <w:b w:val="0"/>
                <w:bCs w:val="0"/>
                <w:i w:val="0"/>
                <w:iCs w:val="0"/>
                <w:color w:val="1F1F1F"/>
                <w:kern w:val="2"/>
                <w:sz w:val="22"/>
                <w:szCs w:val="22"/>
                <w:u w:val="none"/>
                <w:lang w:val="en-US" w:eastAsia="zh-CN" w:bidi="ar-SA"/>
              </w:rPr>
            </w:pPr>
            <w:r>
              <w:rPr>
                <w:rFonts w:hint="eastAsia" w:ascii="黑体" w:hAnsi="黑体" w:eastAsia="黑体" w:cs="黑体"/>
                <w:b w:val="0"/>
                <w:bCs w:val="0"/>
                <w:i w:val="0"/>
                <w:iCs w:val="0"/>
                <w:color w:val="1F1F1F"/>
                <w:kern w:val="0"/>
                <w:sz w:val="22"/>
                <w:szCs w:val="22"/>
                <w:u w:val="none"/>
                <w:lang w:val="en-US" w:eastAsia="zh-CN" w:bidi="ar"/>
              </w:rPr>
              <w:t>执法依据</w:t>
            </w:r>
          </w:p>
        </w:tc>
      </w:tr>
      <w:tr w14:paraId="6D69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358" w:type="pct"/>
            <w:vMerge w:val="restart"/>
            <w:noWrap w:val="0"/>
            <w:vAlign w:val="center"/>
          </w:tcPr>
          <w:p w14:paraId="7E90802F">
            <w:pPr>
              <w:keepNext w:val="0"/>
              <w:keepLines w:val="0"/>
              <w:widowControl/>
              <w:suppressLineNumbers w:val="0"/>
              <w:jc w:val="center"/>
              <w:textAlignment w:val="center"/>
              <w:rPr>
                <w:rFonts w:hint="eastAsia" w:ascii="宋体" w:hAnsi="宋体" w:eastAsia="宋体" w:cs="宋体"/>
                <w:b w:val="0"/>
                <w:bCs w:val="0"/>
                <w:i w:val="0"/>
                <w:iCs w:val="0"/>
                <w:color w:val="333333"/>
                <w:sz w:val="22"/>
                <w:szCs w:val="22"/>
                <w:u w:val="none"/>
              </w:rPr>
            </w:pPr>
            <w:r>
              <w:rPr>
                <w:rFonts w:hint="eastAsia" w:ascii="宋体" w:hAnsi="宋体" w:eastAsia="宋体" w:cs="宋体"/>
                <w:b w:val="0"/>
                <w:bCs w:val="0"/>
                <w:i w:val="0"/>
                <w:iCs w:val="0"/>
                <w:color w:val="333333"/>
                <w:kern w:val="0"/>
                <w:sz w:val="22"/>
                <w:szCs w:val="22"/>
                <w:u w:val="none"/>
                <w:lang w:val="en-US" w:eastAsia="zh-CN" w:bidi="ar"/>
              </w:rPr>
              <w:t>土地类</w:t>
            </w:r>
            <w:r>
              <w:rPr>
                <w:rFonts w:hint="eastAsia" w:ascii="宋体" w:hAnsi="宋体" w:eastAsia="宋体" w:cs="宋体"/>
                <w:b w:val="0"/>
                <w:bCs w:val="0"/>
                <w:i w:val="0"/>
                <w:iCs w:val="0"/>
                <w:color w:val="333333"/>
                <w:kern w:val="0"/>
                <w:sz w:val="22"/>
                <w:szCs w:val="22"/>
                <w:u w:val="none"/>
                <w:lang w:val="en-US" w:eastAsia="zh-CN" w:bidi="ar"/>
              </w:rPr>
              <w:br w:type="textWrapping"/>
            </w:r>
            <w:r>
              <w:rPr>
                <w:rFonts w:hint="eastAsia" w:ascii="宋体" w:hAnsi="宋体" w:eastAsia="宋体" w:cs="宋体"/>
                <w:b w:val="0"/>
                <w:bCs w:val="0"/>
                <w:i w:val="0"/>
                <w:iCs w:val="0"/>
                <w:color w:val="333333"/>
                <w:kern w:val="0"/>
                <w:sz w:val="22"/>
                <w:szCs w:val="22"/>
                <w:u w:val="none"/>
                <w:lang w:val="en-US" w:eastAsia="zh-CN" w:bidi="ar"/>
              </w:rPr>
              <w:t>（共</w:t>
            </w:r>
            <w:r>
              <w:rPr>
                <w:rFonts w:hint="default" w:ascii="Times New Roman" w:hAnsi="Times New Roman" w:eastAsia="宋体" w:cs="Times New Roman"/>
                <w:b w:val="0"/>
                <w:bCs w:val="0"/>
                <w:i w:val="0"/>
                <w:iCs w:val="0"/>
                <w:color w:val="333333"/>
                <w:kern w:val="0"/>
                <w:sz w:val="22"/>
                <w:szCs w:val="22"/>
                <w:u w:val="none"/>
                <w:lang w:val="en-US" w:eastAsia="zh-CN" w:bidi="ar"/>
              </w:rPr>
              <w:t>2</w:t>
            </w:r>
            <w:r>
              <w:rPr>
                <w:rFonts w:hint="eastAsia" w:ascii="宋体" w:hAnsi="宋体" w:eastAsia="宋体" w:cs="宋体"/>
                <w:b w:val="0"/>
                <w:bCs w:val="0"/>
                <w:i w:val="0"/>
                <w:iCs w:val="0"/>
                <w:color w:val="333333"/>
                <w:kern w:val="0"/>
                <w:sz w:val="22"/>
                <w:szCs w:val="22"/>
                <w:u w:val="none"/>
                <w:lang w:val="en-US" w:eastAsia="zh-CN" w:bidi="ar"/>
              </w:rPr>
              <w:t>种情形）</w:t>
            </w:r>
          </w:p>
        </w:tc>
        <w:tc>
          <w:tcPr>
            <w:tcW w:w="708" w:type="pct"/>
            <w:noWrap w:val="0"/>
            <w:vAlign w:val="center"/>
          </w:tcPr>
          <w:p w14:paraId="75C23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.对违法占用耕地建窑、建坟或者擅自在耕地上建房、挖砂、采石、采矿、取土等破坏种植条件行为的行政处罚</w:t>
            </w:r>
            <w:r>
              <w:rPr>
                <w:rFonts w:hint="eastAsia" w:ascii="宋体" w:hAnsi="宋体" w:cs="宋体"/>
                <w:i w:val="0"/>
                <w:iCs w:val="0"/>
                <w:color w:val="000000"/>
                <w:kern w:val="0"/>
                <w:sz w:val="22"/>
                <w:szCs w:val="22"/>
                <w:u w:val="none"/>
                <w:lang w:val="en-US" w:eastAsia="zh-CN" w:bidi="ar"/>
              </w:rPr>
              <w:t>。</w:t>
            </w:r>
          </w:p>
        </w:tc>
        <w:tc>
          <w:tcPr>
            <w:tcW w:w="1024" w:type="pct"/>
            <w:noWrap w:val="0"/>
            <w:vAlign w:val="center"/>
          </w:tcPr>
          <w:p w14:paraId="6F97F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初次违法占用耕地建窑、建坟或者擅自在耕地上建房、挖砂、采石、采矿、取土等，未涉嫌犯罪且危害后果轻微，并在审理作出行政处罚决定前主动改正，恢复土地原状的。</w:t>
            </w:r>
          </w:p>
        </w:tc>
        <w:tc>
          <w:tcPr>
            <w:tcW w:w="2908" w:type="pct"/>
            <w:noWrap w:val="0"/>
            <w:vAlign w:val="center"/>
          </w:tcPr>
          <w:p w14:paraId="4931B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rFonts w:hint="default" w:ascii="Times New Roman" w:hAnsi="Times New Roman" w:eastAsia="宋体" w:cs="Times New Roman"/>
                <w:b/>
                <w:bCs/>
                <w:sz w:val="22"/>
                <w:szCs w:val="22"/>
                <w:lang w:val="en-US" w:eastAsia="zh-CN" w:bidi="ar"/>
              </w:rPr>
              <w:t>1</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《中华人民共和国土地管理法》第七十五条</w:t>
            </w:r>
            <w:r>
              <w:rPr>
                <w:rStyle w:val="8"/>
                <w:rFonts w:hint="eastAsia" w:ascii="宋体" w:hAnsi="宋体" w:eastAsia="宋体" w:cs="宋体"/>
                <w:sz w:val="22"/>
                <w:szCs w:val="22"/>
                <w:lang w:val="en-US" w:eastAsia="zh-CN" w:bidi="ar"/>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Style w:val="8"/>
                <w:rFonts w:hint="eastAsia" w:ascii="宋体" w:hAnsi="宋体" w:eastAsia="宋体" w:cs="宋体"/>
                <w:sz w:val="22"/>
                <w:szCs w:val="22"/>
                <w:lang w:val="en-US" w:eastAsia="zh-CN" w:bidi="ar"/>
              </w:rPr>
              <w:br w:type="textWrapping"/>
            </w:r>
            <w:r>
              <w:rPr>
                <w:rStyle w:val="8"/>
                <w:rFonts w:hint="default" w:ascii="Times New Roman" w:hAnsi="Times New Roman" w:eastAsia="宋体" w:cs="Times New Roman"/>
                <w:b/>
                <w:bCs/>
                <w:sz w:val="22"/>
                <w:szCs w:val="22"/>
                <w:lang w:val="en-US" w:eastAsia="zh-CN" w:bidi="ar"/>
              </w:rPr>
              <w:t>2</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《中华人民共和国土地管理法实施条例》第五十五条</w:t>
            </w:r>
            <w:r>
              <w:rPr>
                <w:rStyle w:val="8"/>
                <w:rFonts w:hint="eastAsia" w:ascii="宋体" w:hAnsi="宋体" w:eastAsia="宋体" w:cs="宋体"/>
                <w:sz w:val="22"/>
                <w:szCs w:val="22"/>
                <w:lang w:val="en-US" w:eastAsia="zh-CN" w:bidi="ar"/>
              </w:rPr>
              <w:t>：依照《土地管理法》第七十五条的规定处以罚款的，罚款额为耕地开垦费的</w:t>
            </w:r>
            <w:r>
              <w:rPr>
                <w:rStyle w:val="8"/>
                <w:rFonts w:hint="default" w:ascii="Times New Roman" w:hAnsi="Times New Roman" w:eastAsia="宋体" w:cs="Times New Roman"/>
                <w:sz w:val="22"/>
                <w:szCs w:val="22"/>
                <w:lang w:val="en-US" w:eastAsia="zh-CN" w:bidi="ar"/>
              </w:rPr>
              <w:t>5</w:t>
            </w:r>
            <w:r>
              <w:rPr>
                <w:rStyle w:val="8"/>
                <w:rFonts w:hint="eastAsia" w:ascii="宋体" w:hAnsi="宋体" w:eastAsia="宋体" w:cs="宋体"/>
                <w:sz w:val="22"/>
                <w:szCs w:val="22"/>
                <w:lang w:val="en-US" w:eastAsia="zh-CN" w:bidi="ar"/>
              </w:rPr>
              <w:t>倍以上</w:t>
            </w:r>
            <w:r>
              <w:rPr>
                <w:rStyle w:val="8"/>
                <w:rFonts w:hint="default" w:ascii="Times New Roman" w:hAnsi="Times New Roman" w:eastAsia="宋体" w:cs="Times New Roman"/>
                <w:sz w:val="22"/>
                <w:szCs w:val="22"/>
                <w:lang w:val="en-US" w:eastAsia="zh-CN" w:bidi="ar"/>
              </w:rPr>
              <w:t>10</w:t>
            </w:r>
            <w:r>
              <w:rPr>
                <w:rStyle w:val="8"/>
                <w:rFonts w:hint="eastAsia" w:ascii="宋体" w:hAnsi="宋体" w:eastAsia="宋体" w:cs="宋体"/>
                <w:sz w:val="22"/>
                <w:szCs w:val="22"/>
                <w:lang w:val="en-US" w:eastAsia="zh-CN" w:bidi="ar"/>
              </w:rPr>
              <w:t>倍以下；破坏黑土地等优质耕地的，从重处罚。</w:t>
            </w:r>
          </w:p>
        </w:tc>
      </w:tr>
      <w:tr w14:paraId="2717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358" w:type="pct"/>
            <w:vMerge w:val="continue"/>
            <w:noWrap w:val="0"/>
            <w:vAlign w:val="center"/>
          </w:tcPr>
          <w:p w14:paraId="64A2007D">
            <w:pPr>
              <w:jc w:val="center"/>
              <w:rPr>
                <w:rFonts w:hint="eastAsia" w:ascii="宋体" w:hAnsi="宋体" w:eastAsia="宋体" w:cs="宋体"/>
                <w:b w:val="0"/>
                <w:bCs w:val="0"/>
                <w:i w:val="0"/>
                <w:iCs w:val="0"/>
                <w:color w:val="333333"/>
                <w:sz w:val="22"/>
                <w:szCs w:val="22"/>
                <w:u w:val="none"/>
              </w:rPr>
            </w:pPr>
          </w:p>
        </w:tc>
        <w:tc>
          <w:tcPr>
            <w:tcW w:w="708" w:type="pct"/>
            <w:noWrap w:val="0"/>
            <w:vAlign w:val="center"/>
          </w:tcPr>
          <w:p w14:paraId="52461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.对未经批准非法占用土地的行政处罚。</w:t>
            </w:r>
          </w:p>
        </w:tc>
        <w:tc>
          <w:tcPr>
            <w:tcW w:w="1024" w:type="pct"/>
            <w:noWrap w:val="0"/>
            <w:vAlign w:val="center"/>
          </w:tcPr>
          <w:p w14:paraId="76DFE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初次未经批准非法占用土地，未涉嫌犯罪且危害后果轻微，并在审理作出行政处罚决定前主动改正，限期拆除在非法占用的土地上新建的建筑物和其他设施，恢复土地原状并退还土地的。</w:t>
            </w:r>
          </w:p>
        </w:tc>
        <w:tc>
          <w:tcPr>
            <w:tcW w:w="2908" w:type="pct"/>
            <w:noWrap w:val="0"/>
            <w:vAlign w:val="center"/>
          </w:tcPr>
          <w:p w14:paraId="600BFC1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Style w:val="7"/>
                <w:rFonts w:hint="default" w:ascii="Times New Roman" w:hAnsi="Times New Roman" w:eastAsia="宋体" w:cs="Times New Roman"/>
                <w:sz w:val="22"/>
                <w:szCs w:val="22"/>
                <w:lang w:val="en-US" w:eastAsia="zh-CN" w:bidi="ar"/>
              </w:rPr>
              <w:t>1</w:t>
            </w:r>
            <w:r>
              <w:rPr>
                <w:rStyle w:val="7"/>
                <w:rFonts w:hint="eastAsia" w:ascii="宋体" w:hAnsi="宋体" w:eastAsia="宋体" w:cs="宋体"/>
                <w:sz w:val="22"/>
                <w:szCs w:val="22"/>
                <w:lang w:val="en-US" w:eastAsia="zh-CN" w:bidi="ar"/>
              </w:rPr>
              <w:t>.《中华人民共和国土地管理法》第七十七条</w:t>
            </w:r>
            <w:r>
              <w:rPr>
                <w:rStyle w:val="8"/>
                <w:rFonts w:hint="eastAsia" w:ascii="宋体" w:hAnsi="宋体" w:eastAsia="宋体" w:cs="宋体"/>
                <w:sz w:val="22"/>
                <w:szCs w:val="22"/>
                <w:lang w:val="en-US" w:eastAsia="zh-CN" w:bidi="ar"/>
              </w:rPr>
              <w:t xml:space="preserve">：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  </w:t>
            </w:r>
            <w:r>
              <w:rPr>
                <w:rStyle w:val="8"/>
                <w:rFonts w:hint="eastAsia" w:ascii="宋体" w:hAnsi="宋体" w:eastAsia="宋体" w:cs="宋体"/>
                <w:sz w:val="22"/>
                <w:szCs w:val="22"/>
                <w:lang w:val="en-US" w:eastAsia="zh-CN" w:bidi="ar"/>
              </w:rPr>
              <w:br w:type="textWrapping"/>
            </w:r>
            <w:r>
              <w:rPr>
                <w:rStyle w:val="8"/>
                <w:rFonts w:hint="default" w:ascii="Times New Roman" w:hAnsi="Times New Roman" w:eastAsia="宋体" w:cs="Times New Roman"/>
                <w:b/>
                <w:bCs/>
                <w:sz w:val="22"/>
                <w:szCs w:val="22"/>
                <w:lang w:val="en-US" w:eastAsia="zh-CN" w:bidi="ar"/>
              </w:rPr>
              <w:t>2</w:t>
            </w:r>
            <w:r>
              <w:rPr>
                <w:rStyle w:val="8"/>
                <w:rFonts w:hint="eastAsia" w:ascii="宋体" w:hAnsi="宋体" w:eastAsia="宋体" w:cs="宋体"/>
                <w:b/>
                <w:bCs/>
                <w:sz w:val="22"/>
                <w:szCs w:val="22"/>
                <w:lang w:val="en-US" w:eastAsia="zh-CN" w:bidi="ar"/>
              </w:rPr>
              <w:t>.</w:t>
            </w:r>
            <w:r>
              <w:rPr>
                <w:rStyle w:val="7"/>
                <w:rFonts w:hint="eastAsia" w:ascii="宋体" w:hAnsi="宋体" w:eastAsia="宋体" w:cs="宋体"/>
                <w:sz w:val="22"/>
                <w:szCs w:val="22"/>
                <w:lang w:val="en-US" w:eastAsia="zh-CN" w:bidi="ar"/>
              </w:rPr>
              <w:t>《中华人民共和国土地管理法实施条例》第五十七条：</w:t>
            </w:r>
            <w:r>
              <w:rPr>
                <w:rStyle w:val="8"/>
                <w:rFonts w:hint="eastAsia" w:ascii="宋体" w:hAnsi="宋体" w:eastAsia="宋体" w:cs="宋体"/>
                <w:sz w:val="22"/>
                <w:szCs w:val="22"/>
                <w:lang w:val="en-US" w:eastAsia="zh-CN" w:bidi="ar"/>
              </w:rPr>
              <w:t>依照《土地管理法》第七十七条的规定处以罚款的，罚款额为非法占用土地每平方米</w:t>
            </w:r>
            <w:r>
              <w:rPr>
                <w:rStyle w:val="8"/>
                <w:rFonts w:hint="default" w:ascii="Times New Roman" w:hAnsi="Times New Roman" w:eastAsia="宋体" w:cs="Times New Roman"/>
                <w:sz w:val="22"/>
                <w:szCs w:val="22"/>
                <w:lang w:val="en-US" w:eastAsia="zh-CN" w:bidi="ar"/>
              </w:rPr>
              <w:t>100</w:t>
            </w:r>
            <w:r>
              <w:rPr>
                <w:rStyle w:val="8"/>
                <w:rFonts w:hint="eastAsia" w:ascii="宋体" w:hAnsi="宋体" w:eastAsia="宋体" w:cs="宋体"/>
                <w:sz w:val="22"/>
                <w:szCs w:val="22"/>
                <w:lang w:val="en-US" w:eastAsia="zh-CN" w:bidi="ar"/>
              </w:rPr>
              <w:t>元以上</w:t>
            </w:r>
            <w:r>
              <w:rPr>
                <w:rStyle w:val="8"/>
                <w:rFonts w:hint="default" w:ascii="Times New Roman" w:hAnsi="Times New Roman" w:eastAsia="宋体" w:cs="Times New Roman"/>
                <w:sz w:val="22"/>
                <w:szCs w:val="22"/>
                <w:lang w:val="en-US" w:eastAsia="zh-CN" w:bidi="ar"/>
              </w:rPr>
              <w:t>1000</w:t>
            </w:r>
            <w:r>
              <w:rPr>
                <w:rStyle w:val="8"/>
                <w:rFonts w:hint="eastAsia" w:ascii="宋体" w:hAnsi="宋体" w:eastAsia="宋体" w:cs="宋体"/>
                <w:sz w:val="22"/>
                <w:szCs w:val="22"/>
                <w:lang w:val="en-US" w:eastAsia="zh-CN" w:bidi="ar"/>
              </w:rPr>
              <w:t>元以下。</w:t>
            </w:r>
          </w:p>
        </w:tc>
      </w:tr>
    </w:tbl>
    <w:p w14:paraId="419CF38D">
      <w:pPr>
        <w:keepNext w:val="0"/>
        <w:keepLines w:val="0"/>
        <w:pageBreakBefore w:val="0"/>
        <w:widowControl w:val="0"/>
        <w:kinsoku/>
        <w:wordWrap/>
        <w:overflowPunct/>
        <w:topLinePunct w:val="0"/>
        <w:autoSpaceDE/>
        <w:autoSpaceDN/>
        <w:bidi w:val="0"/>
        <w:adjustRightInd/>
        <w:snapToGrid/>
        <w:spacing w:before="469" w:beforeLines="150" w:after="469" w:afterLines="150" w:line="400" w:lineRule="exact"/>
        <w:jc w:val="both"/>
        <w:textAlignment w:val="auto"/>
        <w:rPr>
          <w:rFonts w:hint="default" w:eastAsia="方正小标宋简体" w:cs="Times New Roman"/>
          <w:i w:val="0"/>
          <w:iCs w:val="0"/>
          <w:color w:val="000000"/>
          <w:kern w:val="0"/>
          <w:sz w:val="44"/>
          <w:szCs w:val="44"/>
          <w:u w:val="none"/>
          <w:lang w:eastAsia="zh-CN" w:bidi="ar"/>
        </w:rPr>
      </w:pPr>
    </w:p>
    <w:p w14:paraId="6B9E10C8">
      <w:pPr>
        <w:rPr>
          <w:rFonts w:hint="default" w:ascii="Times New Roman" w:hAnsi="Times New Roman" w:eastAsia="黑体" w:cs="Times New Roman"/>
          <w:i w:val="0"/>
          <w:iCs w:val="0"/>
          <w:color w:val="000000"/>
          <w:kern w:val="0"/>
          <w:sz w:val="30"/>
          <w:szCs w:val="30"/>
          <w:u w:val="none"/>
          <w:lang w:val="en-US" w:eastAsia="zh-CN" w:bidi="ar"/>
        </w:rPr>
        <w:sectPr>
          <w:type w:val="continuous"/>
          <w:pgSz w:w="16838" w:h="11906" w:orient="landscape"/>
          <w:pgMar w:top="1440" w:right="1800" w:bottom="1440" w:left="1800" w:header="851" w:footer="992" w:gutter="0"/>
          <w:pgNumType w:fmt="decimal"/>
          <w:cols w:space="425" w:num="1"/>
          <w:docGrid w:type="lines" w:linePitch="312" w:charSpace="0"/>
        </w:sectPr>
      </w:pPr>
    </w:p>
    <w:p w14:paraId="18716CA2">
      <w:pPr>
        <w:numPr>
          <w:ilvl w:val="0"/>
          <w:numId w:val="0"/>
        </w:num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47832635">
      <w:pPr>
        <w:keepNext w:val="0"/>
        <w:keepLines w:val="0"/>
        <w:pageBreakBefore w:val="0"/>
        <w:widowControl w:val="0"/>
        <w:suppressAutoHyphens/>
        <w:kinsoku/>
        <w:wordWrap/>
        <w:overflowPunct/>
        <w:topLinePunct w:val="0"/>
        <w:autoSpaceDE/>
        <w:autoSpaceDN w:val="0"/>
        <w:bidi w:val="0"/>
        <w:adjustRightInd/>
        <w:snapToGrid/>
        <w:spacing w:before="156" w:beforeLines="50" w:after="469" w:afterLines="150" w:line="560" w:lineRule="exact"/>
        <w:jc w:val="center"/>
        <w:textAlignment w:val="auto"/>
        <w:rPr>
          <w:rFonts w:hint="default" w:ascii="Times New Roman" w:hAnsi="Times New Roman" w:eastAsia="方正小标宋简体" w:cs="Times New Roman"/>
          <w:sz w:val="21"/>
          <w:lang w:eastAsia="zh-CN"/>
        </w:rPr>
      </w:pPr>
      <w:r>
        <w:rPr>
          <w:rFonts w:hint="default" w:ascii="Times New Roman" w:hAnsi="Times New Roman" w:eastAsia="方正小标宋简体" w:cs="Times New Roman"/>
          <w:sz w:val="44"/>
          <w:szCs w:val="44"/>
        </w:rPr>
        <w:t>违法案件处理决定呈批表</w:t>
      </w:r>
    </w:p>
    <w:tbl>
      <w:tblPr>
        <w:tblStyle w:val="5"/>
        <w:tblW w:w="94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0"/>
        <w:gridCol w:w="1550"/>
        <w:gridCol w:w="1150"/>
        <w:gridCol w:w="1300"/>
        <w:gridCol w:w="3703"/>
      </w:tblGrid>
      <w:tr w14:paraId="42234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740" w:type="dxa"/>
            <w:tcBorders>
              <w:top w:val="single" w:color="auto" w:sz="4" w:space="0"/>
              <w:left w:val="single" w:color="auto" w:sz="4" w:space="0"/>
              <w:bottom w:val="single" w:color="auto" w:sz="4" w:space="0"/>
              <w:right w:val="single" w:color="auto" w:sz="4" w:space="0"/>
            </w:tcBorders>
            <w:noWrap/>
            <w:vAlign w:val="center"/>
          </w:tcPr>
          <w:p w14:paraId="12F47E35">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bookmarkStart w:id="3" w:name="Content"/>
            <w:bookmarkEnd w:id="3"/>
            <w:r>
              <w:rPr>
                <w:rFonts w:hint="default" w:ascii="Times New Roman" w:hAnsi="Times New Roman" w:eastAsia="宋体" w:cs="Times New Roman"/>
                <w:kern w:val="2"/>
                <w:sz w:val="21"/>
                <w:szCs w:val="21"/>
                <w:lang w:val="en-US" w:eastAsia="zh-CN" w:bidi="ar-SA"/>
              </w:rPr>
              <w:t>案件名称</w:t>
            </w:r>
          </w:p>
        </w:tc>
        <w:tc>
          <w:tcPr>
            <w:tcW w:w="1550" w:type="dxa"/>
            <w:tcBorders>
              <w:top w:val="single" w:color="auto" w:sz="4" w:space="0"/>
              <w:left w:val="single" w:color="auto" w:sz="4" w:space="0"/>
              <w:bottom w:val="single" w:color="auto" w:sz="4" w:space="0"/>
              <w:right w:val="single" w:color="auto" w:sz="4" w:space="0"/>
            </w:tcBorders>
            <w:noWrap/>
            <w:vAlign w:val="center"/>
          </w:tcPr>
          <w:p w14:paraId="66DEAE20">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c>
          <w:tcPr>
            <w:tcW w:w="1150" w:type="dxa"/>
            <w:tcBorders>
              <w:top w:val="single" w:color="auto" w:sz="4" w:space="0"/>
              <w:left w:val="single" w:color="auto" w:sz="4" w:space="0"/>
              <w:bottom w:val="single" w:color="auto" w:sz="4" w:space="0"/>
              <w:right w:val="single" w:color="auto" w:sz="4" w:space="0"/>
            </w:tcBorders>
            <w:noWrap/>
            <w:vAlign w:val="center"/>
          </w:tcPr>
          <w:p w14:paraId="501B59C2">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编    号</w:t>
            </w:r>
          </w:p>
        </w:tc>
        <w:tc>
          <w:tcPr>
            <w:tcW w:w="5003" w:type="dxa"/>
            <w:gridSpan w:val="2"/>
            <w:tcBorders>
              <w:top w:val="single" w:color="auto" w:sz="4" w:space="0"/>
              <w:left w:val="single" w:color="auto" w:sz="4" w:space="0"/>
              <w:bottom w:val="single" w:color="auto" w:sz="4" w:space="0"/>
              <w:right w:val="single" w:color="auto" w:sz="4" w:space="0"/>
            </w:tcBorders>
            <w:noWrap/>
            <w:vAlign w:val="center"/>
          </w:tcPr>
          <w:p w14:paraId="012C2D6C">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r>
      <w:tr w14:paraId="3E6B1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740" w:type="dxa"/>
            <w:tcBorders>
              <w:top w:val="single" w:color="auto" w:sz="4" w:space="0"/>
              <w:left w:val="single" w:color="auto" w:sz="4" w:space="0"/>
              <w:bottom w:val="single" w:color="auto" w:sz="4" w:space="0"/>
              <w:right w:val="single" w:color="auto" w:sz="4" w:space="0"/>
            </w:tcBorders>
            <w:noWrap/>
            <w:vAlign w:val="center"/>
          </w:tcPr>
          <w:p w14:paraId="389905FC">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违法时间</w:t>
            </w:r>
          </w:p>
        </w:tc>
        <w:tc>
          <w:tcPr>
            <w:tcW w:w="1550" w:type="dxa"/>
            <w:tcBorders>
              <w:top w:val="single" w:color="auto" w:sz="4" w:space="0"/>
              <w:left w:val="single" w:color="auto" w:sz="4" w:space="0"/>
              <w:bottom w:val="single" w:color="auto" w:sz="4" w:space="0"/>
              <w:right w:val="single" w:color="auto" w:sz="4" w:space="0"/>
            </w:tcBorders>
            <w:noWrap/>
            <w:vAlign w:val="center"/>
          </w:tcPr>
          <w:p w14:paraId="13921556">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c>
          <w:tcPr>
            <w:tcW w:w="1150" w:type="dxa"/>
            <w:tcBorders>
              <w:top w:val="single" w:color="auto" w:sz="4" w:space="0"/>
              <w:left w:val="single" w:color="auto" w:sz="4" w:space="0"/>
              <w:bottom w:val="single" w:color="auto" w:sz="4" w:space="0"/>
              <w:right w:val="single" w:color="auto" w:sz="4" w:space="0"/>
            </w:tcBorders>
            <w:noWrap/>
            <w:vAlign w:val="center"/>
          </w:tcPr>
          <w:p w14:paraId="2B8A1907">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案件来源</w:t>
            </w:r>
          </w:p>
        </w:tc>
        <w:tc>
          <w:tcPr>
            <w:tcW w:w="5003" w:type="dxa"/>
            <w:gridSpan w:val="2"/>
            <w:tcBorders>
              <w:top w:val="single" w:color="auto" w:sz="4" w:space="0"/>
              <w:left w:val="single" w:color="auto" w:sz="4" w:space="0"/>
              <w:bottom w:val="single" w:color="auto" w:sz="4" w:space="0"/>
              <w:right w:val="single" w:color="auto" w:sz="4" w:space="0"/>
            </w:tcBorders>
            <w:noWrap/>
            <w:vAlign w:val="center"/>
          </w:tcPr>
          <w:p w14:paraId="5A0B6BF3">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xml:space="preserve"> </w:t>
            </w:r>
          </w:p>
        </w:tc>
      </w:tr>
      <w:tr w14:paraId="5DAAA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740" w:type="dxa"/>
            <w:vMerge w:val="restart"/>
            <w:tcBorders>
              <w:top w:val="single" w:color="auto" w:sz="4" w:space="0"/>
              <w:left w:val="single" w:color="auto" w:sz="4" w:space="0"/>
              <w:right w:val="single" w:color="auto" w:sz="4" w:space="0"/>
            </w:tcBorders>
            <w:noWrap/>
            <w:vAlign w:val="center"/>
          </w:tcPr>
          <w:p w14:paraId="35DF3E20">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违法</w:t>
            </w:r>
          </w:p>
          <w:p w14:paraId="7073AD23">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当事人</w:t>
            </w:r>
          </w:p>
        </w:tc>
        <w:tc>
          <w:tcPr>
            <w:tcW w:w="1550" w:type="dxa"/>
            <w:tcBorders>
              <w:top w:val="single" w:color="auto" w:sz="4" w:space="0"/>
              <w:left w:val="single" w:color="auto" w:sz="4" w:space="0"/>
              <w:bottom w:val="single" w:color="auto" w:sz="4" w:space="0"/>
              <w:right w:val="single" w:color="auto" w:sz="4" w:space="0"/>
            </w:tcBorders>
            <w:noWrap/>
            <w:vAlign w:val="center"/>
          </w:tcPr>
          <w:p w14:paraId="76B75615">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姓名</w:t>
            </w:r>
          </w:p>
        </w:tc>
        <w:tc>
          <w:tcPr>
            <w:tcW w:w="1150" w:type="dxa"/>
            <w:tcBorders>
              <w:top w:val="single" w:color="auto" w:sz="4" w:space="0"/>
              <w:left w:val="single" w:color="auto" w:sz="4" w:space="0"/>
              <w:bottom w:val="single" w:color="auto" w:sz="4" w:space="0"/>
              <w:right w:val="single" w:color="auto" w:sz="4" w:space="0"/>
            </w:tcBorders>
            <w:noWrap/>
            <w:vAlign w:val="center"/>
          </w:tcPr>
          <w:p w14:paraId="6763BCAB">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c>
          <w:tcPr>
            <w:tcW w:w="1300" w:type="dxa"/>
            <w:tcBorders>
              <w:top w:val="single" w:color="auto" w:sz="4" w:space="0"/>
              <w:left w:val="single" w:color="auto" w:sz="4" w:space="0"/>
              <w:bottom w:val="single" w:color="auto" w:sz="4" w:space="0"/>
              <w:right w:val="single" w:color="auto" w:sz="4" w:space="0"/>
            </w:tcBorders>
            <w:noWrap/>
            <w:vAlign w:val="center"/>
          </w:tcPr>
          <w:p w14:paraId="6D8D763C">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身份证号</w:t>
            </w:r>
          </w:p>
        </w:tc>
        <w:tc>
          <w:tcPr>
            <w:tcW w:w="3703" w:type="dxa"/>
            <w:tcBorders>
              <w:top w:val="single" w:color="auto" w:sz="4" w:space="0"/>
              <w:left w:val="single" w:color="auto" w:sz="4" w:space="0"/>
              <w:bottom w:val="single" w:color="auto" w:sz="4" w:space="0"/>
              <w:right w:val="single" w:color="auto" w:sz="4" w:space="0"/>
            </w:tcBorders>
            <w:noWrap/>
            <w:vAlign w:val="center"/>
          </w:tcPr>
          <w:p w14:paraId="21A95DB6">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r>
      <w:tr w14:paraId="55AE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740" w:type="dxa"/>
            <w:vMerge w:val="continue"/>
            <w:tcBorders>
              <w:left w:val="single" w:color="auto" w:sz="4" w:space="0"/>
              <w:right w:val="single" w:color="auto" w:sz="4" w:space="0"/>
            </w:tcBorders>
            <w:noWrap/>
            <w:vAlign w:val="center"/>
          </w:tcPr>
          <w:p w14:paraId="1EB369B6">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p>
        </w:tc>
        <w:tc>
          <w:tcPr>
            <w:tcW w:w="1550" w:type="dxa"/>
            <w:tcBorders>
              <w:top w:val="single" w:color="auto" w:sz="4" w:space="0"/>
              <w:left w:val="single" w:color="auto" w:sz="4" w:space="0"/>
              <w:bottom w:val="single" w:color="auto" w:sz="4" w:space="0"/>
              <w:right w:val="single" w:color="auto" w:sz="4" w:space="0"/>
            </w:tcBorders>
            <w:noWrap/>
            <w:vAlign w:val="center"/>
          </w:tcPr>
          <w:p w14:paraId="672C5F8F">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单位名称</w:t>
            </w:r>
          </w:p>
        </w:tc>
        <w:tc>
          <w:tcPr>
            <w:tcW w:w="1150" w:type="dxa"/>
            <w:tcBorders>
              <w:top w:val="single" w:color="auto" w:sz="4" w:space="0"/>
              <w:left w:val="single" w:color="auto" w:sz="4" w:space="0"/>
              <w:bottom w:val="single" w:color="auto" w:sz="4" w:space="0"/>
              <w:right w:val="single" w:color="auto" w:sz="4" w:space="0"/>
            </w:tcBorders>
            <w:noWrap/>
            <w:vAlign w:val="center"/>
          </w:tcPr>
          <w:p w14:paraId="66C479B5">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4B2A152">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4"/>
                <w:lang w:val="en-US" w:eastAsia="zh-CN" w:bidi="ar-SA"/>
              </w:rPr>
              <w:t>税号（社会信用代码）</w:t>
            </w:r>
          </w:p>
        </w:tc>
        <w:tc>
          <w:tcPr>
            <w:tcW w:w="3703" w:type="dxa"/>
            <w:tcBorders>
              <w:top w:val="single" w:color="auto" w:sz="4" w:space="0"/>
              <w:left w:val="single" w:color="auto" w:sz="4" w:space="0"/>
              <w:bottom w:val="single" w:color="auto" w:sz="4" w:space="0"/>
              <w:right w:val="single" w:color="auto" w:sz="4" w:space="0"/>
            </w:tcBorders>
            <w:noWrap/>
            <w:vAlign w:val="center"/>
          </w:tcPr>
          <w:p w14:paraId="3EAD00A1">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p>
        </w:tc>
      </w:tr>
      <w:tr w14:paraId="4B945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1740" w:type="dxa"/>
            <w:vMerge w:val="continue"/>
            <w:tcBorders>
              <w:left w:val="single" w:color="auto" w:sz="4" w:space="0"/>
              <w:right w:val="single" w:color="auto" w:sz="4" w:space="0"/>
            </w:tcBorders>
            <w:noWrap w:val="0"/>
            <w:vAlign w:val="center"/>
          </w:tcPr>
          <w:p w14:paraId="6CDBEFC0">
            <w:pPr>
              <w:widowControl/>
              <w:spacing w:line="400" w:lineRule="exact"/>
              <w:jc w:val="center"/>
              <w:rPr>
                <w:rFonts w:hint="default" w:ascii="Times New Roman" w:hAnsi="Times New Roman" w:eastAsia="宋体" w:cs="Times New Roman"/>
                <w:kern w:val="2"/>
                <w:sz w:val="21"/>
                <w:szCs w:val="24"/>
                <w:lang w:val="en-US" w:eastAsia="zh-CN" w:bidi="ar-SA"/>
              </w:rPr>
            </w:pPr>
          </w:p>
        </w:tc>
        <w:tc>
          <w:tcPr>
            <w:tcW w:w="1550" w:type="dxa"/>
            <w:tcBorders>
              <w:top w:val="single" w:color="auto" w:sz="4" w:space="0"/>
              <w:left w:val="single" w:color="auto" w:sz="4" w:space="0"/>
              <w:bottom w:val="single" w:color="auto" w:sz="4" w:space="0"/>
              <w:right w:val="single" w:color="auto" w:sz="4" w:space="0"/>
            </w:tcBorders>
            <w:noWrap/>
            <w:vAlign w:val="center"/>
          </w:tcPr>
          <w:p w14:paraId="689198A5">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单位法人姓名</w:t>
            </w:r>
          </w:p>
        </w:tc>
        <w:tc>
          <w:tcPr>
            <w:tcW w:w="1150" w:type="dxa"/>
            <w:tcBorders>
              <w:top w:val="single" w:color="auto" w:sz="4" w:space="0"/>
              <w:left w:val="single" w:color="auto" w:sz="4" w:space="0"/>
              <w:bottom w:val="single" w:color="auto" w:sz="4" w:space="0"/>
              <w:right w:val="single" w:color="auto" w:sz="4" w:space="0"/>
            </w:tcBorders>
            <w:noWrap/>
            <w:vAlign w:val="center"/>
          </w:tcPr>
          <w:p w14:paraId="70AC4778">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c>
          <w:tcPr>
            <w:tcW w:w="1300" w:type="dxa"/>
            <w:tcBorders>
              <w:top w:val="single" w:color="auto" w:sz="4" w:space="0"/>
              <w:left w:val="single" w:color="auto" w:sz="4" w:space="0"/>
              <w:bottom w:val="single" w:color="auto" w:sz="4" w:space="0"/>
              <w:right w:val="single" w:color="auto" w:sz="4" w:space="0"/>
            </w:tcBorders>
            <w:noWrap/>
            <w:vAlign w:val="center"/>
          </w:tcPr>
          <w:p w14:paraId="41287137">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联系电话</w:t>
            </w:r>
          </w:p>
        </w:tc>
        <w:tc>
          <w:tcPr>
            <w:tcW w:w="3703" w:type="dxa"/>
            <w:tcBorders>
              <w:top w:val="single" w:color="auto" w:sz="4" w:space="0"/>
              <w:left w:val="single" w:color="auto" w:sz="4" w:space="0"/>
              <w:bottom w:val="single" w:color="auto" w:sz="4" w:space="0"/>
              <w:right w:val="single" w:color="auto" w:sz="4" w:space="0"/>
            </w:tcBorders>
            <w:noWrap/>
            <w:vAlign w:val="center"/>
          </w:tcPr>
          <w:p w14:paraId="7DE8E0D6">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tc>
      </w:tr>
      <w:tr w14:paraId="72706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740" w:type="dxa"/>
            <w:vMerge w:val="continue"/>
            <w:tcBorders>
              <w:left w:val="single" w:color="auto" w:sz="4" w:space="0"/>
              <w:bottom w:val="single" w:color="auto" w:sz="4" w:space="0"/>
              <w:right w:val="single" w:color="auto" w:sz="4" w:space="0"/>
            </w:tcBorders>
            <w:noWrap w:val="0"/>
            <w:vAlign w:val="center"/>
          </w:tcPr>
          <w:p w14:paraId="4C5B89C1">
            <w:pPr>
              <w:widowControl/>
              <w:spacing w:line="400" w:lineRule="exact"/>
              <w:jc w:val="left"/>
              <w:rPr>
                <w:rFonts w:hint="default" w:ascii="Times New Roman" w:hAnsi="Times New Roman" w:eastAsia="宋体" w:cs="Times New Roman"/>
                <w:kern w:val="2"/>
                <w:sz w:val="21"/>
                <w:szCs w:val="24"/>
                <w:lang w:val="en-US" w:eastAsia="zh-CN" w:bidi="ar-SA"/>
              </w:rPr>
            </w:pPr>
          </w:p>
        </w:tc>
        <w:tc>
          <w:tcPr>
            <w:tcW w:w="1550" w:type="dxa"/>
            <w:tcBorders>
              <w:top w:val="single" w:color="auto" w:sz="4" w:space="0"/>
              <w:left w:val="single" w:color="auto" w:sz="4" w:space="0"/>
              <w:bottom w:val="single" w:color="auto" w:sz="4" w:space="0"/>
              <w:right w:val="single" w:color="auto" w:sz="4" w:space="0"/>
            </w:tcBorders>
            <w:noWrap/>
            <w:vAlign w:val="center"/>
          </w:tcPr>
          <w:p w14:paraId="56C06D67">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住址/地址</w:t>
            </w:r>
          </w:p>
        </w:tc>
        <w:tc>
          <w:tcPr>
            <w:tcW w:w="6153" w:type="dxa"/>
            <w:gridSpan w:val="3"/>
            <w:tcBorders>
              <w:top w:val="single" w:color="auto" w:sz="4" w:space="0"/>
              <w:left w:val="single" w:color="auto" w:sz="4" w:space="0"/>
              <w:bottom w:val="single" w:color="auto" w:sz="4" w:space="0"/>
              <w:right w:val="single" w:color="auto" w:sz="4" w:space="0"/>
            </w:tcBorders>
            <w:noWrap/>
            <w:vAlign w:val="center"/>
          </w:tcPr>
          <w:p w14:paraId="4DF4BCBE">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p>
        </w:tc>
      </w:tr>
      <w:tr w14:paraId="3D0AB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8"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5CAEF6A2">
            <w:pPr>
              <w:widowControl/>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主要违法事实及案件定性</w:t>
            </w:r>
          </w:p>
        </w:tc>
        <w:tc>
          <w:tcPr>
            <w:tcW w:w="7703" w:type="dxa"/>
            <w:gridSpan w:val="4"/>
            <w:tcBorders>
              <w:top w:val="single" w:color="auto" w:sz="4" w:space="0"/>
              <w:left w:val="single" w:color="auto" w:sz="4" w:space="0"/>
              <w:bottom w:val="single" w:color="auto" w:sz="4" w:space="0"/>
              <w:right w:val="single" w:color="auto" w:sz="4" w:space="0"/>
            </w:tcBorders>
            <w:noWrap/>
            <w:vAlign w:val="center"/>
          </w:tcPr>
          <w:p w14:paraId="3C5E9D4A">
            <w:pPr>
              <w:widowControl w:val="0"/>
              <w:suppressAutoHyphens/>
              <w:autoSpaceDN w:val="0"/>
              <w:spacing w:line="40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xml:space="preserve">     ××年××月××日，××（单位/个人）××（违法事实）。××年××月××日违法当事人主动××（消除违法状态）。经我局（或其他实施行政处罚的单位）××、××两名执法人员现场调查核查，××年××月××日下发了《责令停止违法行为通知书》/《责令改正违法行为通知书》。目前××（违法行为整改现状），违法行为轻微，违法状态已消除，没有造成危害后果。</w:t>
            </w:r>
          </w:p>
        </w:tc>
      </w:tr>
      <w:tr w14:paraId="53A37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0"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1DB8B7F2">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处理建议</w:t>
            </w:r>
          </w:p>
        </w:tc>
        <w:tc>
          <w:tcPr>
            <w:tcW w:w="7703" w:type="dxa"/>
            <w:gridSpan w:val="4"/>
            <w:tcBorders>
              <w:top w:val="single" w:color="auto" w:sz="4" w:space="0"/>
              <w:left w:val="single" w:color="auto" w:sz="4" w:space="0"/>
              <w:bottom w:val="single" w:color="auto" w:sz="4" w:space="0"/>
              <w:right w:val="single" w:color="auto" w:sz="4" w:space="0"/>
            </w:tcBorders>
            <w:noWrap/>
            <w:vAlign w:val="center"/>
          </w:tcPr>
          <w:p w14:paraId="7F98C993">
            <w:pPr>
              <w:widowControl w:val="0"/>
              <w:suppressAutoHyphens/>
              <w:autoSpaceDN w:val="0"/>
              <w:spacing w:line="40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（首次违法且违法行为轻微，违法状态已消除，符合《中华人民共和国行政处罚法》《自然资源领域依法不予行政处罚和免予处罚指导清单</w:t>
            </w:r>
            <w:r>
              <w:rPr>
                <w:rFonts w:hint="eastAsia" w:ascii="Times New Roman" w:hAnsi="Times New Roman" w:eastAsia="宋体" w:cs="Times New Roman"/>
                <w:kern w:val="2"/>
                <w:sz w:val="21"/>
                <w:szCs w:val="21"/>
                <w:lang w:val="en-US" w:eastAsia="zh-CN" w:bidi="ar-SA"/>
              </w:rPr>
              <w:t>（第一批）</w:t>
            </w:r>
            <w:r>
              <w:rPr>
                <w:rFonts w:hint="default" w:ascii="Times New Roman" w:hAnsi="Times New Roman" w:eastAsia="宋体" w:cs="Times New Roman"/>
                <w:kern w:val="2"/>
                <w:sz w:val="21"/>
                <w:szCs w:val="21"/>
                <w:lang w:val="en-US" w:eastAsia="zh-CN" w:bidi="ar-SA"/>
              </w:rPr>
              <w:t>》等要求，建议不予/免予行政处罚。）</w:t>
            </w:r>
          </w:p>
          <w:p w14:paraId="4543C01B">
            <w:pPr>
              <w:widowControl w:val="0"/>
              <w:suppressAutoHyphens/>
              <w:autoSpaceDN w:val="0"/>
              <w:spacing w:line="400" w:lineRule="exact"/>
              <w:ind w:firstLine="210" w:firstLineChars="1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承办人员签名（两名）：                    年   月   日</w:t>
            </w:r>
          </w:p>
        </w:tc>
      </w:tr>
      <w:tr w14:paraId="39B8D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5"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47108BC8">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承办机构</w:t>
            </w:r>
          </w:p>
          <w:p w14:paraId="02848AA6">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负责人意见</w:t>
            </w:r>
          </w:p>
        </w:tc>
        <w:tc>
          <w:tcPr>
            <w:tcW w:w="7703" w:type="dxa"/>
            <w:gridSpan w:val="4"/>
            <w:tcBorders>
              <w:top w:val="single" w:color="auto" w:sz="4" w:space="0"/>
              <w:left w:val="single" w:color="auto" w:sz="4" w:space="0"/>
              <w:bottom w:val="single" w:color="auto" w:sz="4" w:space="0"/>
              <w:right w:val="single" w:color="auto" w:sz="4" w:space="0"/>
            </w:tcBorders>
            <w:noWrap/>
            <w:vAlign w:val="center"/>
          </w:tcPr>
          <w:p w14:paraId="492A5E02">
            <w:pPr>
              <w:widowControl w:val="0"/>
              <w:suppressAutoHyphens/>
              <w:autoSpaceDN w:val="0"/>
              <w:spacing w:line="40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p w14:paraId="7C3EC801">
            <w:pPr>
              <w:widowControl w:val="0"/>
              <w:suppressAutoHyphens/>
              <w:autoSpaceDN w:val="0"/>
              <w:spacing w:line="400" w:lineRule="exact"/>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p w14:paraId="68D74269">
            <w:pPr>
              <w:widowControl w:val="0"/>
              <w:suppressAutoHyphens/>
              <w:autoSpaceDN w:val="0"/>
              <w:spacing w:line="400" w:lineRule="exact"/>
              <w:ind w:firstLine="210" w:firstLineChars="1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签名：                                  年   月   日</w:t>
            </w:r>
          </w:p>
        </w:tc>
      </w:tr>
      <w:tr w14:paraId="55B21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8" w:hRule="atLeast"/>
          <w:jc w:val="center"/>
        </w:trPr>
        <w:tc>
          <w:tcPr>
            <w:tcW w:w="1740" w:type="dxa"/>
            <w:tcBorders>
              <w:top w:val="single" w:color="auto" w:sz="4" w:space="0"/>
              <w:left w:val="single" w:color="auto" w:sz="4" w:space="0"/>
              <w:bottom w:val="single" w:color="auto" w:sz="4" w:space="0"/>
              <w:right w:val="single" w:color="auto" w:sz="4" w:space="0"/>
            </w:tcBorders>
            <w:noWrap w:val="0"/>
            <w:vAlign w:val="center"/>
          </w:tcPr>
          <w:p w14:paraId="10DFBEEC">
            <w:pPr>
              <w:widowControl w:val="0"/>
              <w:suppressAutoHyphens/>
              <w:autoSpaceDN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pacing w:val="-6"/>
                <w:kern w:val="2"/>
                <w:sz w:val="20"/>
                <w:szCs w:val="20"/>
                <w:lang w:val="en-US" w:eastAsia="zh-CN" w:bidi="ar-SA"/>
              </w:rPr>
              <w:t>自然资源主管部门或经授权实施行政处罚的其他单位主要负责人或分管负责人意见</w:t>
            </w:r>
          </w:p>
        </w:tc>
        <w:tc>
          <w:tcPr>
            <w:tcW w:w="7703" w:type="dxa"/>
            <w:gridSpan w:val="4"/>
            <w:tcBorders>
              <w:top w:val="single" w:color="auto" w:sz="4" w:space="0"/>
              <w:left w:val="single" w:color="auto" w:sz="4" w:space="0"/>
              <w:bottom w:val="single" w:color="auto" w:sz="4" w:space="0"/>
              <w:right w:val="single" w:color="auto" w:sz="4" w:space="0"/>
            </w:tcBorders>
            <w:noWrap/>
            <w:vAlign w:val="center"/>
          </w:tcPr>
          <w:p w14:paraId="0D346DF4">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p w14:paraId="0EA5353D">
            <w:pPr>
              <w:widowControl w:val="0"/>
              <w:suppressAutoHyphens/>
              <w:autoSpaceDN w:val="0"/>
              <w:spacing w:line="400" w:lineRule="exact"/>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 </w:t>
            </w:r>
          </w:p>
          <w:p w14:paraId="401DC002">
            <w:pPr>
              <w:widowControl w:val="0"/>
              <w:suppressAutoHyphens/>
              <w:autoSpaceDN w:val="0"/>
              <w:spacing w:line="400" w:lineRule="exact"/>
              <w:ind w:firstLine="210" w:firstLineChars="1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签名：   （加盖立案机关部门公章）       年   月   日</w:t>
            </w:r>
          </w:p>
        </w:tc>
      </w:tr>
    </w:tbl>
    <w:p w14:paraId="69677F50"/>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B9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E1A69">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2E1A69">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ZjFlZTVjMmRmYmIxMTBlOGE3ODllYjJiYjQ4NjAifQ=="/>
    <w:docVar w:name="KGWebUrl" w:val="http://59.231.219.12:28701/api/file/download?fileLinkId=1351066745631825172&amp;storeId=doc"/>
  </w:docVars>
  <w:rsids>
    <w:rsidRoot w:val="00462B4E"/>
    <w:rsid w:val="00036F47"/>
    <w:rsid w:val="000602A7"/>
    <w:rsid w:val="00090AFF"/>
    <w:rsid w:val="000A10F5"/>
    <w:rsid w:val="000C1F8C"/>
    <w:rsid w:val="000C6D96"/>
    <w:rsid w:val="000E388B"/>
    <w:rsid w:val="000F0FDE"/>
    <w:rsid w:val="000F1914"/>
    <w:rsid w:val="0013030A"/>
    <w:rsid w:val="001305D3"/>
    <w:rsid w:val="00130E28"/>
    <w:rsid w:val="001601E9"/>
    <w:rsid w:val="001C0C0A"/>
    <w:rsid w:val="001C789E"/>
    <w:rsid w:val="001E4FC7"/>
    <w:rsid w:val="00223745"/>
    <w:rsid w:val="00273F90"/>
    <w:rsid w:val="00291AC7"/>
    <w:rsid w:val="002A0948"/>
    <w:rsid w:val="002B0547"/>
    <w:rsid w:val="002D6493"/>
    <w:rsid w:val="003328B5"/>
    <w:rsid w:val="003475E6"/>
    <w:rsid w:val="003722D9"/>
    <w:rsid w:val="003A4032"/>
    <w:rsid w:val="003C3C6A"/>
    <w:rsid w:val="004408C5"/>
    <w:rsid w:val="00462B4E"/>
    <w:rsid w:val="004757C7"/>
    <w:rsid w:val="00482D10"/>
    <w:rsid w:val="0048762B"/>
    <w:rsid w:val="00493B0F"/>
    <w:rsid w:val="004C0A97"/>
    <w:rsid w:val="004C5E1A"/>
    <w:rsid w:val="004E50FA"/>
    <w:rsid w:val="004E573A"/>
    <w:rsid w:val="005122EA"/>
    <w:rsid w:val="0055413A"/>
    <w:rsid w:val="0056002A"/>
    <w:rsid w:val="005C7246"/>
    <w:rsid w:val="005D1B67"/>
    <w:rsid w:val="005D4589"/>
    <w:rsid w:val="005E7321"/>
    <w:rsid w:val="006033DD"/>
    <w:rsid w:val="006072B3"/>
    <w:rsid w:val="006236B7"/>
    <w:rsid w:val="00633D88"/>
    <w:rsid w:val="006355F2"/>
    <w:rsid w:val="006556F0"/>
    <w:rsid w:val="00655F85"/>
    <w:rsid w:val="00656C40"/>
    <w:rsid w:val="00662356"/>
    <w:rsid w:val="00666BFC"/>
    <w:rsid w:val="00685478"/>
    <w:rsid w:val="006B2BC0"/>
    <w:rsid w:val="006F737E"/>
    <w:rsid w:val="007207E7"/>
    <w:rsid w:val="007403A3"/>
    <w:rsid w:val="007526C1"/>
    <w:rsid w:val="0079689B"/>
    <w:rsid w:val="007D0D19"/>
    <w:rsid w:val="007D2CA6"/>
    <w:rsid w:val="00815B28"/>
    <w:rsid w:val="008539B6"/>
    <w:rsid w:val="00872CAB"/>
    <w:rsid w:val="00895577"/>
    <w:rsid w:val="008B0C9C"/>
    <w:rsid w:val="008E682D"/>
    <w:rsid w:val="009126F7"/>
    <w:rsid w:val="00930D18"/>
    <w:rsid w:val="0095102E"/>
    <w:rsid w:val="009757C3"/>
    <w:rsid w:val="009778AD"/>
    <w:rsid w:val="0098685A"/>
    <w:rsid w:val="00992B35"/>
    <w:rsid w:val="009B500A"/>
    <w:rsid w:val="009C11F3"/>
    <w:rsid w:val="00A057D0"/>
    <w:rsid w:val="00A13FB8"/>
    <w:rsid w:val="00A248A0"/>
    <w:rsid w:val="00A26F12"/>
    <w:rsid w:val="00A62F09"/>
    <w:rsid w:val="00A7180A"/>
    <w:rsid w:val="00AB12DD"/>
    <w:rsid w:val="00AF07F8"/>
    <w:rsid w:val="00AF7F8B"/>
    <w:rsid w:val="00B03B43"/>
    <w:rsid w:val="00B14375"/>
    <w:rsid w:val="00B228A8"/>
    <w:rsid w:val="00B61784"/>
    <w:rsid w:val="00B86494"/>
    <w:rsid w:val="00BA2CF8"/>
    <w:rsid w:val="00BB65C7"/>
    <w:rsid w:val="00BE4587"/>
    <w:rsid w:val="00BF2875"/>
    <w:rsid w:val="00C139BC"/>
    <w:rsid w:val="00C20815"/>
    <w:rsid w:val="00C20F2D"/>
    <w:rsid w:val="00C219B1"/>
    <w:rsid w:val="00C4724A"/>
    <w:rsid w:val="00CA0D4C"/>
    <w:rsid w:val="00CA1C4C"/>
    <w:rsid w:val="00CA233F"/>
    <w:rsid w:val="00D61DA9"/>
    <w:rsid w:val="00D64111"/>
    <w:rsid w:val="00D85B95"/>
    <w:rsid w:val="00DB7DD3"/>
    <w:rsid w:val="00E04D54"/>
    <w:rsid w:val="00E2075D"/>
    <w:rsid w:val="00E23FCB"/>
    <w:rsid w:val="00E4268E"/>
    <w:rsid w:val="00E56F24"/>
    <w:rsid w:val="00E81472"/>
    <w:rsid w:val="00E95BE4"/>
    <w:rsid w:val="00EA2000"/>
    <w:rsid w:val="00F10BFA"/>
    <w:rsid w:val="00F7505E"/>
    <w:rsid w:val="00F77F86"/>
    <w:rsid w:val="00F87A73"/>
    <w:rsid w:val="00FB5136"/>
    <w:rsid w:val="00FF13FB"/>
    <w:rsid w:val="00FF6773"/>
    <w:rsid w:val="0196529B"/>
    <w:rsid w:val="0A5B53AB"/>
    <w:rsid w:val="0C5124F9"/>
    <w:rsid w:val="0F657161"/>
    <w:rsid w:val="15E93E01"/>
    <w:rsid w:val="22DC2DF3"/>
    <w:rsid w:val="269C649F"/>
    <w:rsid w:val="327C017F"/>
    <w:rsid w:val="34463764"/>
    <w:rsid w:val="34ED30AB"/>
    <w:rsid w:val="35E33E21"/>
    <w:rsid w:val="3FDF3949"/>
    <w:rsid w:val="43934CFA"/>
    <w:rsid w:val="44837EB6"/>
    <w:rsid w:val="457110A9"/>
    <w:rsid w:val="4EDC6C92"/>
    <w:rsid w:val="53233DC2"/>
    <w:rsid w:val="55802925"/>
    <w:rsid w:val="5A1377CA"/>
    <w:rsid w:val="6D5986FD"/>
    <w:rsid w:val="75CA546D"/>
    <w:rsid w:val="7BDB4436"/>
    <w:rsid w:val="7F3DDFE1"/>
    <w:rsid w:val="DDE77AA7"/>
    <w:rsid w:val="E7FB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lang w:bidi="ar"/>
    </w:rPr>
  </w:style>
  <w:style w:type="character" w:customStyle="1" w:styleId="7">
    <w:name w:val="font71"/>
    <w:basedOn w:val="6"/>
    <w:qFormat/>
    <w:uiPriority w:val="0"/>
    <w:rPr>
      <w:rFonts w:ascii="宋体" w:hAnsi="宋体" w:eastAsia="宋体" w:cs="宋体"/>
      <w:b/>
      <w:bCs/>
      <w:color w:val="000000"/>
      <w:sz w:val="20"/>
      <w:szCs w:val="20"/>
      <w:u w:val="none"/>
    </w:rPr>
  </w:style>
  <w:style w:type="character" w:customStyle="1" w:styleId="8">
    <w:name w:val="font61"/>
    <w:basedOn w:val="6"/>
    <w:qFormat/>
    <w:uiPriority w:val="0"/>
    <w:rPr>
      <w:rFonts w:ascii="宋体" w:hAnsi="宋体" w:eastAsia="宋体" w:cs="宋体"/>
      <w:color w:val="000000"/>
      <w:sz w:val="20"/>
      <w:szCs w:val="20"/>
      <w:u w:val="none"/>
    </w:rPr>
  </w:style>
  <w:style w:type="paragraph" w:customStyle="1" w:styleId="9">
    <w:name w:val=" Char Char Char Char"/>
    <w:basedOn w:val="1"/>
    <w:qFormat/>
    <w:uiPriority w:val="0"/>
    <w:pPr>
      <w:spacing w:line="360" w:lineRule="auto"/>
    </w:pPr>
    <w:rPr>
      <w:rFonts w:ascii="宋体" w:hAnsi="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5776</Words>
  <Characters>5896</Characters>
  <Lines>1</Lines>
  <Paragraphs>1</Paragraphs>
  <TotalTime>0</TotalTime>
  <ScaleCrop>false</ScaleCrop>
  <LinksUpToDate>false</LinksUpToDate>
  <CharactersWithSpaces>6028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2023-04-03T17:26:00Z</dcterms:created>
  <dc:creator>体验用户51</dc:creator>
  <cp:lastModifiedBy>柳丁</cp:lastModifiedBy>
  <dcterms:modified xsi:type="dcterms:W3CDTF">2025-09-15T01:41:37Z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19D9ED18146B43489AF0254CDB373C9A_13</vt:lpwstr>
  </property>
  <property fmtid="{D5CDD505-2E9C-101B-9397-08002B2CF9AE}" pid="3" name="KSOProductBuildVer">
    <vt:lpwstr>2052-12.1.0.22529</vt:lpwstr>
  </property>
</Properties>
</file>