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Times New Roman" w:eastAsia="仿宋_GB2312"/>
          <w:sz w:val="30"/>
          <w:szCs w:val="30"/>
        </w:rPr>
      </w:pPr>
      <w:r>
        <w:rPr>
          <w:rFonts w:hint="eastAsia" w:ascii="仿宋_GB2312" w:hAnsi="Times New Roman" w:eastAsia="仿宋_GB2312"/>
          <w:sz w:val="30"/>
          <w:szCs w:val="30"/>
        </w:rPr>
        <w:t>HNPR-2018-50001</w:t>
      </w:r>
    </w:p>
    <w:p/>
    <w:tbl>
      <w:tblPr>
        <w:tblStyle w:val="6"/>
        <w:tblW w:w="87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5"/>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jc w:val="center"/>
        </w:trPr>
        <w:tc>
          <w:tcPr>
            <w:tcW w:w="6745" w:type="dxa"/>
            <w:tcBorders>
              <w:top w:val="nil"/>
              <w:left w:val="nil"/>
              <w:bottom w:val="nil"/>
              <w:right w:val="nil"/>
            </w:tcBorders>
          </w:tcPr>
          <w:p>
            <w:pPr>
              <w:spacing w:line="860" w:lineRule="exact"/>
              <w:jc w:val="distribute"/>
              <w:rPr>
                <w:rFonts w:ascii="方正小标宋简体" w:hAnsi="Times New Roman" w:eastAsia="方正小标宋简体"/>
                <w:color w:val="FF0000"/>
                <w:spacing w:val="-10"/>
                <w:w w:val="70"/>
                <w:sz w:val="72"/>
                <w:szCs w:val="72"/>
              </w:rPr>
            </w:pPr>
            <w:r>
              <w:rPr>
                <w:rFonts w:hint="eastAsia" w:ascii="方正小标宋简体" w:hAnsi="Times New Roman" w:eastAsia="方正小标宋简体"/>
                <w:color w:val="FF0000"/>
                <w:spacing w:val="-10"/>
                <w:w w:val="70"/>
                <w:sz w:val="72"/>
                <w:szCs w:val="72"/>
              </w:rPr>
              <w:t>湖南省残疾人联合会</w:t>
            </w:r>
          </w:p>
          <w:p>
            <w:pPr>
              <w:spacing w:line="860" w:lineRule="exact"/>
              <w:jc w:val="distribute"/>
              <w:rPr>
                <w:rFonts w:ascii="方正小标宋简体" w:hAnsi="Times New Roman" w:eastAsia="方正小标宋简体"/>
                <w:color w:val="FF0000"/>
                <w:spacing w:val="-10"/>
                <w:w w:val="70"/>
                <w:sz w:val="72"/>
                <w:szCs w:val="72"/>
              </w:rPr>
            </w:pPr>
            <w:r>
              <w:rPr>
                <w:rFonts w:hint="eastAsia" w:ascii="方正小标宋简体" w:hAnsi="Times New Roman" w:eastAsia="方正小标宋简体"/>
                <w:color w:val="FF0000"/>
                <w:spacing w:val="-10"/>
                <w:w w:val="70"/>
                <w:sz w:val="72"/>
                <w:szCs w:val="72"/>
              </w:rPr>
              <w:t>湖南省发展和改革委员会</w:t>
            </w:r>
          </w:p>
          <w:p>
            <w:pPr>
              <w:spacing w:line="860" w:lineRule="exact"/>
              <w:jc w:val="distribute"/>
              <w:rPr>
                <w:rFonts w:ascii="方正小标宋简体" w:hAnsi="Times New Roman" w:eastAsia="方正小标宋简体"/>
                <w:color w:val="FF0000"/>
                <w:spacing w:val="-10"/>
                <w:w w:val="70"/>
                <w:sz w:val="72"/>
                <w:szCs w:val="72"/>
              </w:rPr>
            </w:pPr>
            <w:r>
              <w:rPr>
                <w:rFonts w:hint="eastAsia" w:ascii="方正小标宋简体" w:hAnsi="Times New Roman" w:eastAsia="方正小标宋简体"/>
                <w:color w:val="FF0000"/>
                <w:spacing w:val="-10"/>
                <w:w w:val="70"/>
                <w:sz w:val="72"/>
                <w:szCs w:val="72"/>
              </w:rPr>
              <w:t>湖南省教育厅</w:t>
            </w:r>
          </w:p>
          <w:p>
            <w:pPr>
              <w:spacing w:line="860" w:lineRule="exact"/>
              <w:jc w:val="distribute"/>
              <w:rPr>
                <w:rFonts w:ascii="方正小标宋简体" w:hAnsi="Times New Roman" w:eastAsia="方正小标宋简体"/>
                <w:color w:val="FF0000"/>
                <w:spacing w:val="-10"/>
                <w:w w:val="70"/>
                <w:sz w:val="72"/>
                <w:szCs w:val="72"/>
              </w:rPr>
            </w:pPr>
            <w:r>
              <w:rPr>
                <w:rFonts w:hint="eastAsia" w:ascii="方正小标宋简体" w:hAnsi="Times New Roman" w:eastAsia="方正小标宋简体"/>
                <w:color w:val="FF0000"/>
                <w:spacing w:val="-10"/>
                <w:w w:val="70"/>
                <w:sz w:val="72"/>
                <w:szCs w:val="72"/>
              </w:rPr>
              <w:t>湖南省民政厅</w:t>
            </w:r>
          </w:p>
          <w:p>
            <w:pPr>
              <w:spacing w:line="860" w:lineRule="exact"/>
              <w:jc w:val="distribute"/>
              <w:rPr>
                <w:rFonts w:ascii="方正小标宋简体" w:hAnsi="Times New Roman" w:eastAsia="方正小标宋简体"/>
                <w:color w:val="FF0000"/>
                <w:spacing w:val="-10"/>
                <w:w w:val="70"/>
                <w:sz w:val="72"/>
                <w:szCs w:val="72"/>
              </w:rPr>
            </w:pPr>
            <w:r>
              <w:rPr>
                <w:rFonts w:hint="eastAsia" w:ascii="方正小标宋简体" w:hAnsi="Times New Roman" w:eastAsia="方正小标宋简体"/>
                <w:color w:val="FF0000"/>
                <w:spacing w:val="-10"/>
                <w:w w:val="70"/>
                <w:sz w:val="72"/>
                <w:szCs w:val="72"/>
              </w:rPr>
              <w:t>湖南省财政厅</w:t>
            </w:r>
          </w:p>
          <w:p>
            <w:pPr>
              <w:spacing w:line="860" w:lineRule="exact"/>
              <w:jc w:val="distribute"/>
              <w:rPr>
                <w:rFonts w:ascii="方正小标宋简体" w:hAnsi="Times New Roman" w:eastAsia="方正小标宋简体"/>
                <w:color w:val="FF0000"/>
                <w:spacing w:val="-10"/>
                <w:w w:val="70"/>
                <w:sz w:val="72"/>
                <w:szCs w:val="72"/>
              </w:rPr>
            </w:pPr>
            <w:r>
              <w:rPr>
                <w:rFonts w:hint="eastAsia" w:ascii="方正小标宋简体" w:hAnsi="Times New Roman" w:eastAsia="方正小标宋简体"/>
                <w:color w:val="FF0000"/>
                <w:spacing w:val="-20"/>
                <w:w w:val="70"/>
                <w:sz w:val="72"/>
                <w:szCs w:val="72"/>
              </w:rPr>
              <w:t>湖南省人力资源和社会保障厅</w:t>
            </w:r>
          </w:p>
          <w:p>
            <w:pPr>
              <w:spacing w:line="860" w:lineRule="exact"/>
              <w:jc w:val="distribute"/>
              <w:rPr>
                <w:rFonts w:ascii="方正小标宋简体" w:hAnsi="Times New Roman" w:eastAsia="方正小标宋简体"/>
                <w:color w:val="FF0000"/>
                <w:spacing w:val="-10"/>
                <w:w w:val="70"/>
                <w:sz w:val="72"/>
                <w:szCs w:val="72"/>
              </w:rPr>
            </w:pPr>
            <w:r>
              <w:rPr>
                <w:rFonts w:hint="eastAsia" w:ascii="方正小标宋简体" w:hAnsi="Times New Roman" w:eastAsia="方正小标宋简体"/>
                <w:color w:val="FF0000"/>
                <w:spacing w:val="-10"/>
                <w:w w:val="70"/>
                <w:sz w:val="72"/>
                <w:szCs w:val="72"/>
              </w:rPr>
              <w:t>湖南省卫生和健康委员会</w:t>
            </w:r>
          </w:p>
          <w:p>
            <w:pPr>
              <w:spacing w:line="860" w:lineRule="exact"/>
              <w:jc w:val="distribute"/>
              <w:rPr>
                <w:rFonts w:ascii="方正小标宋简体" w:hAnsi="Times New Roman" w:eastAsia="方正小标宋简体"/>
                <w:color w:val="FF0000"/>
                <w:spacing w:val="-20"/>
                <w:w w:val="66"/>
                <w:sz w:val="72"/>
                <w:szCs w:val="72"/>
              </w:rPr>
            </w:pPr>
            <w:r>
              <w:rPr>
                <w:rFonts w:hint="eastAsia" w:ascii="方正小标宋简体" w:hAnsi="Times New Roman" w:eastAsia="方正小标宋简体"/>
                <w:color w:val="FF0000"/>
                <w:spacing w:val="-20"/>
                <w:w w:val="66"/>
                <w:sz w:val="72"/>
                <w:szCs w:val="72"/>
              </w:rPr>
              <w:t>湖南省应急管理厅</w:t>
            </w:r>
          </w:p>
          <w:p>
            <w:pPr>
              <w:spacing w:line="860" w:lineRule="exact"/>
              <w:jc w:val="distribute"/>
              <w:rPr>
                <w:rFonts w:ascii="方正小标宋简体" w:hAnsi="Times New Roman" w:eastAsia="方正小标宋简体"/>
                <w:color w:val="FF0000"/>
                <w:spacing w:val="-20"/>
                <w:w w:val="66"/>
                <w:sz w:val="72"/>
                <w:szCs w:val="72"/>
              </w:rPr>
            </w:pPr>
            <w:r>
              <w:rPr>
                <w:rFonts w:hint="eastAsia" w:ascii="方正小标宋简体" w:hAnsi="Times New Roman" w:eastAsia="方正小标宋简体"/>
                <w:color w:val="FF0000"/>
                <w:spacing w:val="-20"/>
                <w:w w:val="66"/>
                <w:sz w:val="72"/>
                <w:szCs w:val="72"/>
              </w:rPr>
              <w:t>湖南省医疗保障局</w:t>
            </w:r>
          </w:p>
          <w:p>
            <w:pPr>
              <w:spacing w:line="860" w:lineRule="exact"/>
              <w:jc w:val="distribute"/>
              <w:rPr>
                <w:rFonts w:ascii="方正小标宋简体" w:hAnsi="Times New Roman" w:eastAsia="方正小标宋简体"/>
                <w:color w:val="FF0000"/>
                <w:spacing w:val="-20"/>
                <w:w w:val="66"/>
                <w:sz w:val="72"/>
                <w:szCs w:val="72"/>
              </w:rPr>
            </w:pPr>
            <w:r>
              <w:rPr>
                <w:rFonts w:hint="eastAsia" w:ascii="方正小标宋简体" w:hAnsi="Times New Roman" w:eastAsia="方正小标宋简体"/>
                <w:color w:val="FF0000"/>
                <w:spacing w:val="-20"/>
                <w:w w:val="70"/>
                <w:sz w:val="72"/>
                <w:szCs w:val="72"/>
              </w:rPr>
              <w:t>湖南省扶贫开发办公室</w:t>
            </w:r>
          </w:p>
        </w:tc>
        <w:tc>
          <w:tcPr>
            <w:tcW w:w="1971" w:type="dxa"/>
            <w:tcBorders>
              <w:top w:val="nil"/>
              <w:left w:val="nil"/>
              <w:bottom w:val="nil"/>
              <w:right w:val="nil"/>
            </w:tcBorders>
            <w:vAlign w:val="center"/>
          </w:tcPr>
          <w:p>
            <w:pPr>
              <w:jc w:val="center"/>
              <w:rPr>
                <w:rFonts w:ascii="方正小标宋简体" w:hAnsi="Times" w:eastAsia="方正小标宋简体"/>
                <w:color w:val="FF0000"/>
                <w:w w:val="70"/>
                <w:position w:val="-120"/>
                <w:sz w:val="120"/>
                <w:szCs w:val="120"/>
              </w:rPr>
            </w:pPr>
            <w:r>
              <w:rPr>
                <w:rFonts w:hint="eastAsia" w:ascii="方正小标宋简体" w:hAnsi="Times" w:eastAsia="方正小标宋简体"/>
                <w:color w:val="FF0000"/>
                <w:w w:val="70"/>
                <w:position w:val="-120"/>
                <w:sz w:val="120"/>
                <w:szCs w:val="120"/>
              </w:rPr>
              <w:t>文件</w:t>
            </w:r>
          </w:p>
        </w:tc>
      </w:tr>
    </w:tbl>
    <w:p>
      <w:pPr>
        <w:ind w:firstLine="300" w:firstLineChars="100"/>
        <w:jc w:val="center"/>
        <w:rPr>
          <w:rFonts w:ascii="仿宋_GB2312" w:hAnsi="Times New Roman" w:eastAsia="仿宋_GB2312"/>
          <w:sz w:val="30"/>
          <w:szCs w:val="30"/>
        </w:rPr>
      </w:pPr>
      <w:bookmarkStart w:id="0" w:name="_GoBack"/>
      <w:r>
        <w:rPr>
          <w:rFonts w:hint="eastAsia" w:ascii="仿宋_GB2312" w:hAnsi="Times New Roman" w:eastAsia="仿宋_GB2312"/>
          <w:sz w:val="30"/>
          <w:szCs w:val="30"/>
        </w:rPr>
        <w:t>湘残联字〔2018〕32号</w:t>
      </w:r>
    </w:p>
    <w:bookmarkEnd w:id="0"/>
    <w:tbl>
      <w:tblPr>
        <w:tblStyle w:val="6"/>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9030" w:type="dxa"/>
            <w:tcBorders>
              <w:top w:val="single" w:color="FF0000" w:sz="8" w:space="0"/>
              <w:left w:val="single" w:color="FFFFFF" w:sz="4" w:space="0"/>
              <w:bottom w:val="single" w:color="FFFFFF" w:sz="4" w:space="0"/>
              <w:right w:val="single" w:color="FFFFFF" w:sz="4" w:space="0"/>
            </w:tcBorders>
          </w:tcPr>
          <w:p>
            <w:pPr>
              <w:rPr>
                <w:rFonts w:ascii="Times New Roman" w:hAnsi="Times New Roman"/>
                <w:sz w:val="32"/>
                <w:szCs w:val="24"/>
              </w:rPr>
            </w:pPr>
          </w:p>
        </w:tc>
      </w:tr>
    </w:tbl>
    <w:p>
      <w:pPr>
        <w:spacing w:line="7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关于印发《湖南省残疾儿童康复救助制度</w:t>
      </w:r>
    </w:p>
    <w:p>
      <w:pPr>
        <w:spacing w:line="720" w:lineRule="exact"/>
        <w:jc w:val="center"/>
        <w:rPr>
          <w:rFonts w:ascii="方正小标宋简体" w:hAnsi="宋体" w:eastAsia="方正小标宋简体"/>
          <w:spacing w:val="40"/>
          <w:sz w:val="44"/>
          <w:szCs w:val="44"/>
        </w:rPr>
      </w:pPr>
      <w:r>
        <w:rPr>
          <w:rFonts w:hint="eastAsia" w:ascii="方正小标宋简体" w:hAnsi="宋体" w:eastAsia="方正小标宋简体"/>
          <w:sz w:val="44"/>
          <w:szCs w:val="44"/>
        </w:rPr>
        <w:t>操作办法</w:t>
      </w:r>
      <w:r>
        <w:rPr>
          <w:rFonts w:hint="eastAsia" w:ascii="方正小标宋简体" w:hAnsi="宋体" w:eastAsia="方正小标宋简体"/>
          <w:spacing w:val="40"/>
          <w:sz w:val="44"/>
          <w:szCs w:val="44"/>
        </w:rPr>
        <w:t>》的通知</w:t>
      </w:r>
    </w:p>
    <w:p>
      <w:pPr>
        <w:rPr>
          <w:rFonts w:ascii="仿宋_GB2312" w:hAnsi="Times New Roman" w:eastAsia="仿宋_GB2312"/>
          <w:sz w:val="30"/>
          <w:szCs w:val="30"/>
        </w:rPr>
      </w:pPr>
    </w:p>
    <w:p>
      <w:pPr>
        <w:rPr>
          <w:rFonts w:ascii="仿宋_GB2312" w:hAnsi="Times New Roman" w:eastAsia="仿宋_GB2312"/>
          <w:sz w:val="30"/>
          <w:szCs w:val="30"/>
        </w:rPr>
      </w:pPr>
      <w:r>
        <w:rPr>
          <w:rFonts w:hint="eastAsia" w:ascii="仿宋_GB2312" w:hAnsi="Times New Roman" w:eastAsia="仿宋_GB2312"/>
          <w:sz w:val="30"/>
          <w:szCs w:val="30"/>
        </w:rPr>
        <w:t>各市州残联、发展改革委、教育局、民政局、财政局、人力资源和社会保障局、卫生计生委、安监局、扶贫办：</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为贯彻落实《湖南省人民政府关于建立残疾儿童康复救助制度的实施意见》（湘政发〔2018〕23号），切实改善残疾儿童康复状况，我省制定了《湖南省残疾儿童康复救助制度操作办法》。现印发给你们，请认真贯彻执行。</w:t>
      </w:r>
    </w:p>
    <w:p>
      <w:pPr>
        <w:rPr>
          <w:rFonts w:ascii="仿宋_GB2312" w:hAnsi="Times New Roman" w:eastAsia="仿宋_GB2312"/>
          <w:sz w:val="30"/>
          <w:szCs w:val="30"/>
        </w:rPr>
      </w:pPr>
    </w:p>
    <w:p>
      <w:pPr>
        <w:rPr>
          <w:rFonts w:ascii="仿宋_GB2312" w:hAnsi="Times New Roman" w:eastAsia="仿宋_GB2312"/>
          <w:sz w:val="30"/>
          <w:szCs w:val="30"/>
        </w:rPr>
      </w:pPr>
    </w:p>
    <w:p>
      <w:pPr>
        <w:rPr>
          <w:rFonts w:ascii="仿宋_GB2312" w:hAnsi="Times New Roman" w:eastAsia="仿宋_GB2312"/>
          <w:sz w:val="30"/>
          <w:szCs w:val="30"/>
        </w:rPr>
      </w:pPr>
      <w:r>
        <w:rPr>
          <w:rFonts w:hint="eastAsia" w:ascii="仿宋_GB2312" w:hAnsi="Times New Roman" w:eastAsia="仿宋_GB2312"/>
          <w:sz w:val="30"/>
          <w:szCs w:val="30"/>
        </w:rPr>
        <w:t xml:space="preserve">湖南省残联        湖南省发展和改革委员会    湖南省教育厅  </w:t>
      </w:r>
    </w:p>
    <w:p>
      <w:pPr>
        <w:rPr>
          <w:rFonts w:ascii="仿宋_GB2312" w:hAnsi="Times New Roman" w:eastAsia="仿宋_GB2312"/>
          <w:sz w:val="30"/>
          <w:szCs w:val="30"/>
        </w:rPr>
      </w:pPr>
      <w:r>
        <w:rPr>
          <w:rFonts w:ascii="仿宋_GB2312" w:hAnsi="Times New Roman" w:eastAsia="仿宋_GB2312"/>
          <w:sz w:val="30"/>
          <w:szCs w:val="30"/>
        </w:rPr>
        <w:t xml:space="preserve">  </w:t>
      </w:r>
    </w:p>
    <w:p>
      <w:pPr>
        <w:rPr>
          <w:rFonts w:ascii="仿宋_GB2312" w:hAnsi="Times New Roman" w:eastAsia="仿宋_GB2312"/>
          <w:sz w:val="30"/>
          <w:szCs w:val="30"/>
        </w:rPr>
      </w:pPr>
    </w:p>
    <w:p>
      <w:pPr>
        <w:rPr>
          <w:rFonts w:ascii="仿宋_GB2312" w:hAnsi="Times New Roman" w:eastAsia="仿宋_GB2312"/>
          <w:sz w:val="30"/>
          <w:szCs w:val="30"/>
        </w:rPr>
      </w:pPr>
      <w:r>
        <w:rPr>
          <w:rFonts w:hint="eastAsia" w:ascii="仿宋_GB2312" w:hAnsi="Times New Roman" w:eastAsia="仿宋_GB2312"/>
          <w:sz w:val="30"/>
          <w:szCs w:val="30"/>
        </w:rPr>
        <w:t xml:space="preserve">湖南省民政厅    湖南省财政厅   湖南省人力资源和社会保障厅    </w:t>
      </w:r>
    </w:p>
    <w:p>
      <w:pPr>
        <w:rPr>
          <w:rFonts w:ascii="仿宋_GB2312" w:hAnsi="Times New Roman" w:eastAsia="仿宋_GB2312"/>
          <w:sz w:val="30"/>
          <w:szCs w:val="30"/>
        </w:rPr>
      </w:pPr>
    </w:p>
    <w:p>
      <w:pPr>
        <w:rPr>
          <w:rFonts w:ascii="仿宋_GB2312" w:hAnsi="Times New Roman" w:eastAsia="仿宋_GB2312"/>
          <w:sz w:val="30"/>
          <w:szCs w:val="30"/>
        </w:rPr>
      </w:pPr>
    </w:p>
    <w:p>
      <w:pPr>
        <w:rPr>
          <w:rFonts w:ascii="仿宋_GB2312" w:hAnsi="Times New Roman" w:eastAsia="仿宋_GB2312"/>
          <w:sz w:val="30"/>
          <w:szCs w:val="30"/>
        </w:rPr>
      </w:pPr>
      <w:r>
        <w:rPr>
          <w:rFonts w:hint="eastAsia" w:ascii="仿宋_GB2312" w:hAnsi="Times New Roman" w:eastAsia="仿宋_GB2312"/>
          <w:sz w:val="30"/>
          <w:szCs w:val="30"/>
        </w:rPr>
        <w:t xml:space="preserve">湖南省卫生和健康委员会   湖南省应急管理厅    湖南省扶贫办      </w:t>
      </w:r>
    </w:p>
    <w:p>
      <w:pPr>
        <w:rPr>
          <w:rFonts w:ascii="仿宋_GB2312" w:hAnsi="Times New Roman" w:eastAsia="仿宋_GB2312"/>
          <w:sz w:val="30"/>
          <w:szCs w:val="30"/>
        </w:rPr>
      </w:pPr>
      <w:r>
        <w:rPr>
          <w:rFonts w:hint="eastAsia" w:ascii="仿宋_GB2312" w:hAnsi="Times New Roman" w:eastAsia="仿宋_GB2312"/>
          <w:sz w:val="30"/>
          <w:szCs w:val="30"/>
        </w:rPr>
        <w:t xml:space="preserve">                             </w:t>
      </w:r>
    </w:p>
    <w:p>
      <w:pPr>
        <w:rPr>
          <w:rFonts w:ascii="仿宋_GB2312" w:hAnsi="Times New Roman" w:eastAsia="仿宋_GB2312"/>
          <w:sz w:val="30"/>
          <w:szCs w:val="30"/>
        </w:rPr>
      </w:pPr>
      <w:r>
        <w:rPr>
          <w:rFonts w:hint="eastAsia" w:ascii="仿宋_GB2312" w:hAnsi="Times New Roman" w:eastAsia="仿宋_GB2312"/>
          <w:sz w:val="30"/>
          <w:szCs w:val="30"/>
        </w:rPr>
        <w:t xml:space="preserve">          </w:t>
      </w:r>
    </w:p>
    <w:p>
      <w:pPr>
        <w:jc w:val="center"/>
        <w:rPr>
          <w:rFonts w:ascii="仿宋_GB2312" w:hAnsi="Times New Roman" w:eastAsia="仿宋_GB2312"/>
          <w:sz w:val="30"/>
          <w:szCs w:val="30"/>
        </w:rPr>
      </w:pPr>
      <w:r>
        <w:rPr>
          <w:rFonts w:hint="eastAsia" w:ascii="仿宋_GB2312" w:hAnsi="Times New Roman" w:eastAsia="仿宋_GB2312"/>
          <w:sz w:val="30"/>
          <w:szCs w:val="30"/>
        </w:rPr>
        <w:t>湖南省医疗保障局</w:t>
      </w:r>
    </w:p>
    <w:p>
      <w:pPr>
        <w:jc w:val="center"/>
        <w:rPr>
          <w:rFonts w:ascii="仿宋_GB2312" w:hAnsi="Times New Roman" w:eastAsia="仿宋_GB2312"/>
          <w:sz w:val="30"/>
          <w:szCs w:val="30"/>
        </w:rPr>
      </w:pPr>
      <w:r>
        <w:rPr>
          <w:rFonts w:hint="eastAsia" w:ascii="仿宋_GB2312" w:hAnsi="Times New Roman" w:eastAsia="仿宋_GB2312"/>
          <w:sz w:val="30"/>
          <w:szCs w:val="30"/>
        </w:rPr>
        <w:t>2018年11月5日</w:t>
      </w:r>
    </w:p>
    <w:p>
      <w:pPr>
        <w:widowControl/>
        <w:shd w:val="clear" w:color="auto" w:fill="FFFFFF"/>
        <w:spacing w:line="420" w:lineRule="atLeast"/>
        <w:jc w:val="center"/>
        <w:rPr>
          <w:rFonts w:ascii="方正小标宋简体" w:hAnsi="方正小标宋简体" w:eastAsia="方正小标宋简体" w:cs="方正小标宋简体"/>
          <w:color w:val="000000"/>
          <w:kern w:val="0"/>
          <w:sz w:val="36"/>
          <w:szCs w:val="36"/>
        </w:rPr>
      </w:pPr>
    </w:p>
    <w:p>
      <w:pPr>
        <w:widowControl/>
        <w:shd w:val="clear" w:color="auto" w:fill="FFFFFF"/>
        <w:spacing w:line="420" w:lineRule="atLeast"/>
        <w:jc w:val="center"/>
        <w:rPr>
          <w:rFonts w:ascii="方正小标宋简体" w:hAnsi="方正小标宋简体" w:eastAsia="方正小标宋简体" w:cs="方正小标宋简体"/>
          <w:color w:val="000000"/>
          <w:kern w:val="0"/>
          <w:sz w:val="36"/>
          <w:szCs w:val="36"/>
        </w:rPr>
      </w:pPr>
    </w:p>
    <w:p>
      <w:pPr>
        <w:widowControl/>
        <w:shd w:val="clear" w:color="auto" w:fill="FFFFFF"/>
        <w:spacing w:line="420" w:lineRule="atLeast"/>
        <w:jc w:val="center"/>
        <w:rPr>
          <w:rFonts w:ascii="方正小标宋简体" w:hAnsi="方正小标宋简体" w:eastAsia="方正小标宋简体" w:cs="方正小标宋简体"/>
          <w:color w:val="000000"/>
          <w:kern w:val="0"/>
          <w:sz w:val="36"/>
          <w:szCs w:val="36"/>
        </w:rPr>
      </w:pPr>
    </w:p>
    <w:p>
      <w:pPr>
        <w:widowControl/>
        <w:shd w:val="clear" w:color="auto" w:fill="FFFFFF"/>
        <w:spacing w:line="420" w:lineRule="atLeast"/>
        <w:jc w:val="center"/>
        <w:rPr>
          <w:rFonts w:ascii="方正小标宋简体" w:hAnsi="方正小标宋简体" w:eastAsia="方正小标宋简体" w:cs="方正小标宋简体"/>
          <w:color w:val="000000"/>
          <w:kern w:val="0"/>
          <w:sz w:val="36"/>
          <w:szCs w:val="36"/>
        </w:rPr>
      </w:pPr>
    </w:p>
    <w:p>
      <w:pPr>
        <w:widowControl/>
        <w:shd w:val="clear" w:color="auto" w:fill="FFFFFF"/>
        <w:spacing w:line="420" w:lineRule="atLeas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湖南省残疾儿童康复救助制度操作办法</w:t>
      </w:r>
    </w:p>
    <w:p>
      <w:pPr>
        <w:widowControl/>
        <w:shd w:val="clear" w:color="auto" w:fill="FFFFFF"/>
        <w:spacing w:line="420" w:lineRule="atLeast"/>
        <w:jc w:val="center"/>
        <w:rPr>
          <w:rFonts w:ascii="楷体_GB2312" w:hAnsi="楷体_GB2312" w:eastAsia="楷体_GB2312" w:cs="楷体_GB2312"/>
          <w:color w:val="000000"/>
          <w:kern w:val="0"/>
          <w:sz w:val="30"/>
          <w:szCs w:val="30"/>
        </w:rPr>
      </w:pP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为贯彻</w:t>
      </w:r>
      <w:r>
        <w:rPr>
          <w:rFonts w:ascii="仿宋_GB2312" w:hAnsi="仿宋_GB2312" w:eastAsia="仿宋_GB2312" w:cs="仿宋_GB2312"/>
          <w:sz w:val="30"/>
          <w:szCs w:val="30"/>
        </w:rPr>
        <w:t>落实</w:t>
      </w:r>
      <w:r>
        <w:rPr>
          <w:rFonts w:hint="eastAsia" w:ascii="仿宋_GB2312" w:hAnsi="仿宋_GB2312" w:eastAsia="仿宋_GB2312" w:cs="仿宋_GB2312"/>
          <w:sz w:val="30"/>
          <w:szCs w:val="30"/>
        </w:rPr>
        <w:t>《湖南省人民政府关于建立残疾儿童康复救助制度的实施意见》（湘政发〔2018〕23号，以下简称《实施意见》），确保残疾儿童获得精准、高效、优质的基本康复服务，特制定本操作办法。</w:t>
      </w:r>
    </w:p>
    <w:p>
      <w:pPr>
        <w:pStyle w:val="5"/>
        <w:widowControl/>
        <w:spacing w:before="0" w:beforeAutospacing="0" w:after="0" w:afterAutospacing="0" w:line="640" w:lineRule="exact"/>
        <w:ind w:firstLine="600" w:firstLineChars="200"/>
        <w:jc w:val="both"/>
        <w:rPr>
          <w:rFonts w:ascii="黑体" w:hAnsi="黑体" w:eastAsia="黑体" w:cs="黑体"/>
          <w:sz w:val="30"/>
          <w:szCs w:val="30"/>
          <w:lang w:bidi="ar"/>
        </w:rPr>
      </w:pPr>
      <w:r>
        <w:rPr>
          <w:rFonts w:hint="eastAsia" w:ascii="黑体" w:hAnsi="黑体" w:eastAsia="黑体" w:cs="黑体"/>
          <w:sz w:val="30"/>
          <w:szCs w:val="30"/>
        </w:rPr>
        <w:t>一、康复</w:t>
      </w:r>
      <w:r>
        <w:rPr>
          <w:rFonts w:hint="eastAsia" w:ascii="黑体" w:hAnsi="黑体" w:eastAsia="黑体" w:cs="黑体"/>
          <w:sz w:val="30"/>
          <w:szCs w:val="30"/>
          <w:lang w:bidi="ar"/>
        </w:rPr>
        <w:t>救助范围</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一）康复救助对象为0－6岁符合救助条件的视力、听力、言语、肢体、智力等残疾儿童和孤独症儿童。包括城乡最低生活保障家庭、建档立卡贫困户家庭的残疾儿童和儿童福利机构收留抚养的残疾儿童；残疾孤儿、纳入特困人员供养范围的残疾儿童；其他经济困难家庭的残疾儿童。</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鼓励有条件的地区根据经济社会发展状况，扩大残疾儿童康复救助年龄范围。</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（二）康复救助对象条件：</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1.具有湖南省户籍或有效居住证，并持有《中华人民共和国残疾人证》或残疾评定指定医院、三级医院出具的诊断证明书。</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2.残疾儿童监护人有康复意愿，预期合理。</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3.有康复服务适应指征，并经定点康复机构评估有康复潜力，通过康复服务可以达到功能重建或改善。</w:t>
      </w:r>
    </w:p>
    <w:p>
      <w:pPr>
        <w:pStyle w:val="5"/>
        <w:widowControl/>
        <w:spacing w:before="0" w:beforeAutospacing="0" w:after="0" w:afterAutospacing="0" w:line="640" w:lineRule="exact"/>
        <w:ind w:firstLine="600" w:firstLineChars="200"/>
        <w:jc w:val="both"/>
        <w:rPr>
          <w:rFonts w:ascii="黑体" w:hAnsi="仿宋_GB2312" w:eastAsia="黑体" w:cs="仿宋_GB2312"/>
          <w:sz w:val="30"/>
          <w:szCs w:val="30"/>
        </w:rPr>
      </w:pPr>
      <w:r>
        <w:rPr>
          <w:rFonts w:hint="eastAsia" w:ascii="黑体" w:hAnsi="仿宋_GB2312" w:eastAsia="黑体" w:cs="仿宋_GB2312"/>
          <w:sz w:val="30"/>
          <w:szCs w:val="30"/>
        </w:rPr>
        <w:t>二、康复救助内容和标准</w:t>
      </w:r>
    </w:p>
    <w:p>
      <w:pPr>
        <w:pStyle w:val="5"/>
        <w:widowControl/>
        <w:spacing w:before="0" w:beforeAutospacing="0" w:after="0" w:afterAutospacing="0" w:line="640" w:lineRule="exact"/>
        <w:ind w:firstLine="600" w:firstLineChars="200"/>
        <w:jc w:val="both"/>
        <w:rPr>
          <w:rFonts w:ascii="楷体_GB2312" w:hAnsi="仿宋_GB2312" w:eastAsia="楷体_GB2312" w:cs="仿宋_GB2312"/>
          <w:sz w:val="30"/>
          <w:szCs w:val="30"/>
        </w:rPr>
      </w:pPr>
      <w:r>
        <w:rPr>
          <w:rFonts w:hint="eastAsia" w:ascii="楷体_GB2312" w:hAnsi="仿宋_GB2312" w:eastAsia="楷体_GB2312" w:cs="仿宋_GB2312"/>
          <w:sz w:val="30"/>
          <w:szCs w:val="30"/>
        </w:rPr>
        <w:t>（一）机构康复训练</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1．视力残疾儿童康复：为视力残疾儿童提供功能评估、视觉基本技能训练1次，时间不少于1个月，救助标准为每人</w:t>
      </w:r>
      <w:r>
        <w:rPr>
          <w:rFonts w:ascii="仿宋_GB2312" w:hAnsi="仿宋_GB2312" w:eastAsia="仿宋_GB2312" w:cs="仿宋_GB2312"/>
          <w:sz w:val="30"/>
          <w:szCs w:val="30"/>
        </w:rPr>
        <w:t>1000</w:t>
      </w:r>
      <w:r>
        <w:rPr>
          <w:rFonts w:hint="eastAsia" w:ascii="仿宋_GB2312" w:hAnsi="仿宋_GB2312" w:eastAsia="仿宋_GB2312" w:cs="仿宋_GB2312"/>
          <w:sz w:val="30"/>
          <w:szCs w:val="30"/>
        </w:rPr>
        <w:t>元。</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听力、言语、智力、肢体残疾儿童和孤独症儿童康复：为听力、言语、智力、肢体残疾儿童和孤独症儿童康复提供听觉言语功能训练，运动、认知、沟通及适应性训练，康复训练救助时间每年不超过10个月，救助标准为每人每月1500元。</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救助资金主要用于康复训练、康复评估、家长培训、康复教材、康复档案、康复设备、功能房布置和人员培训等费用补贴。</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3.多重残疾儿童同一年度只能选择其中一种残疾类别接受机构康复训练救助。</w:t>
      </w:r>
    </w:p>
    <w:p>
      <w:pPr>
        <w:pStyle w:val="5"/>
        <w:widowControl/>
        <w:spacing w:before="0" w:beforeAutospacing="0" w:after="0" w:afterAutospacing="0" w:line="640" w:lineRule="exact"/>
        <w:ind w:firstLine="600" w:firstLineChars="200"/>
        <w:jc w:val="both"/>
        <w:rPr>
          <w:rFonts w:ascii="楷体_GB2312" w:hAnsi="仿宋_GB2312" w:eastAsia="楷体_GB2312" w:cs="仿宋_GB2312"/>
          <w:sz w:val="30"/>
          <w:szCs w:val="30"/>
        </w:rPr>
      </w:pPr>
      <w:r>
        <w:rPr>
          <w:rFonts w:hint="eastAsia" w:ascii="楷体_GB2312" w:hAnsi="仿宋_GB2312" w:eastAsia="楷体_GB2312" w:cs="仿宋_GB2312"/>
          <w:sz w:val="30"/>
          <w:szCs w:val="30"/>
        </w:rPr>
        <w:t>（二）辅助器具适配</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1．视力残疾儿童：根据需要为视力残疾儿童免费适配助视器。助视器救助标准为平均每人每次1000元。</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2.听力残疾儿童：为经评估适合佩戴助听器的听力残疾儿童免费配发助听器，救助标准为每人每次6000元，其中80%用于助听器（2台全数字助听器）产品费补助、20%用于助听器验配服务。</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肢体残疾儿童：根据需要为肢体残疾儿童免费适配假肢、矫形器、轮椅、坐姿椅、站立架、助行器等辅助器具。假肢平均每人每次救助1万元；矫形器平均每人每次救助5000元；轮椅、坐姿椅、站立架、助行器等辅助器具平均每人每次救助1500元。假肢、矫形器购置费占60%，适配服务费占40%。其它辅助器具购置费占80%，适配服务费占20%。</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在救助年龄内，假肢、矫形器适配每年不超过1次；助听器、轮椅、坐姿椅、站立架、助行器等其它辅助器具适配每3年不超过1次。</w:t>
      </w:r>
    </w:p>
    <w:p>
      <w:pPr>
        <w:pStyle w:val="5"/>
        <w:widowControl/>
        <w:spacing w:before="0" w:beforeAutospacing="0" w:after="0" w:afterAutospacing="0" w:line="640" w:lineRule="exact"/>
        <w:ind w:firstLine="600" w:firstLineChars="200"/>
        <w:jc w:val="both"/>
        <w:rPr>
          <w:rFonts w:ascii="楷体_GB2312" w:hAnsi="仿宋_GB2312" w:eastAsia="楷体_GB2312" w:cs="仿宋_GB2312"/>
          <w:sz w:val="30"/>
          <w:szCs w:val="30"/>
        </w:rPr>
      </w:pPr>
      <w:r>
        <w:rPr>
          <w:rFonts w:hint="eastAsia" w:ascii="楷体_GB2312" w:hAnsi="仿宋_GB2312" w:eastAsia="楷体_GB2312" w:cs="仿宋_GB2312"/>
          <w:sz w:val="30"/>
          <w:szCs w:val="30"/>
        </w:rPr>
        <w:t>（三）手术</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1.为有手术适应指征的听力残疾儿童植入人工耳蜗。手术对象为听力损失重度聋以上，配戴助听器康复效果不佳，医学检查无手术禁忌症，双侧耳蜗及内听道结构正常、无蜗后病变，精神、智力及行为发育正常。</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每人一次性救助7.5万元，其中80%用于人工耳蜗产品费补助；20%用于术前复筛检查、手术及术后5次调机。</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2.为肢体残疾儿童实施矫治手术、辅助器具适配及康复训练等服务。主要手术适应症为：先天性马蹄内翻足等足畸形、小儿麻痹后遗症、脑瘫导致严重痉挛、肌腱挛缩、关节畸形及脱位、脊柱裂导致下肢畸形等。</w:t>
      </w:r>
    </w:p>
    <w:p>
      <w:pPr>
        <w:pStyle w:val="5"/>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平均每人每次救助1.8万元。在救助年龄内，每人手术累计救助不超过2次。</w:t>
      </w:r>
    </w:p>
    <w:p>
      <w:pPr>
        <w:pStyle w:val="5"/>
        <w:spacing w:before="0" w:beforeAutospacing="0" w:after="0" w:afterAutospacing="0" w:line="640" w:lineRule="exact"/>
        <w:ind w:firstLine="600" w:firstLineChars="200"/>
        <w:jc w:val="both"/>
        <w:rPr>
          <w:rFonts w:ascii="黑体" w:hAnsi="仿宋_GB2312" w:eastAsia="黑体" w:cs="仿宋_GB2312"/>
          <w:sz w:val="30"/>
          <w:szCs w:val="30"/>
        </w:rPr>
      </w:pPr>
      <w:r>
        <w:rPr>
          <w:rFonts w:hint="eastAsia" w:ascii="黑体" w:hAnsi="仿宋_GB2312" w:eastAsia="黑体" w:cs="仿宋_GB2312"/>
          <w:sz w:val="30"/>
          <w:szCs w:val="30"/>
        </w:rPr>
        <w:t>三、申请、审核、救助和效果评估</w:t>
      </w:r>
    </w:p>
    <w:p>
      <w:pPr>
        <w:pStyle w:val="5"/>
        <w:spacing w:before="0" w:beforeAutospacing="0" w:after="0" w:afterAutospacing="0" w:line="640" w:lineRule="exact"/>
        <w:ind w:firstLine="600" w:firstLineChars="200"/>
        <w:jc w:val="both"/>
        <w:rPr>
          <w:rFonts w:ascii="楷体_GB2312" w:hAnsi="仿宋_GB2312" w:eastAsia="楷体_GB2312" w:cs="仿宋_GB2312"/>
          <w:sz w:val="30"/>
          <w:szCs w:val="30"/>
        </w:rPr>
      </w:pPr>
      <w:r>
        <w:rPr>
          <w:rFonts w:hint="eastAsia" w:ascii="楷体_GB2312" w:hAnsi="仿宋_GB2312" w:eastAsia="楷体_GB2312" w:cs="仿宋_GB2312"/>
          <w:sz w:val="30"/>
          <w:szCs w:val="30"/>
        </w:rPr>
        <w:t>（一）申请</w:t>
      </w:r>
    </w:p>
    <w:p>
      <w:pPr>
        <w:pStyle w:val="5"/>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1.评估。由残疾评定指定医院或三级医院对有康复需求的残疾儿童进行康复评估（康复需求明确的持证残疾儿童可不进行评估）。</w:t>
      </w:r>
    </w:p>
    <w:p>
      <w:pPr>
        <w:pStyle w:val="5"/>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2.申请。残疾儿童监护人根据评估意见，填写《残疾儿童康复救助申请审批表》，持家庭户口本、诊断证明书或残疾人证原件，向户籍所在地（居住证发放地）县市区残联提出申请。</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监护人也可委托他人、社会组织、社会救助经办机构等代为申请。</w:t>
      </w:r>
    </w:p>
    <w:p>
      <w:pPr>
        <w:pStyle w:val="5"/>
        <w:widowControl/>
        <w:spacing w:before="0" w:beforeAutospacing="0" w:after="0" w:afterAutospacing="0" w:line="640" w:lineRule="exact"/>
        <w:ind w:firstLine="600" w:firstLineChars="200"/>
        <w:jc w:val="both"/>
        <w:rPr>
          <w:rFonts w:ascii="楷体_GB2312" w:hAnsi="仿宋_GB2312" w:eastAsia="楷体_GB2312" w:cs="仿宋_GB2312"/>
          <w:sz w:val="30"/>
          <w:szCs w:val="30"/>
        </w:rPr>
      </w:pPr>
      <w:r>
        <w:rPr>
          <w:rFonts w:hint="eastAsia" w:ascii="楷体_GB2312" w:hAnsi="仿宋_GB2312" w:eastAsia="楷体_GB2312" w:cs="仿宋_GB2312"/>
          <w:sz w:val="30"/>
          <w:szCs w:val="30"/>
        </w:rPr>
        <w:t>（二）审核</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县级残联应按照“最多跑一次”的要求，及时对相关材料进行审核，符合康复救助条件的，由残疾儿童监护人自主选择定点康复机构接受康复服务。不符合条件的及时向申请人说明原因。</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对于残疾儿童康复救助暂时不能实现应救尽救的地区，凡优先对城乡最低生活保障家庭、建档立卡贫困户家庭、福利机构收留抚养的残疾儿童，以及残疾孤儿、纳入特困人员供养范围的残疾儿童的救助申请，由县级残联组织与民政、扶贫部门进行相关信息比对后作出决定；其他经济困难家庭的残疾儿童的具体认定办法和救助申请的审核程序，由县级人民政府规定。</w:t>
      </w:r>
    </w:p>
    <w:p>
      <w:pPr>
        <w:pStyle w:val="5"/>
        <w:widowControl/>
        <w:spacing w:before="0" w:beforeAutospacing="0" w:after="0" w:afterAutospacing="0" w:line="640" w:lineRule="exact"/>
        <w:ind w:firstLine="600" w:firstLineChars="200"/>
        <w:jc w:val="both"/>
        <w:rPr>
          <w:rFonts w:ascii="楷体_GB2312" w:hAnsi="仿宋_GB2312" w:eastAsia="楷体_GB2312" w:cs="仿宋_GB2312"/>
          <w:sz w:val="30"/>
          <w:szCs w:val="30"/>
        </w:rPr>
      </w:pPr>
      <w:r>
        <w:rPr>
          <w:rFonts w:hint="eastAsia" w:ascii="楷体_GB2312" w:hAnsi="仿宋_GB2312" w:eastAsia="楷体_GB2312" w:cs="仿宋_GB2312"/>
          <w:sz w:val="30"/>
          <w:szCs w:val="30"/>
        </w:rPr>
        <w:t>（三）救助</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1.符合救助条件的残疾儿童到定点康复机构办理康复训练注册登记，接受康复训练。定点康复机构与监护人签订康复协议，同时将协议复印件报县级残联备案。残疾儿童超龄或自行放弃康复训练，定点康复机构须及时报告县级残联，县级残联及时注销该项康复救助。 </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eastAsia="仿宋_GB2312"/>
          <w:sz w:val="30"/>
          <w:szCs w:val="30"/>
        </w:rPr>
        <w:t>残疾儿童监护人自主选择定点康复机构，坚持就近就便的原则。确</w:t>
      </w:r>
      <w:r>
        <w:rPr>
          <w:rFonts w:hint="eastAsia" w:ascii="仿宋_GB2312" w:hAnsi="仿宋_GB2312" w:eastAsia="仿宋_GB2312" w:cs="仿宋_GB2312"/>
          <w:sz w:val="30"/>
          <w:szCs w:val="30"/>
        </w:rPr>
        <w:t>需在非户籍地（非居住证办理地）定点康复机构进行康复训练的残疾儿童，属同一市州的，由户籍所在地县级残联将残疾儿童转介至所属市级残联统筹解决；跨市州、省市区的，须经户籍所在地县市区残联审核同意。</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残疾儿童福利机构收留抚养的0-6岁残疾儿童需要康复的，由残疾儿童福利机构集中养育康复，按每人每年6000元的标准予以救助。如福利机构不具备康复条件的，可按程序转介至定点康复机构，或由定点康复机构派专业康复人员到福利机构提供康复服务。</w:t>
      </w:r>
    </w:p>
    <w:p>
      <w:pPr>
        <w:pStyle w:val="5"/>
        <w:widowControl/>
        <w:spacing w:before="0" w:beforeAutospacing="0" w:after="0" w:afterAutospacing="0" w:line="640" w:lineRule="exact"/>
        <w:ind w:firstLine="600" w:firstLineChars="200"/>
        <w:jc w:val="both"/>
        <w:rPr>
          <w:rFonts w:ascii="楷体_GB2312" w:hAnsi="仿宋_GB2312" w:eastAsia="楷体_GB2312" w:cs="仿宋_GB2312"/>
          <w:sz w:val="30"/>
          <w:szCs w:val="30"/>
        </w:rPr>
      </w:pPr>
      <w:r>
        <w:rPr>
          <w:rFonts w:hint="eastAsia" w:ascii="楷体_GB2312" w:hAnsi="仿宋_GB2312" w:eastAsia="楷体_GB2312" w:cs="仿宋_GB2312"/>
          <w:sz w:val="30"/>
          <w:szCs w:val="30"/>
        </w:rPr>
        <w:t>（四）效果评估</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制定残疾儿童康复效果评估标准，建立完善评估机制。市州、县市区残联应做好残疾儿童康复监测和督查，有条件的可委托第三方机构进行康复效果评估。在定点康复机构接受系统训练超过10个月的残疾儿童，经评估确无康复效果的，应告知其监护人，终止该项目救助。</w:t>
      </w:r>
    </w:p>
    <w:p>
      <w:pPr>
        <w:pStyle w:val="5"/>
        <w:spacing w:before="0" w:beforeAutospacing="0" w:after="0" w:afterAutospacing="0" w:line="640" w:lineRule="exact"/>
        <w:ind w:firstLine="600" w:firstLineChars="200"/>
        <w:jc w:val="both"/>
        <w:rPr>
          <w:rFonts w:ascii="黑体" w:hAnsi="仿宋_GB2312" w:eastAsia="黑体" w:cs="仿宋_GB2312"/>
          <w:sz w:val="30"/>
          <w:szCs w:val="30"/>
        </w:rPr>
      </w:pPr>
      <w:r>
        <w:rPr>
          <w:rFonts w:hint="eastAsia" w:ascii="黑体" w:hAnsi="仿宋_GB2312" w:eastAsia="黑体" w:cs="仿宋_GB2312"/>
          <w:sz w:val="30"/>
          <w:szCs w:val="30"/>
        </w:rPr>
        <w:t>四、经费保障与结算</w:t>
      </w:r>
    </w:p>
    <w:p>
      <w:pPr>
        <w:pStyle w:val="5"/>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（一）县市区人民政府是残疾儿童康复救助资金保障主体。在中央财政补助的基础上，省、市两级财政安排专项康复资金对各县市区予以适当补助。</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二）每年2月底前，各市州残联应向省残联报送上年度本地残疾儿童康复救助相关数据、绩效报告。8月底前报送下年度实名制康复救助服务需求。省残联向省财政部门提交省级年度救助计划及经费安排申请，经批准后拨付各地。</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三）在定点康复机构、手术医院接受康复服务和手术发生的费用，已纳入城乡居民基本医疗保险、大病保险、医疗救助范围，以及列入政府相关部门医疗救助的康复服务项目，由基本医疗保险、大病保险、医疗救助或政府相关部门项目资金按政策规定先行结算，个人自付部分再由县级财政部门根据情况进行定额或差额补助，确保不重复补助、失当补助。具体结算方法和结算周期，由县市区残联商同级财政部门确定。</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（四）经县级残联组织审核同意转介至其他市州接受康复服务的，由监护人先行垫付康复费用，持收款凭证回户籍所在地县市区残联按户籍所在地救助标准予以结算。</w:t>
      </w:r>
    </w:p>
    <w:p>
      <w:pPr>
        <w:pStyle w:val="5"/>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五）省级定点康复机构接受康复救助儿童的康复训练经费，按残疾儿童户籍（居住证）所在地县级残联与财政商定的办法与机构进行结算。在省残疾人康复研究中心接受康复救助儿童的康复训练经费，经省残联审核后，由省财政按救助标准直接拨付到省残疾人康复研究中心。</w:t>
      </w:r>
    </w:p>
    <w:p>
      <w:pPr>
        <w:pStyle w:val="5"/>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（六）辅助器具适配经费由县市区残联与财政部门结算，辅助器具产品由县级残联根据需求情况经政府招标程序进行集中采购。</w:t>
      </w:r>
    </w:p>
    <w:p>
      <w:pPr>
        <w:pStyle w:val="5"/>
        <w:widowControl/>
        <w:spacing w:before="0" w:beforeAutospacing="0" w:after="0" w:afterAutospacing="0" w:line="640" w:lineRule="exact"/>
        <w:ind w:firstLine="600" w:firstLineChars="200"/>
        <w:jc w:val="both"/>
        <w:rPr>
          <w:rFonts w:ascii="黑体" w:hAnsi="仿宋_GB2312" w:eastAsia="黑体" w:cs="仿宋_GB2312"/>
          <w:sz w:val="30"/>
          <w:szCs w:val="30"/>
        </w:rPr>
      </w:pPr>
      <w:r>
        <w:rPr>
          <w:rFonts w:hint="eastAsia" w:ascii="黑体" w:hAnsi="仿宋_GB2312" w:eastAsia="黑体" w:cs="仿宋_GB2312"/>
          <w:sz w:val="30"/>
          <w:szCs w:val="30"/>
        </w:rPr>
        <w:t>五、定点康复机构认定</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（一）残疾儿童康复救助服务定点康复机构须符合以下基本要求：</w:t>
      </w:r>
    </w:p>
    <w:p>
      <w:pPr>
        <w:pStyle w:val="5"/>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具有法人资格，自愿申请成为残疾康复救助服务定点康复机构，履行相应责任和义务，具备承担相关康复项目任务的服务能力。</w:t>
      </w:r>
    </w:p>
    <w:p>
      <w:pPr>
        <w:pStyle w:val="5"/>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符合《湖南省残疾儿童定点康复机构准入标准与业务工作指南（另行制定）》条件，能够按照《湖南省残疾儿童康复救助定点服务机构管理办法（另行制定）》规定的服务内容、服务流程、服务周期和质量要求提供康复服务。</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遵纪守法，无违法违规等不良记录；没有发生过重大伤亡或责任事故。</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二）县级定点康复机构的认定，由县级残联会同卫生健康、教育、民政、医疗保障等部门，组织相关专业康复专家进行遴选评审，报市残联审定。省级、市级定点康复机构分别由省残联、市州残联会同本级卫生健康、教育、民政、医疗保障等部门择优选择。省残联定期统一向社会公布全省残疾儿童定点康复机构名单。</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三）定点康复机构须与同级残联签订服务协议，明确目标任务、工作要求及双方责任、权利、义务等。定点康复机构应利用公告栏、网站等做好康复救助公示工作，在机构显眼位置向社会公示享受康复救助的残疾儿童名单、期限等情况，并定期公布康复救助开展等情况，自觉接受残疾儿童家长、媒体及社会公众的监督。各级残联要做好指导和监督工作，确保救助项目公开、透明。</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（四）定点康复机构违反服务协议约定，且在规定时间内整改不合格的，应解除服务协议，取消定点服务资格。</w:t>
      </w:r>
    </w:p>
    <w:p>
      <w:pPr>
        <w:pStyle w:val="5"/>
        <w:widowControl/>
        <w:spacing w:before="0" w:beforeAutospacing="0" w:after="0" w:afterAutospacing="0" w:line="640" w:lineRule="exact"/>
        <w:ind w:firstLine="600" w:firstLineChars="200"/>
        <w:jc w:val="both"/>
        <w:rPr>
          <w:rFonts w:ascii="黑体" w:hAnsi="仿宋_GB2312" w:eastAsia="黑体" w:cs="仿宋_GB2312"/>
          <w:sz w:val="30"/>
          <w:szCs w:val="30"/>
        </w:rPr>
      </w:pPr>
      <w:r>
        <w:rPr>
          <w:rFonts w:hint="eastAsia" w:ascii="黑体" w:hAnsi="仿宋_GB2312" w:eastAsia="黑体" w:cs="仿宋_GB2312"/>
          <w:sz w:val="30"/>
          <w:szCs w:val="30"/>
        </w:rPr>
        <w:t>六、康复服务专业人员培训</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（一）各级有关部门应加强对康复专业人员的培养培训，建立完善康复服务专业人员培养培训体系。制定完善鼓励政策，充分发挥各类康复专家的技术指导作用，提高康复人才培养水平。</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（二）各级残联要统筹制定康复专业人才培训实施方案，重点强化康复骨干的培养。对承担残疾儿童康复救助任务定点康复机构的专业技术人员要定期开展有针对性的专业培训。</w:t>
      </w:r>
    </w:p>
    <w:p>
      <w:pPr>
        <w:pStyle w:val="5"/>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（三）残疾儿童康复机构应加强在岗工作人员培训，保证各类康复服务专业人员符合岗位资质要求；要创造条件每年度为每个专业人员至少提供一次培训机会，不断提高机构康复服务能力。</w:t>
      </w:r>
    </w:p>
    <w:p>
      <w:pPr>
        <w:pStyle w:val="5"/>
        <w:spacing w:before="0" w:beforeAutospacing="0" w:after="0" w:afterAutospacing="0" w:line="640" w:lineRule="exact"/>
        <w:ind w:firstLine="600" w:firstLineChars="200"/>
        <w:jc w:val="both"/>
        <w:rPr>
          <w:rFonts w:ascii="黑体" w:hAnsi="仿宋_GB2312" w:eastAsia="黑体" w:cs="仿宋_GB2312"/>
          <w:sz w:val="30"/>
          <w:szCs w:val="30"/>
        </w:rPr>
      </w:pPr>
      <w:r>
        <w:rPr>
          <w:rFonts w:hint="eastAsia" w:ascii="黑体" w:hAnsi="仿宋_GB2312" w:eastAsia="黑体" w:cs="仿宋_GB2312"/>
          <w:sz w:val="30"/>
          <w:szCs w:val="30"/>
        </w:rPr>
        <w:t>七、康复救助管理与</w:t>
      </w:r>
      <w:r>
        <w:rPr>
          <w:rFonts w:hint="eastAsia" w:ascii="黑体" w:hAnsi="宋体" w:eastAsia="黑体" w:cs="宋体"/>
          <w:sz w:val="30"/>
          <w:szCs w:val="30"/>
        </w:rPr>
        <w:t>监督</w:t>
      </w:r>
    </w:p>
    <w:p>
      <w:pPr>
        <w:pStyle w:val="5"/>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各级残联、发改、财政、人力资源社会保障、教育、卫生健康、民政、应急管理、扶贫等部门要密切配合、通力合作，在各级政府主导下，共同做好残疾儿童康复救助服务工作。</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一）残联组织要加强宣传发动、组织协调，全面摸清残疾儿童康复需求，做好救助对象审批、定点康复机构准入、评估、退出，康复救助实施的督导检查和绩效评估等工作；负责定点康复机构安全管理督导检查工作；加强康复人才培养，做好残疾儿童康复救助服务管理综合信息平台的信息录入和管理；配合政府职能部门做好其他相关保障工作。</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（二）发改部门要将残疾儿童康复救助服务纳入国民经济和社会发展规划，纳入基本公共服务体系和医药卫生体制改革大局，与财政、民政、残联等部门合力推动民办机构收费管理规范化。</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（三）财政部门要按规定保障残疾儿童康复救助经费，会同残联等部门研究制定康复救助提标扩面政策，并加强资金监管。</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（四）人力资源社会保障部门要进一步完善我省包括残疾儿童康复教育专业人员在内的特殊教育教师、医疗卫生机构相关专业技术人员职称评价标准，有力促进残疾儿童康复人才队伍建设。</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（五）教育部门要支持具备条件的特殊教育学校（幼儿园）开展残疾儿童康复工作，为康复后的残疾儿童进入普通小学或幼儿园就读提供支持保障；鼓励省内高校开设康复相关专业，培育康复专业技术人才。</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六）卫生健康部门要加强对定点筛查评估、医疗康复机构的管理和指导，组织医疗机构专业人员进行康复技术培训，指导医疗机构开展残疾预防和残疾儿童早期筛查、诊断、干预等工作，及时将有需求的残疾儿童转介到康复教育机构接受康复教育训练。</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七）民政部门要做好孤残、低保家庭以及特困人员救助供养家庭中残疾儿童的医疗救助和生活救助，引导社会捐助用于残疾儿童康复；组织福利机构开展残疾儿童康复救助工作。加强对残疾儿童困难家庭的救助。</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（八）应急管理部门负责对康复机构安全生产工作实施综合监管。</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（九）扶贫部门要对建档立卡残疾儿童家庭给予特别扶持，防止因残返贫；做好建档立卡贫困家庭残疾儿童的信息资源共享。</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（十）医疗保障部门要按规定落实残疾儿童医疗康复项目纳入医保支付范围政策，逐步提高报销标准。</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本办法自2018年12月10日起实施，有效期 5 年。各市州、县市区相关部门应结合当地实际，制定具体的操作实施细则。</w:t>
      </w: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p>
    <w:p>
      <w:pPr>
        <w:pStyle w:val="5"/>
        <w:widowControl/>
        <w:spacing w:before="0" w:beforeAutospacing="0" w:after="0" w:afterAutospacing="0" w:line="64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附件：XX县残疾儿童康复救助申请审批表（样表）</w:t>
      </w:r>
    </w:p>
    <w:p>
      <w:pPr>
        <w:pStyle w:val="5"/>
        <w:widowControl/>
        <w:spacing w:before="0" w:beforeAutospacing="0" w:after="0" w:afterAutospacing="0" w:line="600" w:lineRule="exact"/>
        <w:rPr>
          <w:rFonts w:ascii="仿宋_GB2312" w:hAnsi="仿宋_GB2312" w:eastAsia="仿宋_GB2312" w:cs="仿宋_GB2312"/>
          <w:sz w:val="30"/>
          <w:szCs w:val="30"/>
        </w:rPr>
      </w:pPr>
    </w:p>
    <w:p>
      <w:pPr>
        <w:pStyle w:val="5"/>
        <w:widowControl/>
        <w:spacing w:before="0" w:beforeAutospacing="0" w:after="0" w:afterAutospacing="0" w:line="600" w:lineRule="exact"/>
        <w:rPr>
          <w:rFonts w:ascii="仿宋_GB2312" w:hAnsi="仿宋_GB2312" w:eastAsia="仿宋_GB2312" w:cs="仿宋_GB2312"/>
          <w:sz w:val="30"/>
          <w:szCs w:val="30"/>
        </w:rPr>
      </w:pPr>
    </w:p>
    <w:p>
      <w:pPr>
        <w:pStyle w:val="5"/>
        <w:widowControl/>
        <w:spacing w:before="0" w:beforeAutospacing="0" w:after="0" w:afterAutospacing="0" w:line="600" w:lineRule="exact"/>
        <w:rPr>
          <w:rFonts w:ascii="仿宋_GB2312" w:hAnsi="仿宋_GB2312" w:eastAsia="仿宋_GB2312" w:cs="仿宋_GB2312"/>
          <w:sz w:val="30"/>
          <w:szCs w:val="30"/>
        </w:rPr>
      </w:pPr>
    </w:p>
    <w:p>
      <w:pPr>
        <w:pStyle w:val="5"/>
        <w:widowControl/>
        <w:spacing w:before="0" w:beforeAutospacing="0" w:after="0" w:afterAutospacing="0" w:line="600" w:lineRule="exact"/>
        <w:rPr>
          <w:rFonts w:ascii="仿宋_GB2312" w:hAnsi="仿宋_GB2312" w:eastAsia="仿宋_GB2312" w:cs="仿宋_GB2312"/>
          <w:sz w:val="30"/>
          <w:szCs w:val="30"/>
        </w:rPr>
      </w:pPr>
    </w:p>
    <w:p>
      <w:pPr>
        <w:pStyle w:val="5"/>
        <w:widowControl/>
        <w:spacing w:before="0" w:beforeAutospacing="0" w:after="0" w:afterAutospacing="0" w:line="600" w:lineRule="exact"/>
        <w:rPr>
          <w:rFonts w:ascii="仿宋_GB2312" w:hAnsi="仿宋_GB2312" w:eastAsia="仿宋_GB2312" w:cs="仿宋_GB2312"/>
          <w:sz w:val="30"/>
          <w:szCs w:val="30"/>
        </w:rPr>
      </w:pPr>
    </w:p>
    <w:p>
      <w:pPr>
        <w:pStyle w:val="5"/>
        <w:widowControl/>
        <w:spacing w:before="0" w:beforeAutospacing="0" w:after="0" w:afterAutospacing="0" w:line="600" w:lineRule="exact"/>
        <w:rPr>
          <w:rFonts w:ascii="仿宋_GB2312" w:hAnsi="仿宋_GB2312" w:eastAsia="仿宋_GB2312" w:cs="仿宋_GB2312"/>
          <w:sz w:val="30"/>
          <w:szCs w:val="30"/>
        </w:rPr>
      </w:pPr>
    </w:p>
    <w:p>
      <w:pPr>
        <w:pStyle w:val="5"/>
        <w:widowControl/>
        <w:spacing w:before="0" w:beforeAutospacing="0" w:after="0" w:afterAutospacing="0" w:line="600" w:lineRule="exact"/>
        <w:rPr>
          <w:rFonts w:ascii="仿宋_GB2312" w:hAnsi="仿宋_GB2312" w:eastAsia="仿宋_GB2312" w:cs="仿宋_GB2312"/>
          <w:sz w:val="30"/>
          <w:szCs w:val="30"/>
        </w:rPr>
      </w:pPr>
    </w:p>
    <w:p>
      <w:pPr>
        <w:pStyle w:val="5"/>
        <w:widowControl/>
        <w:spacing w:before="0" w:beforeAutospacing="0" w:after="0" w:afterAutospacing="0" w:line="600" w:lineRule="exact"/>
        <w:rPr>
          <w:rFonts w:ascii="仿宋_GB2312" w:hAnsi="仿宋_GB2312" w:eastAsia="仿宋_GB2312" w:cs="仿宋_GB2312"/>
          <w:sz w:val="30"/>
          <w:szCs w:val="30"/>
        </w:rPr>
      </w:pPr>
    </w:p>
    <w:p>
      <w:pPr>
        <w:pStyle w:val="5"/>
        <w:widowControl/>
        <w:spacing w:before="0" w:beforeAutospacing="0" w:after="0" w:afterAutospacing="0" w:line="600" w:lineRule="exact"/>
        <w:rPr>
          <w:rFonts w:ascii="仿宋_GB2312" w:hAnsi="仿宋_GB2312" w:eastAsia="仿宋_GB2312" w:cs="仿宋_GB2312"/>
          <w:sz w:val="30"/>
          <w:szCs w:val="30"/>
        </w:rPr>
      </w:pPr>
    </w:p>
    <w:p>
      <w:pPr>
        <w:pStyle w:val="5"/>
        <w:widowControl/>
        <w:spacing w:before="0" w:beforeAutospacing="0" w:after="0" w:afterAutospacing="0" w:line="6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附件</w:t>
      </w:r>
    </w:p>
    <w:p>
      <w:pPr>
        <w:pStyle w:val="5"/>
        <w:widowControl/>
        <w:spacing w:before="0" w:beforeAutospacing="0" w:after="0" w:afterAutospacing="0" w:line="60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XX县残疾儿童康复救助申请审批表（样表）</w:t>
      </w:r>
    </w:p>
    <w:p>
      <w:pPr>
        <w:spacing w:line="600" w:lineRule="exact"/>
        <w:jc w:val="center"/>
        <w:rPr>
          <w:rFonts w:ascii="宋体" w:hAnsi="宋体"/>
          <w:sz w:val="30"/>
          <w:szCs w:val="30"/>
        </w:rPr>
      </w:pPr>
      <w:r>
        <w:rPr>
          <w:rFonts w:hint="eastAsia" w:ascii="宋体" w:hAnsi="宋体"/>
          <w:sz w:val="30"/>
          <w:szCs w:val="30"/>
        </w:rPr>
        <w:t>（</w:t>
      </w:r>
      <w:r>
        <w:rPr>
          <w:rFonts w:ascii="宋体" w:hAnsi="宋体"/>
          <w:sz w:val="30"/>
          <w:szCs w:val="30"/>
        </w:rPr>
        <w:t xml:space="preserve">20   </w:t>
      </w:r>
      <w:r>
        <w:rPr>
          <w:rFonts w:hint="eastAsia" w:ascii="宋体" w:hAnsi="宋体"/>
          <w:sz w:val="30"/>
          <w:szCs w:val="30"/>
        </w:rPr>
        <w:t>年度）</w:t>
      </w:r>
    </w:p>
    <w:p>
      <w:pPr>
        <w:spacing w:line="240" w:lineRule="exact"/>
        <w:jc w:val="center"/>
        <w:rPr>
          <w:rFonts w:ascii="仿宋_GB2312" w:hAnsi="宋体" w:eastAsia="仿宋_GB2312"/>
          <w:sz w:val="30"/>
          <w:szCs w:val="30"/>
        </w:rPr>
      </w:pPr>
    </w:p>
    <w:tbl>
      <w:tblPr>
        <w:tblStyle w:val="6"/>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1635"/>
        <w:gridCol w:w="1075"/>
        <w:gridCol w:w="717"/>
        <w:gridCol w:w="665"/>
        <w:gridCol w:w="142"/>
        <w:gridCol w:w="1005"/>
        <w:gridCol w:w="1534"/>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769" w:type="dxa"/>
            <w:vAlign w:val="center"/>
          </w:tcPr>
          <w:p>
            <w:pPr>
              <w:jc w:val="center"/>
              <w:rPr>
                <w:rFonts w:ascii="宋体"/>
                <w:sz w:val="24"/>
              </w:rPr>
            </w:pPr>
            <w:r>
              <w:rPr>
                <w:rFonts w:hint="eastAsia" w:ascii="宋体" w:hAnsi="宋体"/>
                <w:sz w:val="24"/>
              </w:rPr>
              <w:t>姓名</w:t>
            </w:r>
          </w:p>
        </w:tc>
        <w:tc>
          <w:tcPr>
            <w:tcW w:w="1635" w:type="dxa"/>
            <w:vAlign w:val="center"/>
          </w:tcPr>
          <w:p>
            <w:pPr>
              <w:jc w:val="center"/>
              <w:rPr>
                <w:rFonts w:ascii="宋体"/>
                <w:sz w:val="24"/>
              </w:rPr>
            </w:pPr>
          </w:p>
        </w:tc>
        <w:tc>
          <w:tcPr>
            <w:tcW w:w="1075" w:type="dxa"/>
            <w:vAlign w:val="center"/>
          </w:tcPr>
          <w:p>
            <w:pPr>
              <w:jc w:val="center"/>
              <w:rPr>
                <w:rFonts w:ascii="宋体"/>
                <w:sz w:val="24"/>
              </w:rPr>
            </w:pPr>
            <w:r>
              <w:rPr>
                <w:rFonts w:hint="eastAsia" w:ascii="宋体" w:hAnsi="宋体"/>
                <w:sz w:val="24"/>
              </w:rPr>
              <w:t>性别</w:t>
            </w:r>
          </w:p>
        </w:tc>
        <w:tc>
          <w:tcPr>
            <w:tcW w:w="717" w:type="dxa"/>
            <w:vAlign w:val="center"/>
          </w:tcPr>
          <w:p>
            <w:pPr>
              <w:jc w:val="center"/>
              <w:rPr>
                <w:rFonts w:ascii="宋体"/>
                <w:sz w:val="24"/>
              </w:rPr>
            </w:pPr>
          </w:p>
        </w:tc>
        <w:tc>
          <w:tcPr>
            <w:tcW w:w="807" w:type="dxa"/>
            <w:gridSpan w:val="2"/>
            <w:vAlign w:val="center"/>
          </w:tcPr>
          <w:p>
            <w:pPr>
              <w:jc w:val="center"/>
              <w:rPr>
                <w:rFonts w:ascii="宋体"/>
                <w:sz w:val="24"/>
              </w:rPr>
            </w:pPr>
            <w:r>
              <w:rPr>
                <w:rFonts w:hint="eastAsia" w:ascii="宋体" w:hAnsi="宋体"/>
                <w:sz w:val="24"/>
              </w:rPr>
              <w:t>民族</w:t>
            </w:r>
          </w:p>
        </w:tc>
        <w:tc>
          <w:tcPr>
            <w:tcW w:w="1005" w:type="dxa"/>
            <w:vAlign w:val="center"/>
          </w:tcPr>
          <w:p>
            <w:pPr>
              <w:rPr>
                <w:rFonts w:ascii="宋体"/>
                <w:sz w:val="24"/>
              </w:rPr>
            </w:pPr>
          </w:p>
        </w:tc>
        <w:tc>
          <w:tcPr>
            <w:tcW w:w="1534" w:type="dxa"/>
            <w:vAlign w:val="center"/>
          </w:tcPr>
          <w:p>
            <w:pPr>
              <w:jc w:val="center"/>
              <w:rPr>
                <w:rFonts w:ascii="宋体"/>
                <w:sz w:val="24"/>
              </w:rPr>
            </w:pPr>
            <w:r>
              <w:rPr>
                <w:rFonts w:hint="eastAsia" w:ascii="宋体" w:hAnsi="宋体"/>
                <w:sz w:val="24"/>
              </w:rPr>
              <w:t>出生年月</w:t>
            </w:r>
          </w:p>
        </w:tc>
        <w:tc>
          <w:tcPr>
            <w:tcW w:w="998"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769" w:type="dxa"/>
            <w:vAlign w:val="center"/>
          </w:tcPr>
          <w:p>
            <w:pPr>
              <w:jc w:val="center"/>
              <w:rPr>
                <w:rFonts w:ascii="宋体"/>
                <w:sz w:val="24"/>
              </w:rPr>
            </w:pPr>
            <w:r>
              <w:rPr>
                <w:rFonts w:hint="eastAsia" w:ascii="宋体" w:hAnsi="宋体"/>
                <w:sz w:val="24"/>
              </w:rPr>
              <w:t>身份证号</w:t>
            </w:r>
          </w:p>
        </w:tc>
        <w:tc>
          <w:tcPr>
            <w:tcW w:w="2710" w:type="dxa"/>
            <w:gridSpan w:val="2"/>
            <w:vAlign w:val="center"/>
          </w:tcPr>
          <w:p>
            <w:pPr>
              <w:jc w:val="center"/>
              <w:rPr>
                <w:rFonts w:ascii="宋体"/>
                <w:sz w:val="24"/>
              </w:rPr>
            </w:pPr>
          </w:p>
        </w:tc>
        <w:tc>
          <w:tcPr>
            <w:tcW w:w="1524" w:type="dxa"/>
            <w:gridSpan w:val="3"/>
            <w:vAlign w:val="center"/>
          </w:tcPr>
          <w:p>
            <w:pPr>
              <w:spacing w:line="240" w:lineRule="exact"/>
              <w:jc w:val="center"/>
              <w:rPr>
                <w:rFonts w:ascii="宋体"/>
                <w:sz w:val="24"/>
              </w:rPr>
            </w:pPr>
            <w:r>
              <w:rPr>
                <w:rFonts w:hint="eastAsia" w:ascii="宋体"/>
                <w:sz w:val="24"/>
              </w:rPr>
              <w:t>残疾人证号</w:t>
            </w:r>
          </w:p>
          <w:p>
            <w:pPr>
              <w:spacing w:line="240" w:lineRule="exact"/>
              <w:jc w:val="center"/>
              <w:rPr>
                <w:rFonts w:ascii="宋体"/>
                <w:sz w:val="24"/>
              </w:rPr>
            </w:pPr>
            <w:r>
              <w:rPr>
                <w:rFonts w:hint="eastAsia"/>
                <w:szCs w:val="21"/>
              </w:rPr>
              <w:t>（持证必填）</w:t>
            </w:r>
          </w:p>
        </w:tc>
        <w:tc>
          <w:tcPr>
            <w:tcW w:w="3537" w:type="dxa"/>
            <w:gridSpan w:val="3"/>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769" w:type="dxa"/>
            <w:vAlign w:val="center"/>
          </w:tcPr>
          <w:p>
            <w:pPr>
              <w:jc w:val="center"/>
              <w:rPr>
                <w:rFonts w:ascii="宋体"/>
                <w:sz w:val="24"/>
              </w:rPr>
            </w:pPr>
            <w:r>
              <w:rPr>
                <w:rFonts w:hint="eastAsia" w:ascii="宋体" w:hAnsi="宋体"/>
                <w:sz w:val="24"/>
              </w:rPr>
              <w:t>残疾类别</w:t>
            </w:r>
          </w:p>
        </w:tc>
        <w:tc>
          <w:tcPr>
            <w:tcW w:w="7771" w:type="dxa"/>
            <w:gridSpan w:val="8"/>
            <w:vAlign w:val="center"/>
          </w:tcPr>
          <w:p>
            <w:pPr>
              <w:jc w:val="left"/>
              <w:rPr>
                <w:rFonts w:ascii="宋体"/>
                <w:sz w:val="24"/>
              </w:rPr>
            </w:pPr>
            <w:r>
              <w:rPr>
                <w:rFonts w:hint="eastAsia"/>
                <w:spacing w:val="-10"/>
                <w:sz w:val="24"/>
              </w:rPr>
              <w:t>视力□听力□肢体□智力□孤独症□（多重残疾可多选）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769" w:type="dxa"/>
            <w:vAlign w:val="center"/>
          </w:tcPr>
          <w:p>
            <w:pPr>
              <w:jc w:val="center"/>
              <w:rPr>
                <w:rFonts w:ascii="宋体"/>
                <w:sz w:val="24"/>
              </w:rPr>
            </w:pPr>
            <w:r>
              <w:rPr>
                <w:rFonts w:hint="eastAsia" w:ascii="宋体"/>
                <w:sz w:val="24"/>
              </w:rPr>
              <w:t>残疾等级</w:t>
            </w:r>
          </w:p>
        </w:tc>
        <w:tc>
          <w:tcPr>
            <w:tcW w:w="7771" w:type="dxa"/>
            <w:gridSpan w:val="8"/>
            <w:vAlign w:val="center"/>
          </w:tcPr>
          <w:p>
            <w:pPr>
              <w:jc w:val="left"/>
              <w:rPr>
                <w:sz w:val="24"/>
              </w:rPr>
            </w:pPr>
            <w:r>
              <w:rPr>
                <w:rFonts w:hint="eastAsia"/>
                <w:sz w:val="24"/>
              </w:rPr>
              <w:t>一级□二级□三级□四级□未定级□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769" w:type="dxa"/>
            <w:vAlign w:val="center"/>
          </w:tcPr>
          <w:p>
            <w:pPr>
              <w:jc w:val="center"/>
              <w:rPr>
                <w:rFonts w:ascii="宋体"/>
                <w:sz w:val="24"/>
              </w:rPr>
            </w:pPr>
            <w:r>
              <w:rPr>
                <w:rFonts w:hint="eastAsia" w:ascii="宋体" w:hAnsi="宋体"/>
                <w:sz w:val="24"/>
              </w:rPr>
              <w:t>家庭住址</w:t>
            </w:r>
          </w:p>
        </w:tc>
        <w:tc>
          <w:tcPr>
            <w:tcW w:w="2710" w:type="dxa"/>
            <w:gridSpan w:val="2"/>
            <w:vAlign w:val="center"/>
          </w:tcPr>
          <w:p>
            <w:pPr>
              <w:jc w:val="center"/>
              <w:rPr>
                <w:rFonts w:ascii="宋体"/>
                <w:sz w:val="24"/>
              </w:rPr>
            </w:pPr>
          </w:p>
        </w:tc>
        <w:tc>
          <w:tcPr>
            <w:tcW w:w="1382" w:type="dxa"/>
            <w:gridSpan w:val="2"/>
            <w:vAlign w:val="center"/>
          </w:tcPr>
          <w:p>
            <w:pPr>
              <w:jc w:val="left"/>
              <w:rPr>
                <w:rFonts w:ascii="宋体"/>
                <w:spacing w:val="-20"/>
                <w:sz w:val="24"/>
              </w:rPr>
            </w:pPr>
            <w:r>
              <w:rPr>
                <w:rFonts w:hint="eastAsia" w:ascii="宋体" w:hAnsi="宋体"/>
                <w:spacing w:val="-20"/>
                <w:sz w:val="24"/>
              </w:rPr>
              <w:t>监护人姓名</w:t>
            </w:r>
          </w:p>
        </w:tc>
        <w:tc>
          <w:tcPr>
            <w:tcW w:w="1147" w:type="dxa"/>
            <w:gridSpan w:val="2"/>
            <w:vAlign w:val="center"/>
          </w:tcPr>
          <w:p>
            <w:pPr>
              <w:jc w:val="center"/>
              <w:rPr>
                <w:rFonts w:ascii="宋体"/>
                <w:sz w:val="24"/>
              </w:rPr>
            </w:pPr>
          </w:p>
        </w:tc>
        <w:tc>
          <w:tcPr>
            <w:tcW w:w="1534" w:type="dxa"/>
            <w:vAlign w:val="center"/>
          </w:tcPr>
          <w:p>
            <w:pPr>
              <w:jc w:val="center"/>
              <w:rPr>
                <w:rFonts w:ascii="宋体"/>
                <w:sz w:val="24"/>
              </w:rPr>
            </w:pPr>
            <w:r>
              <w:rPr>
                <w:rFonts w:hint="eastAsia" w:ascii="宋体" w:hAnsi="宋体"/>
                <w:sz w:val="24"/>
              </w:rPr>
              <w:t>联系电话</w:t>
            </w:r>
          </w:p>
        </w:tc>
        <w:tc>
          <w:tcPr>
            <w:tcW w:w="998"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exact"/>
          <w:jc w:val="center"/>
        </w:trPr>
        <w:tc>
          <w:tcPr>
            <w:tcW w:w="1769" w:type="dxa"/>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家庭经济状况</w:t>
            </w:r>
          </w:p>
        </w:tc>
        <w:tc>
          <w:tcPr>
            <w:tcW w:w="7771" w:type="dxa"/>
            <w:gridSpan w:val="8"/>
            <w:vAlign w:val="center"/>
          </w:tcPr>
          <w:p>
            <w:pPr>
              <w:spacing w:line="260" w:lineRule="exact"/>
              <w:rPr>
                <w:rFonts w:ascii="宋体" w:hAnsi="宋体"/>
                <w:sz w:val="24"/>
              </w:rPr>
            </w:pPr>
            <w:r>
              <w:rPr>
                <w:rFonts w:hint="eastAsia" w:ascii="宋体" w:hAnsi="宋体"/>
                <w:sz w:val="24"/>
              </w:rPr>
              <w:t xml:space="preserve">□城乡最低生活保障 </w:t>
            </w:r>
            <w:r>
              <w:rPr>
                <w:rFonts w:hint="eastAsia" w:ascii="宋体" w:hAnsi="宋体"/>
                <w:szCs w:val="21"/>
              </w:rPr>
              <w:t xml:space="preserve">                      </w:t>
            </w:r>
            <w:r>
              <w:rPr>
                <w:rFonts w:hint="eastAsia" w:ascii="宋体" w:hAnsi="宋体"/>
                <w:sz w:val="24"/>
              </w:rPr>
              <w:t>□建档立卡贫困户</w:t>
            </w:r>
          </w:p>
          <w:p>
            <w:pPr>
              <w:spacing w:line="260" w:lineRule="exact"/>
              <w:rPr>
                <w:rFonts w:ascii="宋体" w:hAnsi="宋体"/>
                <w:sz w:val="24"/>
              </w:rPr>
            </w:pPr>
            <w:r>
              <w:rPr>
                <w:rFonts w:hint="eastAsia" w:ascii="宋体" w:hAnsi="宋体"/>
                <w:sz w:val="24"/>
              </w:rPr>
              <w:t xml:space="preserve">□儿童福利机构收留抚养               </w:t>
            </w:r>
            <w:r>
              <w:rPr>
                <w:rFonts w:ascii="宋体" w:hAnsi="宋体"/>
                <w:sz w:val="24"/>
              </w:rPr>
              <w:t xml:space="preserve"> </w:t>
            </w:r>
            <w:r>
              <w:rPr>
                <w:rFonts w:hint="eastAsia" w:ascii="宋体" w:hAnsi="宋体"/>
                <w:sz w:val="24"/>
              </w:rPr>
              <w:t>□残疾孤儿</w:t>
            </w:r>
          </w:p>
          <w:p>
            <w:pPr>
              <w:spacing w:line="260" w:lineRule="exact"/>
              <w:rPr>
                <w:rFonts w:ascii="宋体"/>
                <w:sz w:val="24"/>
              </w:rPr>
            </w:pPr>
            <w:r>
              <w:rPr>
                <w:rFonts w:hint="eastAsia" w:ascii="宋体" w:hAnsi="宋体"/>
                <w:sz w:val="24"/>
              </w:rPr>
              <w:t>□</w:t>
            </w:r>
            <w:r>
              <w:rPr>
                <w:rFonts w:hint="eastAsia" w:ascii="宋体" w:hAnsi="宋体"/>
                <w:szCs w:val="21"/>
              </w:rPr>
              <w:t xml:space="preserve">纳入特困人员供养                         </w:t>
            </w:r>
            <w:r>
              <w:rPr>
                <w:rFonts w:hint="eastAsia" w:ascii="宋体" w:hAnsi="宋体"/>
                <w:sz w:val="24"/>
              </w:rPr>
              <w:t>□其他经济困难家庭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769" w:type="dxa"/>
            <w:vAlign w:val="center"/>
          </w:tcPr>
          <w:p>
            <w:pPr>
              <w:jc w:val="center"/>
              <w:rPr>
                <w:rFonts w:ascii="宋体"/>
                <w:sz w:val="24"/>
              </w:rPr>
            </w:pPr>
            <w:r>
              <w:rPr>
                <w:rFonts w:hint="eastAsia" w:ascii="宋体" w:hAnsi="宋体"/>
                <w:sz w:val="24"/>
              </w:rPr>
              <w:t>享受医疗保险等情况</w:t>
            </w:r>
          </w:p>
        </w:tc>
        <w:tc>
          <w:tcPr>
            <w:tcW w:w="7771" w:type="dxa"/>
            <w:gridSpan w:val="8"/>
            <w:tcBorders>
              <w:top w:val="nil"/>
            </w:tcBorders>
            <w:vAlign w:val="center"/>
          </w:tcPr>
          <w:p>
            <w:pPr>
              <w:spacing w:line="260" w:lineRule="exact"/>
              <w:rPr>
                <w:rFonts w:ascii="宋体"/>
                <w:color w:val="000000" w:themeColor="text1"/>
                <w:sz w:val="24"/>
                <w14:textFill>
                  <w14:solidFill>
                    <w14:schemeClr w14:val="tx1"/>
                  </w14:solidFill>
                </w14:textFill>
              </w:rPr>
            </w:pPr>
            <w:r>
              <w:rPr>
                <w:rFonts w:hint="eastAsia" w:ascii="宋体" w:hAnsi="宋体"/>
                <w:sz w:val="24"/>
              </w:rPr>
              <w:t>□享受城乡居民基本医疗保险</w:t>
            </w:r>
          </w:p>
          <w:p>
            <w:pPr>
              <w:spacing w:line="26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□享受大病医保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□享受医疗救助 □享受政府相关部门康复服务项目</w:t>
            </w:r>
          </w:p>
          <w:p>
            <w:pPr>
              <w:spacing w:line="260" w:lineRule="exact"/>
              <w:rPr>
                <w:rFonts w:ascii="宋体"/>
                <w:sz w:val="24"/>
              </w:rPr>
            </w:pPr>
            <w:r>
              <w:rPr>
                <w:rFonts w:hint="eastAsia" w:ascii="宋体" w:hAnsi="宋体"/>
                <w:color w:val="000000" w:themeColor="text1"/>
                <w:sz w:val="24"/>
                <w14:textFill>
                  <w14:solidFill>
                    <w14:schemeClr w14:val="tx1"/>
                  </w14:solidFill>
                </w14:textFill>
              </w:rPr>
              <w:t>□无医疗保险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jc w:val="center"/>
        </w:trPr>
        <w:tc>
          <w:tcPr>
            <w:tcW w:w="1769" w:type="dxa"/>
            <w:vAlign w:val="center"/>
          </w:tcPr>
          <w:p>
            <w:pPr>
              <w:jc w:val="center"/>
              <w:rPr>
                <w:rFonts w:ascii="宋体" w:hAnsi="宋体"/>
                <w:sz w:val="24"/>
              </w:rPr>
            </w:pPr>
            <w:r>
              <w:rPr>
                <w:rFonts w:hint="eastAsia" w:ascii="宋体" w:hAnsi="宋体"/>
                <w:sz w:val="24"/>
              </w:rPr>
              <w:t>康复需求</w:t>
            </w:r>
          </w:p>
          <w:p>
            <w:pPr>
              <w:jc w:val="center"/>
              <w:rPr>
                <w:rFonts w:ascii="宋体"/>
                <w:sz w:val="24"/>
              </w:rPr>
            </w:pPr>
            <w:r>
              <w:rPr>
                <w:rFonts w:hint="eastAsia" w:ascii="宋体" w:hAnsi="宋体"/>
                <w:sz w:val="24"/>
              </w:rPr>
              <w:t>评估情况</w:t>
            </w:r>
          </w:p>
        </w:tc>
        <w:tc>
          <w:tcPr>
            <w:tcW w:w="7771" w:type="dxa"/>
            <w:gridSpan w:val="8"/>
            <w:tcBorders>
              <w:top w:val="nil"/>
            </w:tcBorders>
          </w:tcPr>
          <w:p>
            <w:pPr>
              <w:ind w:firstLine="1680" w:firstLineChars="700"/>
              <w:rPr>
                <w:rFonts w:ascii="宋体"/>
                <w:sz w:val="24"/>
                <w:u w:val="single"/>
              </w:rPr>
            </w:pPr>
          </w:p>
          <w:p>
            <w:pPr>
              <w:ind w:firstLine="2880" w:firstLineChars="1200"/>
              <w:rPr>
                <w:rFonts w:ascii="宋体"/>
                <w:sz w:val="24"/>
              </w:rPr>
            </w:pPr>
          </w:p>
          <w:p>
            <w:pPr>
              <w:ind w:firstLine="2880" w:firstLineChars="1200"/>
              <w:rPr>
                <w:rFonts w:ascii="宋体"/>
                <w:sz w:val="24"/>
                <w:u w:val="single"/>
              </w:rPr>
            </w:pPr>
            <w:r>
              <w:rPr>
                <w:rFonts w:hint="eastAsia" w:ascii="宋体" w:hAnsi="宋体"/>
                <w:sz w:val="24"/>
              </w:rPr>
              <w:t>（附评估机构出具的“康复需求评估意见”）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9" w:hRule="atLeast"/>
          <w:jc w:val="center"/>
        </w:trPr>
        <w:tc>
          <w:tcPr>
            <w:tcW w:w="1769" w:type="dxa"/>
            <w:vAlign w:val="center"/>
          </w:tcPr>
          <w:p>
            <w:pPr>
              <w:jc w:val="center"/>
              <w:rPr>
                <w:rFonts w:ascii="宋体"/>
                <w:sz w:val="24"/>
              </w:rPr>
            </w:pPr>
            <w:r>
              <w:rPr>
                <w:rFonts w:hint="eastAsia" w:ascii="宋体" w:hAnsi="宋体"/>
                <w:sz w:val="24"/>
              </w:rPr>
              <w:t>残疾儿童监护人申请康复定点机构和救助内容</w:t>
            </w:r>
          </w:p>
        </w:tc>
        <w:tc>
          <w:tcPr>
            <w:tcW w:w="7771" w:type="dxa"/>
            <w:gridSpan w:val="8"/>
          </w:tcPr>
          <w:p>
            <w:pPr>
              <w:ind w:left="153" w:leftChars="73"/>
              <w:rPr>
                <w:rFonts w:ascii="宋体" w:hAnsi="宋体"/>
                <w:sz w:val="24"/>
              </w:rPr>
            </w:pPr>
          </w:p>
          <w:p>
            <w:pPr>
              <w:ind w:left="153" w:leftChars="73"/>
              <w:rPr>
                <w:rFonts w:ascii="宋体" w:hAnsi="宋体"/>
                <w:sz w:val="24"/>
              </w:rPr>
            </w:pPr>
            <w:r>
              <w:rPr>
                <w:rFonts w:hint="eastAsia" w:ascii="宋体" w:hAnsi="宋体"/>
                <w:sz w:val="24"/>
              </w:rPr>
              <w:t>我的被监护人基本情况如上，希望在</w:t>
            </w:r>
            <w:r>
              <w:rPr>
                <w:rFonts w:hint="eastAsia" w:ascii="宋体" w:hAnsi="宋体"/>
                <w:sz w:val="24"/>
                <w:u w:val="single"/>
              </w:rPr>
              <w:t xml:space="preserve">             </w:t>
            </w:r>
            <w:r>
              <w:rPr>
                <w:rFonts w:hint="eastAsia" w:ascii="宋体" w:hAnsi="宋体"/>
                <w:sz w:val="24"/>
              </w:rPr>
              <w:t>获得以下残疾儿童康复救助：</w:t>
            </w:r>
          </w:p>
          <w:p>
            <w:pPr>
              <w:ind w:left="153" w:leftChars="73"/>
              <w:rPr>
                <w:rFonts w:ascii="宋体" w:hAnsi="宋体"/>
                <w:sz w:val="24"/>
              </w:rPr>
            </w:pPr>
            <w:r>
              <w:rPr>
                <w:rFonts w:hint="eastAsia" w:ascii="宋体" w:hAnsi="宋体"/>
                <w:sz w:val="24"/>
              </w:rPr>
              <w:t>□机构康复训练</w:t>
            </w:r>
          </w:p>
          <w:p>
            <w:pPr>
              <w:ind w:left="153" w:leftChars="73"/>
              <w:rPr>
                <w:rFonts w:ascii="宋体" w:hAnsi="宋体"/>
                <w:sz w:val="24"/>
              </w:rPr>
            </w:pPr>
            <w:r>
              <w:rPr>
                <w:rFonts w:hint="eastAsia" w:ascii="宋体" w:hAnsi="宋体"/>
                <w:sz w:val="24"/>
              </w:rPr>
              <w:t>□辅助器具适配</w:t>
            </w:r>
          </w:p>
          <w:p>
            <w:pPr>
              <w:ind w:left="153" w:leftChars="73"/>
              <w:rPr>
                <w:rFonts w:ascii="宋体"/>
                <w:sz w:val="24"/>
              </w:rPr>
            </w:pPr>
            <w:r>
              <w:rPr>
                <w:rFonts w:hint="eastAsia" w:ascii="宋体" w:hAnsi="宋体"/>
                <w:sz w:val="24"/>
              </w:rPr>
              <w:t>□手术</w:t>
            </w:r>
          </w:p>
          <w:p>
            <w:pPr>
              <w:ind w:firstLine="4920" w:firstLineChars="2050"/>
              <w:rPr>
                <w:rFonts w:ascii="宋体"/>
                <w:sz w:val="24"/>
              </w:rPr>
            </w:pPr>
            <w:r>
              <w:rPr>
                <w:rFonts w:hint="eastAsia" w:ascii="宋体" w:hAnsi="宋体"/>
                <w:sz w:val="24"/>
              </w:rPr>
              <w:t>申请人：</w:t>
            </w:r>
          </w:p>
          <w:p>
            <w:pPr>
              <w:ind w:firstLine="5280" w:firstLineChars="2200"/>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3" w:hRule="atLeast"/>
          <w:jc w:val="center"/>
        </w:trPr>
        <w:tc>
          <w:tcPr>
            <w:tcW w:w="1769" w:type="dxa"/>
            <w:vAlign w:val="center"/>
          </w:tcPr>
          <w:p>
            <w:pPr>
              <w:jc w:val="center"/>
              <w:rPr>
                <w:rFonts w:ascii="宋体"/>
                <w:sz w:val="24"/>
              </w:rPr>
            </w:pPr>
            <w:r>
              <w:rPr>
                <w:rFonts w:hint="eastAsia" w:ascii="宋体" w:hAnsi="宋体"/>
                <w:sz w:val="24"/>
              </w:rPr>
              <w:t>户籍所在地(居住证发放地)县市区</w:t>
            </w:r>
          </w:p>
          <w:p>
            <w:pPr>
              <w:jc w:val="center"/>
              <w:rPr>
                <w:rFonts w:ascii="宋体"/>
                <w:sz w:val="24"/>
              </w:rPr>
            </w:pPr>
            <w:r>
              <w:rPr>
                <w:rFonts w:hint="eastAsia" w:ascii="宋体" w:hAnsi="宋体"/>
                <w:sz w:val="24"/>
              </w:rPr>
              <w:t>残联审批意见</w:t>
            </w:r>
          </w:p>
        </w:tc>
        <w:tc>
          <w:tcPr>
            <w:tcW w:w="7771" w:type="dxa"/>
            <w:gridSpan w:val="8"/>
          </w:tcPr>
          <w:p>
            <w:pPr>
              <w:ind w:firstLine="480" w:firstLineChars="200"/>
              <w:jc w:val="left"/>
              <w:rPr>
                <w:rFonts w:ascii="宋体"/>
                <w:sz w:val="24"/>
              </w:rPr>
            </w:pPr>
          </w:p>
          <w:p>
            <w:pPr>
              <w:ind w:firstLine="4920" w:firstLineChars="2050"/>
              <w:rPr>
                <w:rFonts w:ascii="宋体" w:hAnsi="宋体"/>
                <w:sz w:val="24"/>
              </w:rPr>
            </w:pPr>
          </w:p>
          <w:p>
            <w:pPr>
              <w:ind w:firstLine="4920" w:firstLineChars="2050"/>
              <w:rPr>
                <w:rFonts w:ascii="宋体" w:hAnsi="宋体"/>
                <w:sz w:val="24"/>
              </w:rPr>
            </w:pPr>
          </w:p>
          <w:p>
            <w:pPr>
              <w:ind w:firstLine="4920" w:firstLineChars="2050"/>
              <w:rPr>
                <w:rFonts w:ascii="宋体"/>
                <w:sz w:val="24"/>
              </w:rPr>
            </w:pPr>
            <w:r>
              <w:rPr>
                <w:rFonts w:hint="eastAsia" w:ascii="宋体" w:hAnsi="宋体"/>
                <w:sz w:val="24"/>
              </w:rPr>
              <w:t>审批人：</w:t>
            </w:r>
          </w:p>
          <w:p>
            <w:pPr>
              <w:ind w:firstLine="4920" w:firstLineChars="2050"/>
              <w:rPr>
                <w:rFonts w:ascii="宋体"/>
                <w:sz w:val="24"/>
              </w:rPr>
            </w:pPr>
            <w:r>
              <w:rPr>
                <w:rFonts w:hint="eastAsia" w:ascii="宋体" w:hAnsi="宋体"/>
                <w:sz w:val="24"/>
              </w:rPr>
              <w:t>公</w:t>
            </w:r>
            <w:r>
              <w:rPr>
                <w:rFonts w:ascii="宋体" w:hAnsi="宋体"/>
                <w:sz w:val="24"/>
              </w:rPr>
              <w:t xml:space="preserve">  </w:t>
            </w:r>
            <w:r>
              <w:rPr>
                <w:rFonts w:hint="eastAsia" w:ascii="宋体" w:hAnsi="宋体"/>
                <w:sz w:val="24"/>
              </w:rPr>
              <w:t>章</w:t>
            </w:r>
          </w:p>
          <w:p>
            <w:pPr>
              <w:ind w:firstLine="5280" w:firstLineChars="2200"/>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spacing w:line="240" w:lineRule="exact"/>
        <w:ind w:left="1414" w:hanging="1414" w:hangingChars="587"/>
        <w:rPr>
          <w:rFonts w:ascii="楷体_GB2312" w:hAnsi="仿宋" w:eastAsia="楷体_GB2312"/>
          <w:szCs w:val="21"/>
        </w:rPr>
      </w:pPr>
      <w:r>
        <w:rPr>
          <w:rFonts w:hint="eastAsia" w:ascii="仿宋_GB2312" w:eastAsia="仿宋_GB2312"/>
          <w:b/>
          <w:sz w:val="24"/>
        </w:rPr>
        <w:t>填表说明：</w:t>
      </w:r>
      <w:r>
        <w:rPr>
          <w:rFonts w:hint="eastAsia" w:ascii="楷体_GB2312" w:hAnsi="仿宋" w:eastAsia="楷体_GB2312"/>
          <w:szCs w:val="21"/>
        </w:rPr>
        <w:t>1.此申请表由残疾儿童监护人填写，经县市区残联审批并留存。</w:t>
      </w:r>
    </w:p>
    <w:p>
      <w:pPr>
        <w:spacing w:line="240" w:lineRule="exact"/>
        <w:ind w:left="1470" w:leftChars="600" w:hanging="210" w:hangingChars="100"/>
        <w:jc w:val="left"/>
        <w:rPr>
          <w:rFonts w:ascii="楷体_GB2312" w:hAnsi="仿宋" w:eastAsia="楷体_GB2312"/>
          <w:szCs w:val="21"/>
        </w:rPr>
      </w:pPr>
      <w:r>
        <w:rPr>
          <w:rFonts w:hint="eastAsia" w:ascii="楷体_GB2312" w:hAnsi="仿宋" w:eastAsia="楷体_GB2312"/>
          <w:szCs w:val="21"/>
        </w:rPr>
        <w:t>2.“康复需求评估情况”栏依据评估机构出具的“康复需求评估意见”填写。评估机构出具的“康复需求评估意见”须加盖评估机构公章。</w:t>
      </w:r>
    </w:p>
    <w:p>
      <w:pPr>
        <w:pStyle w:val="5"/>
        <w:widowControl/>
        <w:spacing w:before="0" w:beforeAutospacing="0" w:after="0" w:afterAutospacing="0" w:line="600" w:lineRule="exact"/>
        <w:jc w:val="both"/>
        <w:rPr>
          <w:rFonts w:ascii="仿宋_GB2312" w:hAnsi="仿宋_GB2312" w:eastAsia="仿宋_GB2312" w:cs="仿宋_GB2312"/>
          <w:color w:val="000000"/>
          <w:sz w:val="30"/>
          <w:szCs w:val="30"/>
        </w:rPr>
      </w:pPr>
    </w:p>
    <w:p>
      <w:pPr>
        <w:pStyle w:val="5"/>
        <w:widowControl/>
        <w:spacing w:before="0" w:beforeAutospacing="0" w:after="0" w:afterAutospacing="0" w:line="600" w:lineRule="exact"/>
        <w:jc w:val="both"/>
        <w:rPr>
          <w:rFonts w:ascii="仿宋_GB2312" w:hAnsi="仿宋_GB2312" w:eastAsia="仿宋_GB2312" w:cs="仿宋_GB2312"/>
          <w:color w:val="000000"/>
          <w:sz w:val="30"/>
          <w:szCs w:val="30"/>
        </w:rPr>
      </w:pPr>
    </w:p>
    <w:p>
      <w:pPr>
        <w:pStyle w:val="5"/>
        <w:widowControl/>
        <w:spacing w:before="0" w:beforeAutospacing="0" w:after="0" w:afterAutospacing="0" w:line="600" w:lineRule="exact"/>
        <w:jc w:val="both"/>
        <w:rPr>
          <w:rFonts w:ascii="仿宋_GB2312" w:hAnsi="仿宋_GB2312" w:eastAsia="仿宋_GB2312" w:cs="仿宋_GB2312"/>
          <w:color w:val="000000"/>
          <w:sz w:val="30"/>
          <w:szCs w:val="30"/>
        </w:rPr>
      </w:pPr>
    </w:p>
    <w:p>
      <w:pPr>
        <w:pStyle w:val="5"/>
        <w:widowControl/>
        <w:spacing w:before="0" w:beforeAutospacing="0" w:after="0" w:afterAutospacing="0" w:line="600" w:lineRule="exact"/>
        <w:jc w:val="both"/>
        <w:rPr>
          <w:rFonts w:ascii="仿宋_GB2312" w:hAnsi="仿宋_GB2312" w:eastAsia="仿宋_GB2312" w:cs="仿宋_GB2312"/>
          <w:color w:val="000000"/>
          <w:sz w:val="30"/>
          <w:szCs w:val="30"/>
        </w:rPr>
      </w:pPr>
    </w:p>
    <w:p>
      <w:pPr>
        <w:pStyle w:val="5"/>
        <w:widowControl/>
        <w:spacing w:before="0" w:beforeAutospacing="0" w:after="0" w:afterAutospacing="0" w:line="600" w:lineRule="exact"/>
        <w:jc w:val="both"/>
        <w:rPr>
          <w:rFonts w:ascii="仿宋_GB2312" w:hAnsi="仿宋_GB2312" w:eastAsia="仿宋_GB2312" w:cs="仿宋_GB2312"/>
          <w:color w:val="000000"/>
          <w:sz w:val="30"/>
          <w:szCs w:val="30"/>
        </w:rPr>
      </w:pPr>
    </w:p>
    <w:p>
      <w:pPr>
        <w:pStyle w:val="5"/>
        <w:widowControl/>
        <w:spacing w:before="0" w:beforeAutospacing="0" w:after="0" w:afterAutospacing="0" w:line="600" w:lineRule="exact"/>
        <w:jc w:val="both"/>
        <w:rPr>
          <w:rFonts w:ascii="仿宋_GB2312" w:hAnsi="仿宋_GB2312" w:eastAsia="仿宋_GB2312" w:cs="仿宋_GB2312"/>
          <w:color w:val="000000"/>
          <w:sz w:val="30"/>
          <w:szCs w:val="30"/>
        </w:rPr>
      </w:pPr>
    </w:p>
    <w:p>
      <w:pPr>
        <w:pStyle w:val="5"/>
        <w:widowControl/>
        <w:spacing w:before="0" w:beforeAutospacing="0" w:after="0" w:afterAutospacing="0" w:line="600" w:lineRule="exact"/>
        <w:jc w:val="both"/>
        <w:rPr>
          <w:rFonts w:ascii="仿宋_GB2312" w:hAnsi="仿宋_GB2312" w:eastAsia="仿宋_GB2312" w:cs="仿宋_GB2312"/>
          <w:color w:val="000000"/>
          <w:sz w:val="30"/>
          <w:szCs w:val="30"/>
        </w:rPr>
      </w:pPr>
    </w:p>
    <w:p>
      <w:pPr>
        <w:pStyle w:val="5"/>
        <w:widowControl/>
        <w:spacing w:before="0" w:beforeAutospacing="0" w:after="0" w:afterAutospacing="0" w:line="600" w:lineRule="exact"/>
        <w:jc w:val="both"/>
        <w:rPr>
          <w:rFonts w:ascii="仿宋_GB2312" w:hAnsi="仿宋_GB2312" w:eastAsia="仿宋_GB2312" w:cs="仿宋_GB2312"/>
          <w:color w:val="000000"/>
          <w:sz w:val="30"/>
          <w:szCs w:val="30"/>
        </w:rPr>
      </w:pPr>
    </w:p>
    <w:p>
      <w:pPr>
        <w:pStyle w:val="5"/>
        <w:widowControl/>
        <w:spacing w:before="0" w:beforeAutospacing="0" w:after="0" w:afterAutospacing="0" w:line="600" w:lineRule="exact"/>
        <w:jc w:val="both"/>
        <w:rPr>
          <w:rFonts w:ascii="仿宋_GB2312" w:hAnsi="仿宋_GB2312" w:eastAsia="仿宋_GB2312" w:cs="仿宋_GB2312"/>
          <w:color w:val="000000"/>
          <w:sz w:val="30"/>
          <w:szCs w:val="30"/>
        </w:rPr>
      </w:pPr>
    </w:p>
    <w:p>
      <w:pPr>
        <w:pStyle w:val="5"/>
        <w:widowControl/>
        <w:spacing w:before="0" w:beforeAutospacing="0" w:after="0" w:afterAutospacing="0" w:line="600" w:lineRule="exact"/>
        <w:jc w:val="both"/>
        <w:rPr>
          <w:rFonts w:ascii="仿宋_GB2312" w:hAnsi="仿宋_GB2312" w:eastAsia="仿宋_GB2312" w:cs="仿宋_GB2312"/>
          <w:color w:val="000000"/>
          <w:sz w:val="30"/>
          <w:szCs w:val="30"/>
        </w:rPr>
      </w:pPr>
    </w:p>
    <w:p>
      <w:pPr>
        <w:pStyle w:val="5"/>
        <w:widowControl/>
        <w:spacing w:before="0" w:beforeAutospacing="0" w:after="0" w:afterAutospacing="0" w:line="600" w:lineRule="exact"/>
        <w:jc w:val="both"/>
        <w:rPr>
          <w:rFonts w:ascii="仿宋_GB2312" w:hAnsi="仿宋_GB2312" w:eastAsia="仿宋_GB2312" w:cs="仿宋_GB2312"/>
          <w:color w:val="000000"/>
          <w:sz w:val="30"/>
          <w:szCs w:val="30"/>
        </w:rPr>
      </w:pPr>
    </w:p>
    <w:p>
      <w:pPr>
        <w:pStyle w:val="5"/>
        <w:widowControl/>
        <w:spacing w:before="0" w:beforeAutospacing="0" w:after="0" w:afterAutospacing="0" w:line="600" w:lineRule="exact"/>
        <w:jc w:val="both"/>
        <w:rPr>
          <w:rFonts w:ascii="仿宋_GB2312" w:hAnsi="仿宋_GB2312" w:eastAsia="仿宋_GB2312" w:cs="仿宋_GB2312"/>
          <w:color w:val="000000"/>
          <w:sz w:val="30"/>
          <w:szCs w:val="30"/>
        </w:rPr>
      </w:pPr>
    </w:p>
    <w:p>
      <w:pPr>
        <w:pStyle w:val="5"/>
        <w:widowControl/>
        <w:spacing w:before="0" w:beforeAutospacing="0" w:after="0" w:afterAutospacing="0" w:line="600" w:lineRule="exact"/>
        <w:jc w:val="both"/>
        <w:rPr>
          <w:rFonts w:ascii="仿宋_GB2312" w:hAnsi="仿宋_GB2312" w:eastAsia="仿宋_GB2312" w:cs="仿宋_GB2312"/>
          <w:color w:val="000000"/>
          <w:sz w:val="30"/>
          <w:szCs w:val="30"/>
        </w:rPr>
      </w:pPr>
    </w:p>
    <w:p>
      <w:pPr>
        <w:pStyle w:val="5"/>
        <w:widowControl/>
        <w:spacing w:before="0" w:beforeAutospacing="0" w:after="0" w:afterAutospacing="0" w:line="600" w:lineRule="exact"/>
        <w:jc w:val="both"/>
        <w:rPr>
          <w:rFonts w:ascii="仿宋_GB2312" w:hAnsi="仿宋_GB2312" w:eastAsia="仿宋_GB2312" w:cs="仿宋_GB2312"/>
          <w:color w:val="000000"/>
          <w:sz w:val="30"/>
          <w:szCs w:val="30"/>
        </w:rPr>
      </w:pPr>
    </w:p>
    <w:p>
      <w:pPr>
        <w:pStyle w:val="5"/>
        <w:widowControl/>
        <w:spacing w:before="0" w:beforeAutospacing="0" w:after="0" w:afterAutospacing="0" w:line="600" w:lineRule="exact"/>
        <w:jc w:val="both"/>
        <w:rPr>
          <w:rFonts w:ascii="仿宋_GB2312" w:hAnsi="仿宋_GB2312" w:eastAsia="仿宋_GB2312" w:cs="仿宋_GB2312"/>
          <w:color w:val="000000"/>
          <w:sz w:val="30"/>
          <w:szCs w:val="30"/>
        </w:rPr>
      </w:pPr>
    </w:p>
    <w:p>
      <w:pPr>
        <w:pStyle w:val="5"/>
        <w:widowControl/>
        <w:spacing w:before="0" w:beforeAutospacing="0" w:after="0" w:afterAutospacing="0" w:line="600" w:lineRule="exact"/>
        <w:jc w:val="both"/>
        <w:rPr>
          <w:rFonts w:ascii="仿宋_GB2312" w:hAnsi="仿宋_GB2312" w:eastAsia="仿宋_GB2312" w:cs="仿宋_GB2312"/>
          <w:color w:val="000000"/>
          <w:sz w:val="30"/>
          <w:szCs w:val="30"/>
        </w:rPr>
      </w:pPr>
    </w:p>
    <w:p>
      <w:pPr>
        <w:pStyle w:val="5"/>
        <w:widowControl/>
        <w:spacing w:before="0" w:beforeAutospacing="0" w:after="0" w:afterAutospacing="0" w:line="600" w:lineRule="exact"/>
        <w:jc w:val="both"/>
        <w:rPr>
          <w:rFonts w:ascii="仿宋_GB2312" w:hAnsi="仿宋_GB2312" w:eastAsia="仿宋_GB2312" w:cs="仿宋_GB2312"/>
          <w:color w:val="000000"/>
          <w:sz w:val="30"/>
          <w:szCs w:val="30"/>
        </w:rPr>
      </w:pPr>
    </w:p>
    <w:p>
      <w:pPr>
        <w:pStyle w:val="5"/>
        <w:widowControl/>
        <w:tabs>
          <w:tab w:val="left" w:pos="6330"/>
        </w:tabs>
        <w:spacing w:before="0" w:beforeAutospacing="0" w:after="0" w:afterAutospacing="0" w:line="600" w:lineRule="exact"/>
        <w:jc w:val="both"/>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ab/>
      </w:r>
    </w:p>
    <w:p>
      <w:pPr>
        <w:pStyle w:val="5"/>
        <w:widowControl/>
        <w:spacing w:before="0" w:beforeAutospacing="0" w:after="0" w:afterAutospacing="0" w:line="600" w:lineRule="exact"/>
        <w:jc w:val="both"/>
        <w:rPr>
          <w:rFonts w:ascii="仿宋_GB2312" w:hAnsi="仿宋_GB2312" w:eastAsia="仿宋_GB2312" w:cs="仿宋_GB2312"/>
          <w:color w:val="000000"/>
          <w:sz w:val="30"/>
          <w:szCs w:val="30"/>
        </w:rPr>
      </w:pPr>
    </w:p>
    <w:p>
      <w:pPr>
        <w:pStyle w:val="5"/>
        <w:widowControl/>
        <w:spacing w:before="0" w:beforeAutospacing="0" w:after="0" w:afterAutospacing="0" w:line="600" w:lineRule="exact"/>
        <w:jc w:val="both"/>
        <w:rPr>
          <w:rFonts w:ascii="仿宋_GB2312" w:hAnsi="仿宋_GB2312" w:eastAsia="仿宋_GB2312" w:cs="仿宋_GB2312"/>
          <w:color w:val="000000"/>
          <w:sz w:val="30"/>
          <w:szCs w:val="30"/>
        </w:rPr>
      </w:pPr>
    </w:p>
    <w:p>
      <w:pPr>
        <w:pStyle w:val="5"/>
        <w:widowControl/>
        <w:spacing w:before="0" w:beforeAutospacing="0" w:after="0" w:afterAutospacing="0" w:line="600" w:lineRule="exact"/>
        <w:jc w:val="both"/>
        <w:rPr>
          <w:rFonts w:hint="eastAsia" w:ascii="仿宋_GB2312" w:hAnsi="仿宋_GB2312" w:eastAsia="仿宋_GB2312" w:cs="仿宋_GB2312"/>
          <w:color w:val="000000"/>
          <w:sz w:val="30"/>
          <w:szCs w:val="30"/>
        </w:rPr>
      </w:pPr>
    </w:p>
    <w:p>
      <w:pPr>
        <w:pStyle w:val="5"/>
        <w:widowControl/>
        <w:spacing w:before="0" w:beforeAutospacing="0" w:after="0" w:afterAutospacing="0" w:line="600" w:lineRule="exact"/>
        <w:jc w:val="both"/>
        <w:rPr>
          <w:rFonts w:ascii="仿宋_GB2312" w:hAnsi="仿宋_GB2312" w:eastAsia="仿宋_GB2312" w:cs="仿宋_GB2312"/>
          <w:color w:val="000000"/>
          <w:sz w:val="30"/>
          <w:szCs w:val="30"/>
        </w:rPr>
      </w:pPr>
    </w:p>
    <w:tbl>
      <w:tblPr>
        <w:tblStyle w:val="6"/>
        <w:tblpPr w:leftFromText="180" w:rightFromText="180" w:vertAnchor="text" w:horzAnchor="margin" w:tblpY="31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8820" w:type="dxa"/>
            <w:tcBorders>
              <w:left w:val="nil"/>
              <w:right w:val="nil"/>
            </w:tcBorders>
          </w:tcPr>
          <w:p>
            <w:pPr>
              <w:ind w:firstLine="140" w:firstLineChars="50"/>
              <w:rPr>
                <w:rFonts w:ascii="仿宋_GB2312" w:hAnsi="Times New Roman" w:eastAsia="仿宋_GB2312"/>
                <w:sz w:val="28"/>
                <w:szCs w:val="28"/>
              </w:rPr>
            </w:pPr>
            <w:r>
              <w:rPr>
                <w:rFonts w:hint="eastAsia" w:ascii="仿宋_GB2312" w:hAnsi="Times New Roman" w:eastAsia="仿宋_GB2312"/>
                <w:sz w:val="28"/>
                <w:szCs w:val="28"/>
              </w:rPr>
              <w:t>湖南省残疾人联合会办公室               2018年11月5日印发</w:t>
            </w:r>
          </w:p>
        </w:tc>
      </w:tr>
    </w:tbl>
    <w:p>
      <w:pPr>
        <w:pStyle w:val="5"/>
        <w:widowControl/>
        <w:spacing w:before="0" w:beforeAutospacing="0" w:after="0" w:afterAutospacing="0" w:line="600" w:lineRule="exact"/>
        <w:jc w:val="both"/>
        <w:rPr>
          <w:rFonts w:ascii="仿宋_GB2312" w:hAnsi="仿宋_GB2312" w:eastAsia="仿宋_GB2312" w:cs="仿宋_GB2312"/>
          <w:color w:val="000000"/>
          <w:sz w:val="30"/>
          <w:szCs w:val="30"/>
        </w:rPr>
      </w:pPr>
    </w:p>
    <w:sectPr>
      <w:footerReference r:id="rId5" w:type="first"/>
      <w:footerReference r:id="rId3" w:type="default"/>
      <w:footerReference r:id="rId4" w:type="even"/>
      <w:pgSz w:w="11906" w:h="16838"/>
      <w:pgMar w:top="1440" w:right="1559" w:bottom="1304" w:left="179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imes">
    <w:panose1 w:val="02020603050405020304"/>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4215220"/>
      <w:docPartObj>
        <w:docPartGallery w:val="AutoText"/>
      </w:docPartObj>
    </w:sdtPr>
    <w:sdtContent>
      <w:p>
        <w:pPr>
          <w:pStyle w:val="3"/>
          <w:wordWrap w:val="0"/>
          <w:jc w:val="right"/>
          <w:rPr>
            <w:rFonts w:asciiTheme="majorEastAsia" w:hAnsiTheme="majorEastAsia" w:eastAsiaTheme="majorEastAsia"/>
            <w:sz w:val="32"/>
            <w:szCs w:val="32"/>
          </w:rPr>
        </w:pP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PAGE   \* MERGEFORMAT</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lang w:val="zh-CN"/>
          </w:rPr>
          <w:t>-</w:t>
        </w:r>
        <w:r>
          <w:rPr>
            <w:rFonts w:asciiTheme="majorEastAsia" w:hAnsiTheme="majorEastAsia" w:eastAsiaTheme="majorEastAsia"/>
            <w:sz w:val="32"/>
            <w:szCs w:val="32"/>
          </w:rPr>
          <w:t xml:space="preserve"> 15 -</w:t>
        </w:r>
        <w:r>
          <w:rPr>
            <w:rFonts w:asciiTheme="majorEastAsia" w:hAnsiTheme="majorEastAsia" w:eastAsiaTheme="majorEastAsia"/>
            <w:sz w:val="32"/>
            <w:szCs w:val="32"/>
          </w:rPr>
          <w:fldChar w:fldCharType="end"/>
        </w:r>
        <w:r>
          <w:rPr>
            <w:rFonts w:hint="eastAsia" w:asciiTheme="majorEastAsia" w:hAnsiTheme="majorEastAsia" w:eastAsiaTheme="majorEastAsia"/>
            <w:sz w:val="32"/>
            <w:szCs w:val="32"/>
          </w:rPr>
          <w:t xml:space="preserve">  </w:t>
        </w:r>
      </w:p>
      <w:p>
        <w:pPr>
          <w:pStyle w:val="3"/>
          <w:jc w:val="right"/>
        </w:pP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3011152"/>
      <w:docPartObj>
        <w:docPartGallery w:val="AutoText"/>
      </w:docPartObj>
    </w:sdtPr>
    <w:sdtEndPr>
      <w:rPr>
        <w:rFonts w:asciiTheme="majorEastAsia" w:hAnsiTheme="majorEastAsia" w:eastAsiaTheme="majorEastAsia"/>
        <w:sz w:val="28"/>
        <w:szCs w:val="28"/>
      </w:rPr>
    </w:sdtEndPr>
    <w:sdtContent>
      <w:p>
        <w:pPr>
          <w:pStyle w:val="3"/>
          <w:ind w:firstLine="270" w:firstLineChars="150"/>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14 -</w:t>
        </w:r>
        <w:r>
          <w:rPr>
            <w:rFonts w:asciiTheme="majorEastAsia" w:hAnsiTheme="majorEastAsia" w:eastAsiaTheme="majorEastAsia"/>
            <w:sz w:val="28"/>
            <w:szCs w:val="28"/>
          </w:rPr>
          <w:fldChar w:fldCharType="end"/>
        </w:r>
      </w:p>
      <w:p>
        <w:pPr>
          <w:pStyle w:val="3"/>
          <w:rPr>
            <w:rFonts w:asciiTheme="majorEastAsia" w:hAnsiTheme="majorEastAsia" w:eastAsiaTheme="majorEastAsia"/>
            <w:sz w:val="28"/>
            <w:szCs w:val="28"/>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0746777"/>
      <w:docPartObj>
        <w:docPartGallery w:val="AutoText"/>
      </w:docPartObj>
    </w:sdtPr>
    <w:sdtEndPr>
      <w:rPr>
        <w:rFonts w:asciiTheme="minorEastAsia" w:hAnsiTheme="minorEastAsia" w:eastAsiaTheme="minorEastAsia"/>
        <w:sz w:val="28"/>
        <w:szCs w:val="28"/>
      </w:rPr>
    </w:sdtEndPr>
    <w:sdtContent>
      <w:p>
        <w:pPr>
          <w:pStyle w:val="3"/>
          <w:wordWrap w:val="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p>
        <w:pPr>
          <w:pStyle w:val="3"/>
          <w:jc w:val="right"/>
          <w:rPr>
            <w:rFonts w:asciiTheme="minorEastAsia" w:hAnsiTheme="minorEastAsia" w:eastAsiaTheme="minorEastAsia"/>
            <w:sz w:val="28"/>
            <w:szCs w:val="28"/>
          </w:rPr>
        </w:pP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EE1"/>
    <w:rsid w:val="00000AD4"/>
    <w:rsid w:val="00043854"/>
    <w:rsid w:val="0004472B"/>
    <w:rsid w:val="00054AAF"/>
    <w:rsid w:val="0006423B"/>
    <w:rsid w:val="00076A3D"/>
    <w:rsid w:val="000857EE"/>
    <w:rsid w:val="000A64F9"/>
    <w:rsid w:val="000B14D5"/>
    <w:rsid w:val="000D13BA"/>
    <w:rsid w:val="00102B55"/>
    <w:rsid w:val="00107C86"/>
    <w:rsid w:val="001262DC"/>
    <w:rsid w:val="00161CC8"/>
    <w:rsid w:val="00163D8B"/>
    <w:rsid w:val="00184446"/>
    <w:rsid w:val="001936EF"/>
    <w:rsid w:val="00193783"/>
    <w:rsid w:val="001A5D23"/>
    <w:rsid w:val="001B46FA"/>
    <w:rsid w:val="001D6446"/>
    <w:rsid w:val="001E1425"/>
    <w:rsid w:val="001E322E"/>
    <w:rsid w:val="001E43CE"/>
    <w:rsid w:val="002137DF"/>
    <w:rsid w:val="00215104"/>
    <w:rsid w:val="0022073E"/>
    <w:rsid w:val="0025514F"/>
    <w:rsid w:val="002751BC"/>
    <w:rsid w:val="0028430B"/>
    <w:rsid w:val="00286490"/>
    <w:rsid w:val="002B6459"/>
    <w:rsid w:val="002C0596"/>
    <w:rsid w:val="00321BE7"/>
    <w:rsid w:val="0032592F"/>
    <w:rsid w:val="00325CA0"/>
    <w:rsid w:val="003316A9"/>
    <w:rsid w:val="00343DF8"/>
    <w:rsid w:val="00350D30"/>
    <w:rsid w:val="00353172"/>
    <w:rsid w:val="003540F6"/>
    <w:rsid w:val="00355AE0"/>
    <w:rsid w:val="0036556F"/>
    <w:rsid w:val="00387954"/>
    <w:rsid w:val="003B7ADA"/>
    <w:rsid w:val="003C0523"/>
    <w:rsid w:val="003C3BEB"/>
    <w:rsid w:val="00405BC3"/>
    <w:rsid w:val="00426B70"/>
    <w:rsid w:val="004365EE"/>
    <w:rsid w:val="00446D68"/>
    <w:rsid w:val="00447243"/>
    <w:rsid w:val="00452EE1"/>
    <w:rsid w:val="00472BE6"/>
    <w:rsid w:val="004837F4"/>
    <w:rsid w:val="00490C8B"/>
    <w:rsid w:val="004C75F4"/>
    <w:rsid w:val="004E1618"/>
    <w:rsid w:val="004E224D"/>
    <w:rsid w:val="004E2F0C"/>
    <w:rsid w:val="004F75E1"/>
    <w:rsid w:val="005258D0"/>
    <w:rsid w:val="005536B6"/>
    <w:rsid w:val="00571B18"/>
    <w:rsid w:val="00581F52"/>
    <w:rsid w:val="00592B94"/>
    <w:rsid w:val="005C1018"/>
    <w:rsid w:val="005D3D5D"/>
    <w:rsid w:val="005D6316"/>
    <w:rsid w:val="005E3425"/>
    <w:rsid w:val="005F31D1"/>
    <w:rsid w:val="005F4F29"/>
    <w:rsid w:val="0062000A"/>
    <w:rsid w:val="00633475"/>
    <w:rsid w:val="006377EB"/>
    <w:rsid w:val="00651CB8"/>
    <w:rsid w:val="006547DC"/>
    <w:rsid w:val="00663BB9"/>
    <w:rsid w:val="006677B8"/>
    <w:rsid w:val="00675E3C"/>
    <w:rsid w:val="006776F8"/>
    <w:rsid w:val="00690863"/>
    <w:rsid w:val="006C2602"/>
    <w:rsid w:val="006C513E"/>
    <w:rsid w:val="006D5CFC"/>
    <w:rsid w:val="006F345A"/>
    <w:rsid w:val="00715DE8"/>
    <w:rsid w:val="00720BCC"/>
    <w:rsid w:val="00727630"/>
    <w:rsid w:val="007277B6"/>
    <w:rsid w:val="00730355"/>
    <w:rsid w:val="00730D3F"/>
    <w:rsid w:val="00731071"/>
    <w:rsid w:val="00746654"/>
    <w:rsid w:val="0075255E"/>
    <w:rsid w:val="00771CA3"/>
    <w:rsid w:val="007776A8"/>
    <w:rsid w:val="0078024C"/>
    <w:rsid w:val="007A3CB5"/>
    <w:rsid w:val="007C1127"/>
    <w:rsid w:val="007C364E"/>
    <w:rsid w:val="007C4B41"/>
    <w:rsid w:val="007C7ACB"/>
    <w:rsid w:val="007D1F91"/>
    <w:rsid w:val="007F74D9"/>
    <w:rsid w:val="00806EA7"/>
    <w:rsid w:val="0081056C"/>
    <w:rsid w:val="00814069"/>
    <w:rsid w:val="00823382"/>
    <w:rsid w:val="008338BF"/>
    <w:rsid w:val="00847F33"/>
    <w:rsid w:val="00861176"/>
    <w:rsid w:val="008A7842"/>
    <w:rsid w:val="008C61DA"/>
    <w:rsid w:val="008D0816"/>
    <w:rsid w:val="008E7C6A"/>
    <w:rsid w:val="008F3855"/>
    <w:rsid w:val="0090321C"/>
    <w:rsid w:val="00905050"/>
    <w:rsid w:val="00930115"/>
    <w:rsid w:val="0094072D"/>
    <w:rsid w:val="00983048"/>
    <w:rsid w:val="0099220C"/>
    <w:rsid w:val="00996AE1"/>
    <w:rsid w:val="009A1C7E"/>
    <w:rsid w:val="009A4594"/>
    <w:rsid w:val="009C6597"/>
    <w:rsid w:val="009D24B3"/>
    <w:rsid w:val="009D3E78"/>
    <w:rsid w:val="009D6DDE"/>
    <w:rsid w:val="009E5EAB"/>
    <w:rsid w:val="00A26E3E"/>
    <w:rsid w:val="00A36E6E"/>
    <w:rsid w:val="00A37B2E"/>
    <w:rsid w:val="00A8044C"/>
    <w:rsid w:val="00AA1086"/>
    <w:rsid w:val="00AA2B33"/>
    <w:rsid w:val="00AC194B"/>
    <w:rsid w:val="00AC3F25"/>
    <w:rsid w:val="00AC6FC4"/>
    <w:rsid w:val="00AF7303"/>
    <w:rsid w:val="00B11657"/>
    <w:rsid w:val="00B2282F"/>
    <w:rsid w:val="00B33934"/>
    <w:rsid w:val="00B86D32"/>
    <w:rsid w:val="00B9105E"/>
    <w:rsid w:val="00B9436C"/>
    <w:rsid w:val="00BB0AF5"/>
    <w:rsid w:val="00BB1BCE"/>
    <w:rsid w:val="00BC48C5"/>
    <w:rsid w:val="00BD1470"/>
    <w:rsid w:val="00BD41FB"/>
    <w:rsid w:val="00BD7302"/>
    <w:rsid w:val="00C02724"/>
    <w:rsid w:val="00C03B68"/>
    <w:rsid w:val="00C050A3"/>
    <w:rsid w:val="00C26CB8"/>
    <w:rsid w:val="00C46022"/>
    <w:rsid w:val="00C53D47"/>
    <w:rsid w:val="00C5453F"/>
    <w:rsid w:val="00C633C5"/>
    <w:rsid w:val="00C64D7B"/>
    <w:rsid w:val="00C76167"/>
    <w:rsid w:val="00C913FF"/>
    <w:rsid w:val="00C92F2A"/>
    <w:rsid w:val="00CA4884"/>
    <w:rsid w:val="00CB0474"/>
    <w:rsid w:val="00CB262C"/>
    <w:rsid w:val="00CD0C04"/>
    <w:rsid w:val="00CD55C4"/>
    <w:rsid w:val="00CE1717"/>
    <w:rsid w:val="00CE736A"/>
    <w:rsid w:val="00CE7CCE"/>
    <w:rsid w:val="00CF33D9"/>
    <w:rsid w:val="00D02E4C"/>
    <w:rsid w:val="00D10946"/>
    <w:rsid w:val="00D22D19"/>
    <w:rsid w:val="00D26885"/>
    <w:rsid w:val="00D3163E"/>
    <w:rsid w:val="00D34D1C"/>
    <w:rsid w:val="00D350A3"/>
    <w:rsid w:val="00D351E1"/>
    <w:rsid w:val="00D4269B"/>
    <w:rsid w:val="00D43C54"/>
    <w:rsid w:val="00D520BC"/>
    <w:rsid w:val="00D72359"/>
    <w:rsid w:val="00D96ADC"/>
    <w:rsid w:val="00DA7E0B"/>
    <w:rsid w:val="00DB3B9D"/>
    <w:rsid w:val="00DE3DAF"/>
    <w:rsid w:val="00DF754A"/>
    <w:rsid w:val="00E26C0E"/>
    <w:rsid w:val="00E7627D"/>
    <w:rsid w:val="00ED0D28"/>
    <w:rsid w:val="00EE2358"/>
    <w:rsid w:val="00EE44B1"/>
    <w:rsid w:val="00EF02A0"/>
    <w:rsid w:val="00F04D07"/>
    <w:rsid w:val="00F5796F"/>
    <w:rsid w:val="00F70C4F"/>
    <w:rsid w:val="00F763FC"/>
    <w:rsid w:val="00F833E9"/>
    <w:rsid w:val="00F854AE"/>
    <w:rsid w:val="00F92BC0"/>
    <w:rsid w:val="00FA0E42"/>
    <w:rsid w:val="00FB2190"/>
    <w:rsid w:val="00FC15D7"/>
    <w:rsid w:val="00FC28F1"/>
    <w:rsid w:val="00FC502D"/>
    <w:rsid w:val="00FD1342"/>
    <w:rsid w:val="00FD2BDE"/>
    <w:rsid w:val="00FD6B41"/>
    <w:rsid w:val="00FE6EA1"/>
    <w:rsid w:val="00FF230C"/>
    <w:rsid w:val="00FF4881"/>
    <w:rsid w:val="03C42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jc w:val="left"/>
    </w:pPr>
    <w:rPr>
      <w:kern w:val="0"/>
      <w:sz w:val="24"/>
    </w:rPr>
  </w:style>
  <w:style w:type="character" w:customStyle="1" w:styleId="8">
    <w:name w:val="页眉 Char"/>
    <w:basedOn w:val="7"/>
    <w:link w:val="4"/>
    <w:uiPriority w:val="99"/>
    <w:rPr>
      <w:rFonts w:ascii="Calibri" w:hAnsi="Calibri" w:eastAsia="宋体" w:cs="Times New Roman"/>
      <w:sz w:val="18"/>
      <w:szCs w:val="18"/>
    </w:rPr>
  </w:style>
  <w:style w:type="character" w:customStyle="1" w:styleId="9">
    <w:name w:val="页脚 Char"/>
    <w:basedOn w:val="7"/>
    <w:link w:val="3"/>
    <w:uiPriority w:val="99"/>
    <w:rPr>
      <w:rFonts w:ascii="Calibri" w:hAnsi="Calibri" w:eastAsia="宋体" w:cs="Times New Roman"/>
      <w:sz w:val="18"/>
      <w:szCs w:val="18"/>
    </w:rPr>
  </w:style>
  <w:style w:type="character" w:customStyle="1" w:styleId="10">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889</Words>
  <Characters>5072</Characters>
  <Lines>42</Lines>
  <Paragraphs>11</Paragraphs>
  <TotalTime>660</TotalTime>
  <ScaleCrop>false</ScaleCrop>
  <LinksUpToDate>false</LinksUpToDate>
  <CharactersWithSpaces>5950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2018-10-10T06:52:00Z</dcterms:created>
  <dc:creator>微软用户</dc:creator>
  <cp:lastModifiedBy>天空1366944131</cp:lastModifiedBy>
  <cp:lastPrinted>2018-12-05T08:37:00Z</cp:lastPrinted>
  <dcterms:modified xsi:type="dcterms:W3CDTF">2020-03-06T05:02:42Z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