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23D6" w:rsidRDefault="00107108" w:rsidP="007E25D8">
      <w:pPr>
        <w:framePr w:hSpace="180" w:wrap="around" w:vAnchor="page" w:hAnchor="page" w:x="1606" w:y="3001"/>
        <w:tabs>
          <w:tab w:val="left" w:pos="7191"/>
        </w:tabs>
        <w:spacing w:line="800" w:lineRule="exact"/>
        <w:jc w:val="left"/>
        <w:rPr>
          <w:rFonts w:ascii="方正小标宋简体" w:eastAsia="方正小标宋简体"/>
          <w:color w:val="FF0000"/>
          <w:spacing w:val="130"/>
          <w:w w:val="85"/>
          <w:sz w:val="60"/>
          <w:szCs w:val="60"/>
        </w:rPr>
      </w:pPr>
      <w:r>
        <w:rPr>
          <w:noProof/>
        </w:rPr>
        <mc:AlternateContent>
          <mc:Choice Requires="wps">
            <w:drawing>
              <wp:anchor distT="0" distB="0" distL="114300" distR="114300" simplePos="0" relativeHeight="251655680" behindDoc="0" locked="0" layoutInCell="1" allowOverlap="1" wp14:anchorId="62454BAE" wp14:editId="17753A84">
                <wp:simplePos x="0" y="0"/>
                <wp:positionH relativeFrom="column">
                  <wp:posOffset>4370070</wp:posOffset>
                </wp:positionH>
                <wp:positionV relativeFrom="paragraph">
                  <wp:posOffset>198120</wp:posOffset>
                </wp:positionV>
                <wp:extent cx="1419225" cy="1247140"/>
                <wp:effectExtent l="0" t="0" r="190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47140"/>
                        </a:xfrm>
                        <a:prstGeom prst="rect">
                          <a:avLst/>
                        </a:prstGeom>
                        <a:noFill/>
                        <a:ln>
                          <a:noFill/>
                        </a:ln>
                      </wps:spPr>
                      <wps:txbx>
                        <w:txbxContent>
                          <w:p w:rsidR="005E23D6" w:rsidRDefault="00107108">
                            <w:pPr>
                              <w:rPr>
                                <w:rFonts w:ascii="方正小标宋简体" w:eastAsia="方正小标宋简体" w:hAnsi="Times"/>
                                <w:color w:val="FF0000"/>
                                <w:w w:val="70"/>
                                <w:position w:val="-120"/>
                                <w:sz w:val="108"/>
                                <w:szCs w:val="108"/>
                              </w:rPr>
                            </w:pPr>
                            <w:r>
                              <w:rPr>
                                <w:rFonts w:ascii="方正小标宋简体" w:eastAsia="方正小标宋简体" w:hAnsi="Times" w:hint="eastAsia"/>
                                <w:color w:val="FF0000"/>
                                <w:w w:val="70"/>
                                <w:position w:val="-120"/>
                                <w:sz w:val="108"/>
                                <w:szCs w:val="108"/>
                              </w:rPr>
                              <w:t>文件</w:t>
                            </w:r>
                          </w:p>
                        </w:txbxContent>
                      </wps:txbx>
                      <wps:bodyPr rot="0" vert="horz" wrap="square" lIns="91440" tIns="45720" rIns="91440" bIns="45720" anchor="ctr" anchorCtr="0" upright="1">
                        <a:noAutofit/>
                      </wps:bodyPr>
                    </wps:wsp>
                  </a:graphicData>
                </a:graphic>
              </wp:anchor>
            </w:drawing>
          </mc:Choice>
          <mc:Fallback>
            <w:pict>
              <v:rect id="Rectangle 2" o:spid="_x0000_s1026" style="position:absolute;margin-left:344.1pt;margin-top:15.6pt;width:111.75pt;height:98.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" filled="f" stroked="f">
                <v:textbox>
                  <w:txbxContent>
                    <w:p w:rsidR="005E23D6" w:rsidRDefault="00107108">
                      <w:pPr>
                        <w:rPr>
                          <w:rFonts w:ascii="方正小标宋简体" w:eastAsia="方正小标宋简体" w:hAnsi="Times"/>
                          <w:color w:val="FF0000"/>
                          <w:w w:val="70"/>
                          <w:position w:val="-120"/>
                          <w:sz w:val="108"/>
                          <w:szCs w:val="108"/>
                        </w:rPr>
                      </w:pPr>
                      <w:r>
                        <w:rPr>
                          <w:rFonts w:ascii="方正小标宋简体" w:eastAsia="方正小标宋简体" w:hAnsi="Times" w:hint="eastAsia"/>
                          <w:color w:val="FF0000"/>
                          <w:w w:val="70"/>
                          <w:position w:val="-120"/>
                          <w:sz w:val="108"/>
                          <w:szCs w:val="108"/>
                        </w:rPr>
                        <w:t>文件</w:t>
                      </w:r>
                    </w:p>
                  </w:txbxContent>
                </v:textbox>
              </v:rect>
            </w:pict>
          </mc:Fallback>
        </mc:AlternateContent>
      </w:r>
      <w:r>
        <w:rPr>
          <w:rFonts w:ascii="方正小标宋简体" w:eastAsia="方正小标宋简体" w:hint="eastAsia"/>
          <w:color w:val="FF0000"/>
          <w:spacing w:val="130"/>
          <w:w w:val="85"/>
          <w:sz w:val="60"/>
          <w:szCs w:val="60"/>
        </w:rPr>
        <w:t>湖南省残疾人联合会</w:t>
      </w:r>
      <w:r>
        <w:rPr>
          <w:rFonts w:ascii="方正小标宋简体" w:eastAsia="方正小标宋简体"/>
          <w:color w:val="FF0000"/>
          <w:spacing w:val="130"/>
          <w:w w:val="85"/>
          <w:sz w:val="60"/>
          <w:szCs w:val="60"/>
        </w:rPr>
        <w:tab/>
      </w:r>
    </w:p>
    <w:p w:rsidR="005E23D6" w:rsidRDefault="00107108" w:rsidP="007E25D8">
      <w:pPr>
        <w:framePr w:hSpace="180" w:wrap="around" w:vAnchor="page" w:hAnchor="page" w:x="1606" w:y="3001"/>
        <w:tabs>
          <w:tab w:val="left" w:pos="7191"/>
        </w:tabs>
        <w:spacing w:line="800" w:lineRule="exact"/>
        <w:jc w:val="left"/>
        <w:rPr>
          <w:rFonts w:ascii="仿宋_GB2312" w:eastAsia="仿宋_GB2312"/>
          <w:color w:val="FF0000"/>
          <w:spacing w:val="3"/>
          <w:w w:val="85"/>
          <w:sz w:val="60"/>
          <w:szCs w:val="60"/>
        </w:rPr>
      </w:pPr>
      <w:r>
        <w:rPr>
          <w:rFonts w:ascii="方正小标宋简体" w:eastAsia="方正小标宋简体" w:hAnsi="Arial" w:cs="Arial" w:hint="eastAsia"/>
          <w:color w:val="FF0000"/>
          <w:spacing w:val="3"/>
          <w:w w:val="85"/>
          <w:kern w:val="0"/>
          <w:sz w:val="60"/>
          <w:szCs w:val="60"/>
        </w:rPr>
        <w:t>湖南省卫生和计划生育委员会</w:t>
      </w:r>
      <w:r>
        <w:rPr>
          <w:rFonts w:ascii="方正小标宋简体" w:eastAsia="方正小标宋简体"/>
          <w:color w:val="FF0000"/>
          <w:spacing w:val="3"/>
          <w:w w:val="85"/>
          <w:sz w:val="60"/>
          <w:szCs w:val="60"/>
        </w:rPr>
        <w:tab/>
      </w:r>
    </w:p>
    <w:p w:rsidR="005E23D6" w:rsidRDefault="00107108" w:rsidP="007E25D8">
      <w:pPr>
        <w:framePr w:hSpace="180" w:wrap="around" w:vAnchor="page" w:hAnchor="page" w:x="1606" w:y="3001"/>
        <w:tabs>
          <w:tab w:val="left" w:pos="7191"/>
        </w:tabs>
        <w:spacing w:line="800" w:lineRule="exact"/>
        <w:jc w:val="left"/>
        <w:rPr>
          <w:rFonts w:ascii="仿宋_GB2312" w:eastAsia="仿宋_GB2312"/>
          <w:color w:val="FF0000"/>
          <w:spacing w:val="358"/>
          <w:sz w:val="30"/>
          <w:szCs w:val="30"/>
        </w:rPr>
      </w:pPr>
      <w:r>
        <w:rPr>
          <w:rFonts w:ascii="方正小标宋简体" w:eastAsia="方正小标宋简体" w:hint="eastAsia"/>
          <w:color w:val="FF0000"/>
          <w:spacing w:val="358"/>
          <w:w w:val="85"/>
          <w:sz w:val="60"/>
          <w:szCs w:val="60"/>
        </w:rPr>
        <w:t>湖南省财政</w:t>
      </w:r>
      <w:r>
        <w:rPr>
          <w:rFonts w:ascii="方正小标宋简体" w:eastAsia="方正小标宋简体" w:hint="eastAsia"/>
          <w:color w:val="FF0000"/>
          <w:spacing w:val="358"/>
          <w:w w:val="82"/>
          <w:sz w:val="60"/>
          <w:szCs w:val="60"/>
        </w:rPr>
        <w:t>厅</w:t>
      </w:r>
      <w:r>
        <w:rPr>
          <w:rFonts w:ascii="方正小标宋简体" w:eastAsia="方正小标宋简体" w:hAnsi="Arial" w:cs="Arial"/>
          <w:color w:val="FF0000"/>
          <w:spacing w:val="358"/>
          <w:w w:val="80"/>
          <w:kern w:val="0"/>
          <w:sz w:val="64"/>
          <w:szCs w:val="64"/>
        </w:rPr>
        <w:tab/>
      </w:r>
    </w:p>
    <w:p w:rsidR="005E23D6" w:rsidRPr="007E25D8" w:rsidRDefault="007E25D8">
      <w:pPr>
        <w:jc w:val="center"/>
        <w:rPr>
          <w:rFonts w:ascii="仿宋_GB2312" w:eastAsia="仿宋_GB2312"/>
          <w:sz w:val="30"/>
          <w:szCs w:val="30"/>
        </w:rPr>
      </w:pPr>
      <w:bookmarkStart w:id="0" w:name="_GoBack"/>
      <w:bookmarkEnd w:id="0"/>
      <w:r>
        <w:rPr>
          <w:rFonts w:ascii="仿宋_GB2312" w:eastAsia="仿宋_GB2312"/>
          <w:noProof/>
          <w:sz w:val="30"/>
          <w:szCs w:val="30"/>
        </w:rPr>
        <mc:AlternateContent>
          <mc:Choice Requires="wps">
            <w:drawing>
              <wp:anchor distT="0" distB="0" distL="114300" distR="114300" simplePos="0" relativeHeight="251660800" behindDoc="0" locked="0" layoutInCell="1" allowOverlap="1">
                <wp:simplePos x="0" y="0"/>
                <wp:positionH relativeFrom="column">
                  <wp:posOffset>-334645</wp:posOffset>
                </wp:positionH>
                <wp:positionV relativeFrom="paragraph">
                  <wp:posOffset>-315595</wp:posOffset>
                </wp:positionV>
                <wp:extent cx="2400300" cy="51879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D8" w:rsidRDefault="007E25D8">
                            <w:pPr>
                              <w:rPr>
                                <w:rFonts w:ascii="方正书宋简体" w:eastAsia="方正书宋简体"/>
                                <w:sz w:val="30"/>
                                <w:szCs w:val="30"/>
                              </w:rPr>
                            </w:pPr>
                            <w:r>
                              <w:rPr>
                                <w:rFonts w:ascii="方正书宋简体" w:eastAsia="方正书宋简体"/>
                                <w:sz w:val="30"/>
                                <w:szCs w:val="30"/>
                              </w:rPr>
                              <w:t>HNPR-201</w:t>
                            </w:r>
                            <w:r>
                              <w:rPr>
                                <w:rFonts w:ascii="方正书宋简体" w:eastAsia="方正书宋简体" w:hint="eastAsia"/>
                                <w:sz w:val="30"/>
                                <w:szCs w:val="30"/>
                              </w:rPr>
                              <w:t>8</w:t>
                            </w:r>
                            <w:r>
                              <w:rPr>
                                <w:rFonts w:ascii="方正书宋简体" w:eastAsia="方正书宋简体"/>
                                <w:sz w:val="30"/>
                                <w:szCs w:val="30"/>
                              </w:rPr>
                              <w:t>-7600</w:t>
                            </w:r>
                            <w:r>
                              <w:rPr>
                                <w:rFonts w:ascii="方正书宋简体" w:eastAsia="方正书宋简体" w:hint="eastAsia"/>
                                <w:sz w:val="30"/>
                                <w:szCs w:val="3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6.35pt;margin-top:-24.85pt;width:189pt;height:4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" filled="f" stroked="f">
                <v:textbox>
                  <w:txbxContent>
                    <w:p w:rsidR="007E25D8" w:rsidRDefault="007E25D8">
                      <w:pPr>
                        <w:rPr>
                          <w:rFonts w:ascii="方正书宋简体" w:eastAsia="方正书宋简体"/>
                          <w:sz w:val="30"/>
                          <w:szCs w:val="30"/>
                        </w:rPr>
                      </w:pPr>
                      <w:r>
                        <w:rPr>
                          <w:rFonts w:ascii="方正书宋简体" w:eastAsia="方正书宋简体"/>
                          <w:sz w:val="30"/>
                          <w:szCs w:val="30"/>
                        </w:rPr>
                        <w:t>HNPR-201</w:t>
                      </w:r>
                      <w:r>
                        <w:rPr>
                          <w:rFonts w:ascii="方正书宋简体" w:eastAsia="方正书宋简体" w:hint="eastAsia"/>
                          <w:sz w:val="30"/>
                          <w:szCs w:val="30"/>
                        </w:rPr>
                        <w:t>8</w:t>
                      </w:r>
                      <w:r>
                        <w:rPr>
                          <w:rFonts w:ascii="方正书宋简体" w:eastAsia="方正书宋简体"/>
                          <w:sz w:val="30"/>
                          <w:szCs w:val="30"/>
                        </w:rPr>
                        <w:t>-7600</w:t>
                      </w:r>
                      <w:r>
                        <w:rPr>
                          <w:rFonts w:ascii="方正书宋简体" w:eastAsia="方正书宋简体" w:hint="eastAsia"/>
                          <w:sz w:val="30"/>
                          <w:szCs w:val="30"/>
                        </w:rPr>
                        <w:t>1</w:t>
                      </w:r>
                    </w:p>
                  </w:txbxContent>
                </v:textbox>
              </v:rect>
            </w:pict>
          </mc:Fallback>
        </mc:AlternateContent>
      </w:r>
    </w:p>
    <w:p w:rsidR="005E23D6" w:rsidRDefault="00107108">
      <w:pPr>
        <w:spacing w:beforeLines="100" w:before="312"/>
        <w:jc w:val="center"/>
        <w:rPr>
          <w:rFonts w:ascii="仿宋_GB2312" w:eastAsia="仿宋_GB2312"/>
          <w:sz w:val="30"/>
          <w:szCs w:val="30"/>
        </w:rPr>
      </w:pPr>
      <w:r>
        <w:rPr>
          <w:rFonts w:ascii="仿宋_GB2312" w:eastAsia="仿宋_GB2312" w:hint="eastAsia"/>
          <w:sz w:val="30"/>
          <w:szCs w:val="30"/>
        </w:rPr>
        <w:t>湘残联字〔</w:t>
      </w:r>
      <w:r>
        <w:rPr>
          <w:rFonts w:ascii="仿宋_GB2312" w:eastAsia="仿宋_GB2312"/>
          <w:sz w:val="30"/>
          <w:szCs w:val="30"/>
        </w:rPr>
        <w:t>2018</w:t>
      </w:r>
      <w:r>
        <w:rPr>
          <w:rFonts w:ascii="仿宋_GB2312" w:eastAsia="仿宋_GB2312" w:hint="eastAsia"/>
          <w:sz w:val="30"/>
          <w:szCs w:val="30"/>
        </w:rPr>
        <w:t>〕</w:t>
      </w:r>
      <w:r>
        <w:rPr>
          <w:rFonts w:ascii="仿宋_GB2312" w:eastAsia="仿宋_GB2312"/>
          <w:sz w:val="30"/>
          <w:szCs w:val="30"/>
        </w:rPr>
        <w:t>14</w:t>
      </w:r>
      <w:r>
        <w:rPr>
          <w:rFonts w:ascii="仿宋_GB2312" w:eastAsia="仿宋_GB2312" w:hint="eastAsia"/>
          <w:sz w:val="30"/>
          <w:szCs w:val="30"/>
        </w:rPr>
        <w:t>号</w:t>
      </w:r>
    </w:p>
    <w:p w:rsidR="005E23D6" w:rsidRDefault="00107108">
      <w:pPr>
        <w:spacing w:line="440" w:lineRule="exact"/>
        <w:rPr>
          <w:rFonts w:ascii="仿宋_GB2312" w:eastAsia="仿宋_GB2312"/>
          <w:sz w:val="30"/>
          <w:szCs w:val="30"/>
        </w:rPr>
      </w:pPr>
      <w:r>
        <w:rPr>
          <w:noProof/>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71120</wp:posOffset>
                </wp:positionV>
                <wp:extent cx="5600700" cy="0"/>
                <wp:effectExtent l="13335" t="13970" r="15240" b="146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7780">
                          <a:solidFill>
                            <a:srgbClr val="FF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7.2pt;margin-top:5.6pt;height:0pt;width:441pt;z-index:251657216;mso-width-relative:page;mso-height-relative:page;" filled="f" stroked="t" coordsize="21600,21600" o:gfxdata="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J3zo&#10;2AAAAAkBAAAPAAAAAAAAAAEAIAAAACIAAABkcnMvZG93bnJldi54bWxQSwECFAAUAAAACACHTuJA&#10;tmJgEK8BAABSAwAADgAAAAAAAAABACAAAAAnAQAAZHJzL2Uyb0RvYy54bWxQSwUGAAAAAAYABgBZ&#10;AQAASAUAAAAA&#10;">
                <v:fill on="f" focussize="0,0"/>
                <v:stroke weight="1.4pt" color="#FF0000" joinstyle="round"/>
                <v:imagedata o:title=""/>
                <o:lock v:ext="edit" aspectratio="f"/>
              </v:line>
            </w:pict>
          </mc:Fallback>
        </mc:AlternateContent>
      </w:r>
    </w:p>
    <w:p w:rsidR="005E23D6" w:rsidRDefault="005E23D6">
      <w:pPr>
        <w:spacing w:beforeLines="50" w:before="156" w:line="440" w:lineRule="exact"/>
        <w:rPr>
          <w:rFonts w:ascii="仿宋_GB2312" w:eastAsia="仿宋_GB2312"/>
          <w:sz w:val="30"/>
          <w:szCs w:val="30"/>
        </w:rPr>
      </w:pPr>
    </w:p>
    <w:p w:rsidR="005E23D6" w:rsidRDefault="00107108">
      <w:pPr>
        <w:spacing w:line="700" w:lineRule="exact"/>
        <w:jc w:val="center"/>
        <w:rPr>
          <w:rFonts w:ascii="方正小标宋简体" w:eastAsia="方正小标宋简体" w:hAnsi="微软雅黑" w:cs="宋体"/>
          <w:bCs/>
          <w:kern w:val="0"/>
          <w:sz w:val="44"/>
          <w:szCs w:val="44"/>
        </w:rPr>
      </w:pPr>
      <w:r>
        <w:rPr>
          <w:rFonts w:ascii="方正小标宋简体" w:eastAsia="方正小标宋简体" w:hAnsi="微软雅黑" w:cs="宋体" w:hint="eastAsia"/>
          <w:bCs/>
          <w:kern w:val="0"/>
          <w:sz w:val="44"/>
          <w:szCs w:val="44"/>
        </w:rPr>
        <w:t>湖南省残联</w:t>
      </w:r>
      <w:r>
        <w:rPr>
          <w:rFonts w:ascii="方正小标宋简体" w:eastAsia="方正小标宋简体" w:hAnsi="微软雅黑" w:cs="宋体"/>
          <w:bCs/>
          <w:kern w:val="0"/>
          <w:sz w:val="44"/>
          <w:szCs w:val="44"/>
        </w:rPr>
        <w:t xml:space="preserve"> </w:t>
      </w:r>
      <w:r>
        <w:rPr>
          <w:rFonts w:ascii="方正小标宋简体" w:eastAsia="方正小标宋简体" w:hAnsi="微软雅黑" w:cs="宋体" w:hint="eastAsia"/>
          <w:bCs/>
          <w:kern w:val="0"/>
          <w:sz w:val="44"/>
          <w:szCs w:val="44"/>
        </w:rPr>
        <w:t>湖南省卫生计生委</w:t>
      </w:r>
      <w:r>
        <w:rPr>
          <w:rFonts w:ascii="方正小标宋简体" w:eastAsia="方正小标宋简体" w:hAnsi="微软雅黑" w:cs="宋体"/>
          <w:bCs/>
          <w:kern w:val="0"/>
          <w:sz w:val="44"/>
          <w:szCs w:val="44"/>
        </w:rPr>
        <w:t xml:space="preserve"> </w:t>
      </w:r>
      <w:r>
        <w:rPr>
          <w:rFonts w:ascii="方正小标宋简体" w:eastAsia="方正小标宋简体" w:hAnsi="微软雅黑" w:cs="宋体" w:hint="eastAsia"/>
          <w:bCs/>
          <w:kern w:val="0"/>
          <w:sz w:val="44"/>
          <w:szCs w:val="44"/>
        </w:rPr>
        <w:t>湖南省财政厅关于印发</w:t>
      </w:r>
      <w:proofErr w:type="gramStart"/>
      <w:r>
        <w:rPr>
          <w:rFonts w:ascii="方正小标宋简体" w:eastAsia="方正小标宋简体" w:hAnsi="微软雅黑" w:cs="宋体" w:hint="eastAsia"/>
          <w:bCs/>
          <w:kern w:val="0"/>
          <w:sz w:val="44"/>
          <w:szCs w:val="44"/>
        </w:rPr>
        <w:t>《</w:t>
      </w:r>
      <w:proofErr w:type="gramEnd"/>
      <w:r>
        <w:rPr>
          <w:rFonts w:ascii="方正小标宋简体" w:eastAsia="方正小标宋简体" w:hAnsi="微软雅黑" w:cs="宋体" w:hint="eastAsia"/>
          <w:bCs/>
          <w:kern w:val="0"/>
          <w:sz w:val="44"/>
          <w:szCs w:val="44"/>
        </w:rPr>
        <w:t>湖南省残疾评定复核组织</w:t>
      </w:r>
    </w:p>
    <w:p w:rsidR="005E23D6" w:rsidRDefault="00107108">
      <w:pPr>
        <w:spacing w:line="700" w:lineRule="exact"/>
        <w:jc w:val="center"/>
        <w:rPr>
          <w:rFonts w:ascii="方正小标宋简体" w:eastAsia="方正小标宋简体" w:hAnsi="微软雅黑" w:cs="宋体"/>
          <w:bCs/>
          <w:kern w:val="0"/>
          <w:sz w:val="44"/>
          <w:szCs w:val="44"/>
        </w:rPr>
      </w:pPr>
      <w:r>
        <w:rPr>
          <w:rFonts w:ascii="方正小标宋简体" w:eastAsia="方正小标宋简体" w:hAnsi="微软雅黑" w:cs="宋体" w:hint="eastAsia"/>
          <w:bCs/>
          <w:kern w:val="0"/>
          <w:sz w:val="44"/>
          <w:szCs w:val="44"/>
        </w:rPr>
        <w:t>管理办法</w:t>
      </w:r>
      <w:proofErr w:type="gramStart"/>
      <w:r>
        <w:rPr>
          <w:rFonts w:ascii="方正小标宋简体" w:eastAsia="方正小标宋简体" w:hAnsi="微软雅黑" w:cs="宋体" w:hint="eastAsia"/>
          <w:bCs/>
          <w:kern w:val="0"/>
          <w:sz w:val="44"/>
          <w:szCs w:val="44"/>
        </w:rPr>
        <w:t>》</w:t>
      </w:r>
      <w:proofErr w:type="gramEnd"/>
      <w:r>
        <w:rPr>
          <w:rFonts w:ascii="方正小标宋简体" w:eastAsia="方正小标宋简体" w:hAnsi="微软雅黑" w:cs="宋体" w:hint="eastAsia"/>
          <w:bCs/>
          <w:kern w:val="0"/>
          <w:sz w:val="44"/>
          <w:szCs w:val="44"/>
        </w:rPr>
        <w:t>的通知</w:t>
      </w:r>
    </w:p>
    <w:p w:rsidR="005E23D6" w:rsidRDefault="005E23D6">
      <w:pPr>
        <w:spacing w:line="520" w:lineRule="exact"/>
        <w:jc w:val="left"/>
        <w:rPr>
          <w:rFonts w:ascii="仿宋_GB2312" w:eastAsia="仿宋_GB2312" w:hAnsi="Arial" w:cs="Arial"/>
          <w:color w:val="000000"/>
          <w:kern w:val="0"/>
          <w:sz w:val="30"/>
          <w:szCs w:val="30"/>
        </w:rPr>
      </w:pPr>
    </w:p>
    <w:p w:rsidR="003371A6" w:rsidRDefault="003371A6">
      <w:pPr>
        <w:spacing w:line="520" w:lineRule="exact"/>
        <w:jc w:val="left"/>
        <w:rPr>
          <w:rFonts w:ascii="仿宋_GB2312" w:eastAsia="仿宋_GB2312" w:hAnsi="Arial" w:cs="Arial"/>
          <w:color w:val="000000"/>
          <w:kern w:val="0"/>
          <w:sz w:val="30"/>
          <w:szCs w:val="30"/>
        </w:rPr>
      </w:pPr>
    </w:p>
    <w:p w:rsidR="005E23D6" w:rsidRDefault="00107108">
      <w:pPr>
        <w:spacing w:line="540" w:lineRule="exac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各市州残联、卫生计生委（卫生局）、财政局：</w:t>
      </w:r>
    </w:p>
    <w:p w:rsidR="005E23D6" w:rsidRDefault="00107108">
      <w:pPr>
        <w:spacing w:afterLines="50" w:after="156" w:line="54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现将《湖南省残疾评定复核组织管理办法》印发给你们，请认真遵照执行。</w:t>
      </w:r>
    </w:p>
    <w:p w:rsidR="005E23D6" w:rsidRDefault="00107108">
      <w:pPr>
        <w:spacing w:line="520" w:lineRule="exact"/>
        <w:ind w:firstLineChars="200" w:firstLine="420"/>
        <w:jc w:val="left"/>
        <w:rPr>
          <w:rFonts w:ascii="仿宋_GB2312" w:eastAsia="仿宋_GB2312" w:hAnsi="Arial" w:cs="Arial"/>
          <w:color w:val="000000"/>
          <w:kern w:val="0"/>
          <w:sz w:val="30"/>
          <w:szCs w:val="30"/>
        </w:rPr>
      </w:pPr>
      <w:r>
        <w:rPr>
          <w:noProof/>
        </w:rPr>
        <w:drawing>
          <wp:anchor distT="0" distB="0" distL="114300" distR="114300" simplePos="0" relativeHeight="251659776" behindDoc="1" locked="0" layoutInCell="1" allowOverlap="1">
            <wp:simplePos x="0" y="0"/>
            <wp:positionH relativeFrom="column">
              <wp:posOffset>3860800</wp:posOffset>
            </wp:positionH>
            <wp:positionV relativeFrom="paragraph">
              <wp:posOffset>156845</wp:posOffset>
            </wp:positionV>
            <wp:extent cx="1630680" cy="1627505"/>
            <wp:effectExtent l="0" t="0" r="7620" b="0"/>
            <wp:wrapNone/>
            <wp:docPr id="4" name="图片 4" descr="财政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财政厅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30680" cy="1627505"/>
                    </a:xfrm>
                    <a:prstGeom prst="rect">
                      <a:avLst/>
                    </a:prstGeom>
                    <a:noFill/>
                  </pic:spPr>
                </pic:pic>
              </a:graphicData>
            </a:graphic>
          </wp:anchor>
        </w:drawing>
      </w:r>
      <w:r>
        <w:rPr>
          <w:noProof/>
        </w:rPr>
        <w:drawing>
          <wp:anchor distT="0" distB="0" distL="114300" distR="114300" simplePos="0" relativeHeight="251657728" behindDoc="1" locked="0" layoutInCell="1" allowOverlap="1">
            <wp:simplePos x="0" y="0"/>
            <wp:positionH relativeFrom="column">
              <wp:posOffset>1936750</wp:posOffset>
            </wp:positionH>
            <wp:positionV relativeFrom="paragraph">
              <wp:posOffset>59055</wp:posOffset>
            </wp:positionV>
            <wp:extent cx="1734185" cy="1781810"/>
            <wp:effectExtent l="114300" t="114300" r="113665" b="1041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427217">
                      <a:off x="0" y="0"/>
                      <a:ext cx="1734185" cy="1781810"/>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column">
              <wp:posOffset>-172720</wp:posOffset>
            </wp:positionH>
            <wp:positionV relativeFrom="paragraph">
              <wp:posOffset>57785</wp:posOffset>
            </wp:positionV>
            <wp:extent cx="2001520" cy="1984375"/>
            <wp:effectExtent l="76200" t="76200" r="74930" b="730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rot="255320">
                      <a:off x="0" y="0"/>
                      <a:ext cx="2001520" cy="1984375"/>
                    </a:xfrm>
                    <a:prstGeom prst="rect">
                      <a:avLst/>
                    </a:prstGeom>
                    <a:noFill/>
                  </pic:spPr>
                </pic:pic>
              </a:graphicData>
            </a:graphic>
          </wp:anchor>
        </w:drawing>
      </w:r>
    </w:p>
    <w:p w:rsidR="005E23D6" w:rsidRDefault="005E23D6">
      <w:pPr>
        <w:spacing w:line="520" w:lineRule="exact"/>
        <w:ind w:firstLineChars="200" w:firstLine="600"/>
        <w:jc w:val="left"/>
        <w:rPr>
          <w:rFonts w:ascii="仿宋_GB2312" w:eastAsia="仿宋_GB2312" w:hAnsi="Arial" w:cs="Arial"/>
          <w:color w:val="000000"/>
          <w:kern w:val="0"/>
          <w:sz w:val="30"/>
          <w:szCs w:val="30"/>
        </w:rPr>
      </w:pPr>
    </w:p>
    <w:p w:rsidR="005E23D6" w:rsidRDefault="00107108">
      <w:pPr>
        <w:spacing w:line="52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湖南省残联</w:t>
      </w:r>
      <w:r>
        <w:rPr>
          <w:rFonts w:ascii="仿宋_GB2312" w:eastAsia="仿宋_GB2312" w:hAnsi="Arial" w:cs="Arial"/>
          <w:color w:val="000000"/>
          <w:kern w:val="0"/>
          <w:sz w:val="30"/>
          <w:szCs w:val="30"/>
        </w:rPr>
        <w:t xml:space="preserve">       </w:t>
      </w:r>
      <w:r>
        <w:rPr>
          <w:rFonts w:ascii="仿宋_GB2312" w:eastAsia="仿宋_GB2312" w:hAnsi="Arial" w:cs="Arial" w:hint="eastAsia"/>
          <w:color w:val="000000"/>
          <w:kern w:val="0"/>
          <w:sz w:val="30"/>
          <w:szCs w:val="30"/>
        </w:rPr>
        <w:t>湖南省卫生计生委</w:t>
      </w:r>
      <w:r>
        <w:rPr>
          <w:rFonts w:ascii="仿宋_GB2312" w:eastAsia="仿宋_GB2312" w:hAnsi="Arial" w:cs="Arial"/>
          <w:color w:val="000000"/>
          <w:kern w:val="0"/>
          <w:sz w:val="30"/>
          <w:szCs w:val="30"/>
        </w:rPr>
        <w:t xml:space="preserve">      </w:t>
      </w:r>
      <w:r>
        <w:rPr>
          <w:rFonts w:ascii="仿宋_GB2312" w:eastAsia="仿宋_GB2312" w:hAnsi="Arial" w:cs="Arial" w:hint="eastAsia"/>
          <w:color w:val="000000"/>
          <w:kern w:val="0"/>
          <w:sz w:val="30"/>
          <w:szCs w:val="30"/>
        </w:rPr>
        <w:t>湖南省财政厅</w:t>
      </w:r>
    </w:p>
    <w:p w:rsidR="005E23D6" w:rsidRDefault="005E23D6">
      <w:pPr>
        <w:spacing w:line="520" w:lineRule="exact"/>
        <w:ind w:firstLineChars="200" w:firstLine="600"/>
        <w:jc w:val="left"/>
        <w:rPr>
          <w:rFonts w:ascii="仿宋_GB2312" w:eastAsia="仿宋_GB2312" w:hAnsi="Arial" w:cs="Arial"/>
          <w:color w:val="000000"/>
          <w:kern w:val="0"/>
          <w:sz w:val="30"/>
          <w:szCs w:val="30"/>
        </w:rPr>
      </w:pPr>
    </w:p>
    <w:p w:rsidR="005E23D6" w:rsidRDefault="00107108">
      <w:pPr>
        <w:spacing w:line="520" w:lineRule="exact"/>
        <w:ind w:firstLineChars="750" w:firstLine="2250"/>
        <w:jc w:val="left"/>
        <w:rPr>
          <w:rFonts w:ascii="仿宋_GB2312" w:eastAsia="仿宋_GB2312" w:hAnsi="Arial" w:cs="Arial"/>
          <w:color w:val="000000"/>
          <w:kern w:val="0"/>
          <w:sz w:val="30"/>
          <w:szCs w:val="30"/>
        </w:rPr>
      </w:pPr>
      <w:r>
        <w:rPr>
          <w:rFonts w:ascii="仿宋_GB2312" w:eastAsia="仿宋_GB2312" w:hAnsi="Arial" w:cs="Arial"/>
          <w:color w:val="000000"/>
          <w:kern w:val="0"/>
          <w:sz w:val="30"/>
          <w:szCs w:val="30"/>
        </w:rPr>
        <w:t xml:space="preserve">                           2018</w:t>
      </w:r>
      <w:r>
        <w:rPr>
          <w:rFonts w:ascii="仿宋_GB2312" w:eastAsia="仿宋_GB2312" w:hAnsi="Arial" w:cs="Arial" w:hint="eastAsia"/>
          <w:color w:val="000000"/>
          <w:kern w:val="0"/>
          <w:sz w:val="30"/>
          <w:szCs w:val="30"/>
        </w:rPr>
        <w:t>年</w:t>
      </w:r>
      <w:r>
        <w:rPr>
          <w:rFonts w:ascii="仿宋_GB2312" w:eastAsia="仿宋_GB2312" w:hAnsi="Arial" w:cs="Arial"/>
          <w:color w:val="000000"/>
          <w:kern w:val="0"/>
          <w:sz w:val="30"/>
          <w:szCs w:val="30"/>
        </w:rPr>
        <w:t>3</w:t>
      </w:r>
      <w:r>
        <w:rPr>
          <w:rFonts w:ascii="仿宋_GB2312" w:eastAsia="仿宋_GB2312" w:hAnsi="Arial" w:cs="Arial" w:hint="eastAsia"/>
          <w:color w:val="000000"/>
          <w:kern w:val="0"/>
          <w:sz w:val="30"/>
          <w:szCs w:val="30"/>
        </w:rPr>
        <w:t>月</w:t>
      </w:r>
      <w:r>
        <w:rPr>
          <w:rFonts w:ascii="仿宋_GB2312" w:eastAsia="仿宋_GB2312" w:hAnsi="Arial" w:cs="Arial"/>
          <w:color w:val="000000"/>
          <w:kern w:val="0"/>
          <w:sz w:val="30"/>
          <w:szCs w:val="30"/>
        </w:rPr>
        <w:t>27</w:t>
      </w:r>
      <w:r>
        <w:rPr>
          <w:rFonts w:ascii="仿宋_GB2312" w:eastAsia="仿宋_GB2312" w:hAnsi="Arial" w:cs="Arial" w:hint="eastAsia"/>
          <w:color w:val="000000"/>
          <w:kern w:val="0"/>
          <w:sz w:val="30"/>
          <w:szCs w:val="30"/>
        </w:rPr>
        <w:t>日</w:t>
      </w:r>
    </w:p>
    <w:p w:rsidR="005E23D6" w:rsidRDefault="005E23D6">
      <w:pPr>
        <w:widowControl/>
        <w:shd w:val="clear" w:color="auto" w:fill="FFFFFF"/>
        <w:spacing w:afterLines="50" w:after="156" w:line="520" w:lineRule="exact"/>
        <w:jc w:val="center"/>
        <w:rPr>
          <w:rFonts w:ascii="方正小标宋简体" w:eastAsia="方正小标宋简体" w:hAnsi="微软雅黑" w:cs="宋体"/>
          <w:bCs/>
          <w:kern w:val="0"/>
          <w:sz w:val="44"/>
          <w:szCs w:val="44"/>
        </w:rPr>
      </w:pPr>
    </w:p>
    <w:p w:rsidR="005E23D6" w:rsidRDefault="00107108">
      <w:pPr>
        <w:widowControl/>
        <w:shd w:val="clear" w:color="auto" w:fill="FFFFFF"/>
        <w:spacing w:line="520" w:lineRule="exact"/>
        <w:jc w:val="center"/>
        <w:rPr>
          <w:rFonts w:ascii="方正小标宋简体" w:eastAsia="方正小标宋简体" w:hAnsi="微软雅黑" w:cs="宋体"/>
          <w:bCs/>
          <w:kern w:val="0"/>
          <w:sz w:val="44"/>
          <w:szCs w:val="44"/>
        </w:rPr>
      </w:pPr>
      <w:r>
        <w:rPr>
          <w:rFonts w:ascii="方正小标宋简体" w:eastAsia="方正小标宋简体" w:hAnsi="微软雅黑" w:cs="宋体" w:hint="eastAsia"/>
          <w:bCs/>
          <w:kern w:val="0"/>
          <w:sz w:val="44"/>
          <w:szCs w:val="44"/>
        </w:rPr>
        <w:t>湖南省残疾评定复核组织管理办法</w:t>
      </w:r>
    </w:p>
    <w:p w:rsidR="005E23D6" w:rsidRDefault="005E23D6">
      <w:pPr>
        <w:widowControl/>
        <w:shd w:val="clear" w:color="auto" w:fill="FFFFFF"/>
        <w:spacing w:line="520" w:lineRule="exact"/>
        <w:jc w:val="center"/>
        <w:rPr>
          <w:rFonts w:ascii="宋体" w:cs="宋体"/>
          <w:color w:val="000000"/>
          <w:kern w:val="0"/>
          <w:sz w:val="28"/>
          <w:szCs w:val="28"/>
        </w:rPr>
      </w:pPr>
    </w:p>
    <w:p w:rsidR="005E23D6" w:rsidRDefault="00107108">
      <w:pPr>
        <w:spacing w:beforeLines="50" w:before="156"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第一条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根据《中华人民共和国残疾人证管理办法》（以下简称“残疾人证管理办法”）及《湖南省残疾人证管理办法实施细则》（以下简称“湖南省实施细则”），制定本办法。</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第二条</w:t>
      </w:r>
      <w:r>
        <w:rPr>
          <w:rFonts w:ascii="黑体" w:eastAsia="黑体" w:hAnsi="黑体" w:cs="Arial"/>
          <w:color w:val="000000"/>
          <w:kern w:val="0"/>
          <w:sz w:val="31"/>
          <w:szCs w:val="31"/>
        </w:rPr>
        <w:t xml:space="preserve">  </w:t>
      </w:r>
      <w:r>
        <w:rPr>
          <w:rFonts w:ascii="仿宋_GB2312" w:eastAsia="仿宋_GB2312" w:hAnsi="Arial" w:cs="Arial" w:hint="eastAsia"/>
          <w:color w:val="000000"/>
          <w:kern w:val="0"/>
          <w:sz w:val="31"/>
          <w:szCs w:val="31"/>
        </w:rPr>
        <w:t>本办法中的残疾评定复核，是指残疾人证申请人或残疾类别、残疾等级变更申请人（以下简称“申请人”）对指定医院（或专业机构）残疾评定结论有异议而申请到上一级指定医院（专业机构）重新进行残疾评定，以及县级残联根据持证残疾人的康复脱残等情况而要求残疾人到指定医院（或专业机构）进行残疾评定复核的行为。</w:t>
      </w:r>
    </w:p>
    <w:p w:rsidR="005E23D6" w:rsidRDefault="00107108">
      <w:pPr>
        <w:spacing w:line="620" w:lineRule="exact"/>
        <w:ind w:firstLineChars="200" w:firstLine="620"/>
        <w:rPr>
          <w:rFonts w:ascii="黑体" w:eastAsia="黑体" w:hAnsi="黑体" w:cs="Arial"/>
          <w:color w:val="000000"/>
          <w:kern w:val="0"/>
          <w:sz w:val="31"/>
          <w:szCs w:val="31"/>
        </w:rPr>
      </w:pPr>
      <w:r>
        <w:rPr>
          <w:rFonts w:ascii="黑体" w:eastAsia="黑体" w:hAnsi="黑体" w:cs="Arial" w:hint="eastAsia"/>
          <w:color w:val="000000"/>
          <w:kern w:val="0"/>
          <w:sz w:val="31"/>
          <w:szCs w:val="31"/>
        </w:rPr>
        <w:t>第三条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残疾评定复核应当按照“属地管理、分级负责、逐级实施”的原则进行。</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申请人对评定结论有异议的，可以向上一级残联申请残疾评定复核，到指定医院（或专业机构）进行复核，不得越级申请复核。</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对特殊情形在市级指定医院（或专业机构）进行初评，对其评定结论有异议的，可以向市级残联提出复核申请，经审核同意后到省级终评医院进行复核，该评定结论为最终结论。</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残疾状况发生明显变化、与残疾人证内容不符的，县级残联可要求持证人到指定医院（或专业机构）重新进行残疾评定。持证人</w:t>
      </w:r>
      <w:r>
        <w:rPr>
          <w:rFonts w:ascii="仿宋_GB2312" w:eastAsia="仿宋_GB2312" w:hAnsi="Arial" w:cs="Arial" w:hint="eastAsia"/>
          <w:color w:val="000000"/>
          <w:kern w:val="0"/>
          <w:sz w:val="31"/>
          <w:szCs w:val="31"/>
        </w:rPr>
        <w:lastRenderedPageBreak/>
        <w:t>对重新评定结论有异议的，可按照前款规定申请复核。</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被实名举报的，县级残联应当要求被举报人到指定医院（或专业机构）进行复核。</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第四条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残疾评定复核当事人，应当持本人居民身份证并提交以下资料：</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（一）本人身份证复印件。</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w:t>
      </w:r>
      <w:r>
        <w:rPr>
          <w:rFonts w:ascii="仿宋_GB2312" w:eastAsia="仿宋_GB2312" w:hAnsi="Arial" w:cs="Arial"/>
          <w:color w:val="000000"/>
          <w:kern w:val="0"/>
          <w:sz w:val="31"/>
          <w:szCs w:val="31"/>
        </w:rPr>
        <w:t>2</w:t>
      </w:r>
      <w:r>
        <w:rPr>
          <w:rFonts w:ascii="仿宋_GB2312" w:eastAsia="仿宋_GB2312" w:hAnsi="Arial" w:cs="Arial" w:hint="eastAsia"/>
          <w:color w:val="000000"/>
          <w:kern w:val="0"/>
          <w:sz w:val="31"/>
          <w:szCs w:val="31"/>
        </w:rPr>
        <w:t>张两寸近期免冠白底彩照。</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（三）《湖南省残疾评定复核申请表》（附件</w:t>
      </w:r>
      <w:r>
        <w:rPr>
          <w:rFonts w:ascii="仿宋_GB2312" w:eastAsia="仿宋_GB2312" w:hAnsi="Arial" w:cs="Arial"/>
          <w:color w:val="000000"/>
          <w:kern w:val="0"/>
          <w:sz w:val="31"/>
          <w:szCs w:val="31"/>
        </w:rPr>
        <w:t>1</w:t>
      </w:r>
      <w:r>
        <w:rPr>
          <w:rFonts w:ascii="仿宋_GB2312" w:eastAsia="仿宋_GB2312" w:hAnsi="Arial" w:cs="Arial" w:hint="eastAsia"/>
          <w:color w:val="000000"/>
          <w:kern w:val="0"/>
          <w:sz w:val="31"/>
          <w:szCs w:val="31"/>
        </w:rPr>
        <w:t>），或者《湖南省残疾评定复核通知单》（附件</w:t>
      </w:r>
      <w:r>
        <w:rPr>
          <w:rFonts w:ascii="仿宋_GB2312" w:eastAsia="仿宋_GB2312" w:hAnsi="Arial" w:cs="Arial"/>
          <w:color w:val="000000"/>
          <w:kern w:val="0"/>
          <w:sz w:val="31"/>
          <w:szCs w:val="31"/>
        </w:rPr>
        <w:t>2</w:t>
      </w:r>
      <w:r>
        <w:rPr>
          <w:rFonts w:ascii="仿宋_GB2312" w:eastAsia="仿宋_GB2312" w:hAnsi="Arial" w:cs="Arial" w:hint="eastAsia"/>
          <w:color w:val="000000"/>
          <w:kern w:val="0"/>
          <w:sz w:val="31"/>
          <w:szCs w:val="31"/>
        </w:rPr>
        <w:t>）。</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（四）复核申请人为申办智力、精神类残疾人证和未成年人的，可由法定监护人持相关证明代为申请。</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（五）主动申请复核的当事人，还应提交原残疾评定的凭证或证明资料。</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第五条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残疾评定复核程序。</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（一）提出。申请人对县级指定医院（或专业机构）残疾评定结论有异议，或者对市级复核结论有异议的，可在收到评定结论</w:t>
      </w:r>
      <w:r>
        <w:rPr>
          <w:rFonts w:ascii="仿宋_GB2312" w:eastAsia="仿宋_GB2312" w:hAnsi="Arial" w:cs="Arial"/>
          <w:color w:val="000000"/>
          <w:kern w:val="0"/>
          <w:sz w:val="31"/>
          <w:szCs w:val="31"/>
        </w:rPr>
        <w:t>10</w:t>
      </w:r>
      <w:r>
        <w:rPr>
          <w:rFonts w:ascii="仿宋_GB2312" w:eastAsia="仿宋_GB2312" w:hAnsi="Arial" w:cs="Arial" w:hint="eastAsia"/>
          <w:color w:val="000000"/>
          <w:kern w:val="0"/>
          <w:sz w:val="31"/>
          <w:szCs w:val="31"/>
        </w:rPr>
        <w:t>个工作日内持本办法第四条所列相关资料到上一级残联申请复核，如实填写《湖南省残疾评定复核申请表》。</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（二）受理。市州或省残联接到申请人的复核申请后，由受理人对申请人、照片、身份证、《湖南省残疾评定复核申请表》等资料进行确认，并应在当天予以受理，在其《湖南省残疾评定复核申</w:t>
      </w:r>
      <w:r>
        <w:rPr>
          <w:rFonts w:ascii="仿宋_GB2312" w:eastAsia="仿宋_GB2312" w:hAnsi="Arial" w:cs="Arial" w:hint="eastAsia"/>
          <w:color w:val="000000"/>
          <w:kern w:val="0"/>
          <w:sz w:val="31"/>
          <w:szCs w:val="31"/>
        </w:rPr>
        <w:lastRenderedPageBreak/>
        <w:t>请表》上签署意见，发给《残疾评定表》并在表中照片处盖章。对所提交资料不全的，受理人应当一次性告知申请人补齐所缺资料。对于填写虚假信息、越级申请或重复申请复核的不予受理。</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三）复核。申请通过的，申请人持《湖南省残疾评定复核申请表》、《残疾评定表》到指定医院（或专业机构）进行残疾评定。指定复核医院（或专业机构）应对申请人及时接诊，按残疾类别进行相应的检查，严格按《残疾人残疾分类和分级》国家标准，提出客观的复核评定结论。对智力、精神等类别残疾的申请人，需要经过住院观察等一定时间后才能评定的，申请人应当配合。拒不配合的，指定医院（或专业机构）不予评定。</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县级残联要求复核的当事人，应当在规定时间内持《湖南省残疾评定复核通知单》、《残疾人证》到县级残联领取并填写《残疾评定表》后，到指定医院（或专业机构）进行残疾评定。</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第六条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残疾评定结果应规范、完整填写。《残疾评定表》中的“评定意见、残疾类别、残疾等级、评定医师”等四项结果内容，指定医院（或专业机构）应逐一规范填写、不能遗漏。其中“残疾等级”应使用大写汉字（壹、贰、叁、肆），“评定医师”应由两名以上（含两名）具有残疾评定资质的医生签字，并在指定位置加盖单位公章；不符合残疾标准的，应在“评定意见”中明确注明原因及结论。否则，视为无效意见，残联有权要求指定医院（或专业机构）规范完善评定结论。</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lastRenderedPageBreak/>
        <w:t>第七条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残疾评定复核应坚持回避原则。</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申请人申请的复核，应在原评定医院的上一级指定医院（或专业机构）进行。</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县级残联要求的复核，原残疾评定时间在</w:t>
      </w:r>
      <w:r>
        <w:rPr>
          <w:rFonts w:ascii="仿宋_GB2312" w:eastAsia="仿宋_GB2312" w:hAnsi="Arial" w:cs="Arial"/>
          <w:color w:val="000000"/>
          <w:kern w:val="0"/>
          <w:sz w:val="31"/>
          <w:szCs w:val="31"/>
        </w:rPr>
        <w:t>1</w:t>
      </w:r>
      <w:r>
        <w:rPr>
          <w:rFonts w:ascii="仿宋_GB2312" w:eastAsia="仿宋_GB2312" w:hAnsi="Arial" w:cs="Arial" w:hint="eastAsia"/>
          <w:color w:val="000000"/>
          <w:kern w:val="0"/>
          <w:sz w:val="31"/>
          <w:szCs w:val="31"/>
        </w:rPr>
        <w:t>周年以内的，应在原评定医院的上一级指定医院（或专业机构）进行。超过</w:t>
      </w:r>
      <w:r>
        <w:rPr>
          <w:rFonts w:ascii="仿宋_GB2312" w:eastAsia="仿宋_GB2312" w:hAnsi="Arial" w:cs="Arial"/>
          <w:color w:val="000000"/>
          <w:kern w:val="0"/>
          <w:sz w:val="31"/>
          <w:szCs w:val="31"/>
        </w:rPr>
        <w:t>1</w:t>
      </w:r>
      <w:r>
        <w:rPr>
          <w:rFonts w:ascii="仿宋_GB2312" w:eastAsia="仿宋_GB2312" w:hAnsi="Arial" w:cs="Arial" w:hint="eastAsia"/>
          <w:color w:val="000000"/>
          <w:kern w:val="0"/>
          <w:sz w:val="31"/>
          <w:szCs w:val="31"/>
        </w:rPr>
        <w:t>周年的，可以在原评定医院（或专业机构）重新评定，但原评定医生应予回避，不具备此条件的，应在原评定医院的上一级指定医院（或专业机构）进行。</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第八条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省级残疾评定</w:t>
      </w:r>
      <w:proofErr w:type="gramStart"/>
      <w:r>
        <w:rPr>
          <w:rFonts w:ascii="仿宋_GB2312" w:eastAsia="仿宋_GB2312" w:hAnsi="Arial" w:cs="Arial" w:hint="eastAsia"/>
          <w:color w:val="000000"/>
          <w:kern w:val="0"/>
          <w:sz w:val="31"/>
          <w:szCs w:val="31"/>
        </w:rPr>
        <w:t>复核按</w:t>
      </w:r>
      <w:proofErr w:type="gramEnd"/>
      <w:r>
        <w:rPr>
          <w:rFonts w:ascii="仿宋_GB2312" w:eastAsia="仿宋_GB2312" w:hAnsi="Arial" w:cs="Arial" w:hint="eastAsia"/>
          <w:color w:val="000000"/>
          <w:kern w:val="0"/>
          <w:sz w:val="31"/>
          <w:szCs w:val="31"/>
        </w:rPr>
        <w:t>以下规定办理：</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申请省级残疾评定复核的，分别由省人民医院（承接视力、听力、肢体等三种类别残疾评定复核）和省脑科医院（承接言语、智力、精神等三种类别的残疾评定复核）按本办法第五条有关规定受理和组织复核评定。</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省人民医院或省脑科医院对个别特殊情形的残疾标准把握不准，或评定有困难的，应书面征得申请人和省残联同意后，邀请省残疾评定专家委员会相关专家另行集中评定。每个类别的集中评定参与专家人数一般为</w:t>
      </w:r>
      <w:r>
        <w:rPr>
          <w:rFonts w:ascii="仿宋_GB2312" w:eastAsia="仿宋_GB2312" w:hAnsi="Arial" w:cs="Arial"/>
          <w:color w:val="000000"/>
          <w:kern w:val="0"/>
          <w:sz w:val="31"/>
          <w:szCs w:val="31"/>
        </w:rPr>
        <w:t>3</w:t>
      </w:r>
      <w:r>
        <w:rPr>
          <w:rFonts w:ascii="仿宋_GB2312" w:eastAsia="仿宋_GB2312" w:hAnsi="Arial" w:cs="Arial" w:hint="eastAsia"/>
          <w:color w:val="000000"/>
          <w:kern w:val="0"/>
          <w:sz w:val="31"/>
          <w:szCs w:val="31"/>
        </w:rPr>
        <w:t>人，且均应在评定结论上签名。省残疾评定专家委员会专家集中评审原则上每半年举行一次，</w:t>
      </w:r>
      <w:proofErr w:type="gramStart"/>
      <w:r>
        <w:rPr>
          <w:rFonts w:ascii="仿宋_GB2312" w:eastAsia="仿宋_GB2312" w:hAnsi="Arial" w:cs="Arial" w:hint="eastAsia"/>
          <w:color w:val="000000"/>
          <w:kern w:val="0"/>
          <w:sz w:val="31"/>
          <w:szCs w:val="31"/>
        </w:rPr>
        <w:t>待评申请人</w:t>
      </w:r>
      <w:proofErr w:type="gramEnd"/>
      <w:r>
        <w:rPr>
          <w:rFonts w:ascii="仿宋_GB2312" w:eastAsia="仿宋_GB2312" w:hAnsi="Arial" w:cs="Arial" w:hint="eastAsia"/>
          <w:color w:val="000000"/>
          <w:kern w:val="0"/>
          <w:sz w:val="31"/>
          <w:szCs w:val="31"/>
        </w:rPr>
        <w:t>超过</w:t>
      </w:r>
      <w:r>
        <w:rPr>
          <w:rFonts w:ascii="仿宋_GB2312" w:eastAsia="仿宋_GB2312" w:hAnsi="Arial" w:cs="Arial"/>
          <w:color w:val="000000"/>
          <w:kern w:val="0"/>
          <w:sz w:val="31"/>
          <w:szCs w:val="31"/>
        </w:rPr>
        <w:t>10</w:t>
      </w:r>
      <w:r>
        <w:rPr>
          <w:rFonts w:ascii="仿宋_GB2312" w:eastAsia="仿宋_GB2312" w:hAnsi="Arial" w:cs="Arial" w:hint="eastAsia"/>
          <w:color w:val="000000"/>
          <w:kern w:val="0"/>
          <w:sz w:val="31"/>
          <w:szCs w:val="31"/>
        </w:rPr>
        <w:t>人的，应适时举行。</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第九条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残疾评定复核结论反馈与运用。</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（一）反馈。指定医院（或专业机构）应于残疾评定复核结束</w:t>
      </w:r>
      <w:r>
        <w:rPr>
          <w:rFonts w:ascii="仿宋_GB2312" w:eastAsia="仿宋_GB2312" w:hAnsi="Arial" w:cs="Arial" w:hint="eastAsia"/>
          <w:color w:val="000000"/>
          <w:kern w:val="0"/>
          <w:sz w:val="31"/>
          <w:szCs w:val="31"/>
        </w:rPr>
        <w:lastRenderedPageBreak/>
        <w:t>后的</w:t>
      </w:r>
      <w:r>
        <w:rPr>
          <w:rFonts w:ascii="仿宋_GB2312" w:eastAsia="仿宋_GB2312" w:hAnsi="Arial" w:cs="Arial"/>
          <w:color w:val="000000"/>
          <w:kern w:val="0"/>
          <w:sz w:val="31"/>
          <w:szCs w:val="31"/>
        </w:rPr>
        <w:t>7</w:t>
      </w:r>
      <w:r>
        <w:rPr>
          <w:rFonts w:ascii="仿宋_GB2312" w:eastAsia="仿宋_GB2312" w:hAnsi="Arial" w:cs="Arial" w:hint="eastAsia"/>
          <w:color w:val="000000"/>
          <w:kern w:val="0"/>
          <w:sz w:val="31"/>
          <w:szCs w:val="31"/>
        </w:rPr>
        <w:t>日内通过“残疾人证管理系统”、“残疾人服务</w:t>
      </w:r>
      <w:r>
        <w:rPr>
          <w:rFonts w:ascii="仿宋_GB2312" w:eastAsia="仿宋_GB2312" w:hAnsi="Arial" w:cs="Arial"/>
          <w:color w:val="000000"/>
          <w:kern w:val="0"/>
          <w:sz w:val="31"/>
          <w:szCs w:val="31"/>
        </w:rPr>
        <w:t>APP</w:t>
      </w:r>
      <w:r>
        <w:rPr>
          <w:rFonts w:ascii="仿宋_GB2312" w:eastAsia="仿宋_GB2312" w:hAnsi="Arial" w:cs="Arial" w:hint="eastAsia"/>
          <w:color w:val="000000"/>
          <w:kern w:val="0"/>
          <w:sz w:val="31"/>
          <w:szCs w:val="31"/>
        </w:rPr>
        <w:t>”、“钉钉残疾人证管理平台”等网络途径之一向复核受理残联反馈与评定结论内容一致的电子结论，受理残联再通过同一网络途径向当事人所在县级残联反馈该电子结论。同时，指定医院（或专业机构）应在</w:t>
      </w:r>
      <w:r>
        <w:rPr>
          <w:rFonts w:ascii="仿宋_GB2312" w:eastAsia="仿宋_GB2312" w:hAnsi="Arial" w:cs="Arial"/>
          <w:color w:val="000000"/>
          <w:kern w:val="0"/>
          <w:sz w:val="31"/>
          <w:szCs w:val="31"/>
        </w:rPr>
        <w:t>15</w:t>
      </w:r>
      <w:r>
        <w:rPr>
          <w:rFonts w:ascii="仿宋_GB2312" w:eastAsia="仿宋_GB2312" w:hAnsi="Arial" w:cs="Arial" w:hint="eastAsia"/>
          <w:color w:val="000000"/>
          <w:kern w:val="0"/>
          <w:sz w:val="31"/>
          <w:szCs w:val="31"/>
        </w:rPr>
        <w:t>日内将当事人的《残疾评定表》按照预留地址和“到付”方式快递给当事人所在县级残联，并应复印备存《残疾评定表》一份。</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（二）运用。县级残联在收到复核评定电子结论后，应于</w:t>
      </w:r>
      <w:r>
        <w:rPr>
          <w:rFonts w:ascii="仿宋_GB2312" w:eastAsia="仿宋_GB2312" w:hAnsi="Arial" w:cs="Arial"/>
          <w:color w:val="000000"/>
          <w:kern w:val="0"/>
          <w:sz w:val="31"/>
          <w:szCs w:val="31"/>
        </w:rPr>
        <w:t>3</w:t>
      </w:r>
      <w:r>
        <w:rPr>
          <w:rFonts w:ascii="仿宋_GB2312" w:eastAsia="仿宋_GB2312" w:hAnsi="Arial" w:cs="Arial" w:hint="eastAsia"/>
          <w:color w:val="000000"/>
          <w:kern w:val="0"/>
          <w:sz w:val="31"/>
          <w:szCs w:val="31"/>
        </w:rPr>
        <w:t>个工作日内以书面形式通知当事人复核评定结论和相应权利。当事人在收到县级残联书面通知的</w:t>
      </w:r>
      <w:r>
        <w:rPr>
          <w:rFonts w:ascii="仿宋_GB2312" w:eastAsia="仿宋_GB2312" w:hAnsi="Arial" w:cs="Arial"/>
          <w:color w:val="000000"/>
          <w:kern w:val="0"/>
          <w:sz w:val="31"/>
          <w:szCs w:val="31"/>
        </w:rPr>
        <w:t>10</w:t>
      </w:r>
      <w:r>
        <w:rPr>
          <w:rFonts w:ascii="仿宋_GB2312" w:eastAsia="仿宋_GB2312" w:hAnsi="Arial" w:cs="Arial" w:hint="eastAsia"/>
          <w:color w:val="000000"/>
          <w:kern w:val="0"/>
          <w:sz w:val="31"/>
          <w:szCs w:val="31"/>
        </w:rPr>
        <w:t>个工作日内不再有异议的，按照《残疾人证管理办法》及我省实施细则有关规定办理或调级、注销残疾人证。有异议的，按照本办法第五条有关规定执行。</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黑体" w:eastAsia="黑体" w:hAnsi="黑体" w:cs="Arial" w:hint="eastAsia"/>
          <w:color w:val="000000"/>
          <w:kern w:val="0"/>
          <w:sz w:val="31"/>
          <w:szCs w:val="31"/>
        </w:rPr>
        <w:t>第十条</w:t>
      </w:r>
      <w:r>
        <w:rPr>
          <w:rFonts w:ascii="仿宋_GB2312" w:eastAsia="仿宋_GB2312" w:hAnsi="Arial" w:cs="Arial"/>
          <w:color w:val="000000"/>
          <w:kern w:val="0"/>
          <w:sz w:val="31"/>
          <w:szCs w:val="31"/>
        </w:rPr>
        <w:t xml:space="preserve">  </w:t>
      </w:r>
      <w:r>
        <w:rPr>
          <w:rFonts w:ascii="仿宋_GB2312" w:eastAsia="仿宋_GB2312" w:hAnsi="Arial" w:cs="Arial" w:hint="eastAsia"/>
          <w:color w:val="000000"/>
          <w:kern w:val="0"/>
          <w:sz w:val="31"/>
          <w:szCs w:val="31"/>
        </w:rPr>
        <w:t>残疾评定复核费用按照“谁提出，谁承担”原则执行。申请人提出的复核，评定费由申请人负担。县级残联提出的复核，由县级残联商财政部门纳入预算解决。</w:t>
      </w:r>
    </w:p>
    <w:p w:rsidR="005E23D6" w:rsidRDefault="00107108">
      <w:pPr>
        <w:spacing w:line="620" w:lineRule="exact"/>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省残疾评定专家委员会集中评审有关费用，由省残联商省财政厅纳入预算解决。参加集中评审的专家，按照相关规定给予劳务补贴。</w:t>
      </w:r>
    </w:p>
    <w:p w:rsidR="005E23D6" w:rsidRDefault="00107108">
      <w:pPr>
        <w:spacing w:line="620" w:lineRule="exact"/>
        <w:ind w:firstLineChars="200" w:firstLine="620"/>
        <w:rPr>
          <w:rFonts w:ascii="仿宋_GB2312" w:eastAsia="仿宋_GB2312" w:hAnsi="Arial" w:cs="Arial"/>
          <w:kern w:val="0"/>
          <w:sz w:val="31"/>
          <w:szCs w:val="31"/>
        </w:rPr>
      </w:pPr>
      <w:r>
        <w:rPr>
          <w:rFonts w:ascii="黑体" w:eastAsia="黑体" w:hAnsi="黑体" w:cs="Arial" w:hint="eastAsia"/>
          <w:kern w:val="0"/>
          <w:sz w:val="31"/>
          <w:szCs w:val="31"/>
        </w:rPr>
        <w:t>第十一条</w:t>
      </w:r>
      <w:r>
        <w:rPr>
          <w:rFonts w:ascii="黑体" w:eastAsia="黑体" w:hAnsi="黑体" w:cs="Arial"/>
          <w:kern w:val="0"/>
          <w:sz w:val="31"/>
          <w:szCs w:val="31"/>
        </w:rPr>
        <w:t xml:space="preserve">   </w:t>
      </w:r>
      <w:r>
        <w:rPr>
          <w:rFonts w:ascii="仿宋_GB2312" w:eastAsia="仿宋_GB2312" w:hAnsi="Arial" w:cs="Arial" w:hint="eastAsia"/>
          <w:kern w:val="0"/>
          <w:sz w:val="31"/>
          <w:szCs w:val="31"/>
        </w:rPr>
        <w:t>本办法自2018年5月1日起施行，有效期5年。</w:t>
      </w:r>
    </w:p>
    <w:p w:rsidR="005E23D6" w:rsidRDefault="005E23D6">
      <w:pPr>
        <w:spacing w:line="640" w:lineRule="exact"/>
        <w:ind w:firstLineChars="200" w:firstLine="600"/>
        <w:rPr>
          <w:rFonts w:ascii="仿宋_GB2312" w:eastAsia="仿宋_GB2312" w:hAnsi="Arial" w:cs="Arial"/>
          <w:color w:val="000000"/>
          <w:kern w:val="0"/>
          <w:sz w:val="30"/>
          <w:szCs w:val="30"/>
        </w:rPr>
      </w:pPr>
    </w:p>
    <w:p w:rsidR="005E23D6" w:rsidRDefault="005E23D6">
      <w:pPr>
        <w:rPr>
          <w:rFonts w:ascii="黑体" w:eastAsia="黑体" w:hAnsi="宋体"/>
          <w:sz w:val="32"/>
          <w:szCs w:val="32"/>
        </w:rPr>
        <w:sectPr w:rsidR="005E23D6" w:rsidSect="00C129D2">
          <w:footerReference w:type="even" r:id="rId12"/>
          <w:footerReference w:type="default" r:id="rId13"/>
          <w:footerReference w:type="first" r:id="rId14"/>
          <w:pgSz w:w="11906" w:h="16838"/>
          <w:pgMar w:top="1814" w:right="1531" w:bottom="1814" w:left="1531" w:header="851" w:footer="992" w:gutter="0"/>
          <w:cols w:space="720"/>
          <w:titlePg/>
          <w:docGrid w:type="lines" w:linePitch="312"/>
        </w:sectPr>
      </w:pPr>
    </w:p>
    <w:p w:rsidR="005E23D6" w:rsidRDefault="00107108">
      <w:pPr>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1</w:t>
      </w:r>
    </w:p>
    <w:p w:rsidR="005E23D6" w:rsidRDefault="00107108">
      <w:pPr>
        <w:spacing w:beforeLines="50" w:before="156"/>
        <w:jc w:val="center"/>
        <w:rPr>
          <w:rFonts w:ascii="方正小标宋简体" w:eastAsia="方正小标宋简体" w:hAnsi="宋体"/>
          <w:bCs/>
          <w:sz w:val="42"/>
          <w:szCs w:val="44"/>
        </w:rPr>
      </w:pPr>
      <w:r>
        <w:rPr>
          <w:rFonts w:ascii="方正小标宋简体" w:eastAsia="方正小标宋简体" w:hAnsi="宋体" w:hint="eastAsia"/>
          <w:bCs/>
          <w:sz w:val="42"/>
          <w:szCs w:val="44"/>
        </w:rPr>
        <w:t>湖南省残疾评定复核申请表</w:t>
      </w:r>
    </w:p>
    <w:tbl>
      <w:tblPr>
        <w:tblpPr w:leftFromText="181" w:rightFromText="181" w:vertAnchor="text" w:horzAnchor="margin" w:tblpXSpec="center" w:tblpY="101"/>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1"/>
        <w:gridCol w:w="1144"/>
        <w:gridCol w:w="1638"/>
        <w:gridCol w:w="443"/>
        <w:gridCol w:w="79"/>
        <w:gridCol w:w="577"/>
        <w:gridCol w:w="467"/>
        <w:gridCol w:w="11"/>
        <w:gridCol w:w="591"/>
        <w:gridCol w:w="985"/>
        <w:gridCol w:w="527"/>
        <w:gridCol w:w="443"/>
        <w:gridCol w:w="1537"/>
      </w:tblGrid>
      <w:tr w:rsidR="005E23D6">
        <w:trPr>
          <w:cantSplit/>
          <w:trHeight w:val="642"/>
        </w:trPr>
        <w:tc>
          <w:tcPr>
            <w:tcW w:w="891" w:type="dxa"/>
            <w:vMerge w:val="restart"/>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申</w:t>
            </w:r>
          </w:p>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请</w:t>
            </w:r>
          </w:p>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人</w:t>
            </w:r>
          </w:p>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基</w:t>
            </w:r>
          </w:p>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本</w:t>
            </w:r>
          </w:p>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情</w:t>
            </w:r>
          </w:p>
          <w:p w:rsidR="005E23D6" w:rsidRDefault="00107108">
            <w:pPr>
              <w:spacing w:line="320" w:lineRule="exact"/>
              <w:jc w:val="center"/>
              <w:rPr>
                <w:rFonts w:ascii="方正书宋简体" w:eastAsia="方正书宋简体"/>
                <w:szCs w:val="21"/>
              </w:rPr>
            </w:pPr>
            <w:proofErr w:type="gramStart"/>
            <w:r>
              <w:rPr>
                <w:rFonts w:ascii="方正书宋简体" w:eastAsia="方正书宋简体" w:hint="eastAsia"/>
                <w:szCs w:val="21"/>
              </w:rPr>
              <w:t>况</w:t>
            </w:r>
            <w:proofErr w:type="gramEnd"/>
          </w:p>
        </w:tc>
        <w:tc>
          <w:tcPr>
            <w:tcW w:w="1144" w:type="dxa"/>
            <w:vAlign w:val="center"/>
          </w:tcPr>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姓</w:t>
            </w:r>
            <w:r>
              <w:rPr>
                <w:rFonts w:ascii="方正书宋简体" w:eastAsia="方正书宋简体"/>
                <w:szCs w:val="21"/>
              </w:rPr>
              <w:t xml:space="preserve">  </w:t>
            </w:r>
            <w:r>
              <w:rPr>
                <w:rFonts w:ascii="方正书宋简体" w:eastAsia="方正书宋简体" w:hint="eastAsia"/>
                <w:szCs w:val="21"/>
              </w:rPr>
              <w:t>名</w:t>
            </w:r>
          </w:p>
        </w:tc>
        <w:tc>
          <w:tcPr>
            <w:tcW w:w="2160" w:type="dxa"/>
            <w:gridSpan w:val="3"/>
            <w:vAlign w:val="center"/>
          </w:tcPr>
          <w:p w:rsidR="005E23D6" w:rsidRDefault="005E23D6">
            <w:pPr>
              <w:spacing w:line="320" w:lineRule="exact"/>
              <w:jc w:val="center"/>
              <w:rPr>
                <w:rFonts w:ascii="方正书宋简体" w:eastAsia="方正书宋简体"/>
                <w:szCs w:val="21"/>
              </w:rPr>
            </w:pPr>
          </w:p>
        </w:tc>
        <w:tc>
          <w:tcPr>
            <w:tcW w:w="577"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性别</w:t>
            </w:r>
          </w:p>
        </w:tc>
        <w:tc>
          <w:tcPr>
            <w:tcW w:w="467" w:type="dxa"/>
            <w:vAlign w:val="center"/>
          </w:tcPr>
          <w:p w:rsidR="005E23D6" w:rsidRDefault="005E23D6">
            <w:pPr>
              <w:spacing w:line="320" w:lineRule="exact"/>
              <w:jc w:val="center"/>
              <w:rPr>
                <w:rFonts w:ascii="方正书宋简体" w:eastAsia="方正书宋简体"/>
                <w:szCs w:val="21"/>
              </w:rPr>
            </w:pPr>
          </w:p>
        </w:tc>
        <w:tc>
          <w:tcPr>
            <w:tcW w:w="602" w:type="dxa"/>
            <w:gridSpan w:val="2"/>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民族</w:t>
            </w:r>
          </w:p>
        </w:tc>
        <w:tc>
          <w:tcPr>
            <w:tcW w:w="985" w:type="dxa"/>
            <w:vAlign w:val="center"/>
          </w:tcPr>
          <w:p w:rsidR="005E23D6" w:rsidRDefault="005E23D6">
            <w:pPr>
              <w:spacing w:line="320" w:lineRule="exact"/>
              <w:jc w:val="center"/>
              <w:rPr>
                <w:rFonts w:ascii="方正书宋简体" w:eastAsia="方正书宋简体"/>
                <w:szCs w:val="21"/>
              </w:rPr>
            </w:pPr>
          </w:p>
        </w:tc>
        <w:tc>
          <w:tcPr>
            <w:tcW w:w="527"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婚否</w:t>
            </w:r>
          </w:p>
        </w:tc>
        <w:tc>
          <w:tcPr>
            <w:tcW w:w="443" w:type="dxa"/>
            <w:vAlign w:val="center"/>
          </w:tcPr>
          <w:p w:rsidR="005E23D6" w:rsidRDefault="005E23D6">
            <w:pPr>
              <w:spacing w:line="320" w:lineRule="exact"/>
              <w:jc w:val="center"/>
              <w:rPr>
                <w:rFonts w:ascii="方正书宋简体" w:eastAsia="方正书宋简体"/>
                <w:szCs w:val="21"/>
              </w:rPr>
            </w:pPr>
          </w:p>
        </w:tc>
        <w:tc>
          <w:tcPr>
            <w:tcW w:w="1537" w:type="dxa"/>
            <w:vMerge w:val="restart"/>
            <w:vAlign w:val="center"/>
          </w:tcPr>
          <w:p w:rsidR="005E23D6" w:rsidRDefault="00107108">
            <w:pPr>
              <w:spacing w:line="320" w:lineRule="exact"/>
              <w:jc w:val="center"/>
              <w:rPr>
                <w:rFonts w:ascii="方正书宋简体" w:eastAsia="方正书宋简体"/>
                <w:sz w:val="24"/>
              </w:rPr>
            </w:pPr>
            <w:r>
              <w:rPr>
                <w:rFonts w:ascii="方正书宋简体" w:eastAsia="方正书宋简体" w:hint="eastAsia"/>
                <w:sz w:val="24"/>
              </w:rPr>
              <w:t>贴照片处</w:t>
            </w:r>
          </w:p>
          <w:p w:rsidR="005E23D6" w:rsidRDefault="00107108">
            <w:pPr>
              <w:spacing w:line="320" w:lineRule="exact"/>
              <w:jc w:val="center"/>
              <w:rPr>
                <w:rFonts w:ascii="方正书宋简体" w:eastAsia="方正书宋简体"/>
                <w:sz w:val="24"/>
              </w:rPr>
            </w:pPr>
            <w:r>
              <w:rPr>
                <w:rFonts w:ascii="方正书宋简体" w:eastAsia="方正书宋简体" w:hint="eastAsia"/>
                <w:sz w:val="24"/>
              </w:rPr>
              <w:t>（两寸</w:t>
            </w:r>
          </w:p>
          <w:p w:rsidR="005E23D6" w:rsidRDefault="00107108">
            <w:pPr>
              <w:spacing w:line="320" w:lineRule="exact"/>
              <w:jc w:val="center"/>
              <w:rPr>
                <w:rFonts w:ascii="方正书宋简体" w:eastAsia="方正书宋简体"/>
                <w:sz w:val="24"/>
              </w:rPr>
            </w:pPr>
            <w:r>
              <w:rPr>
                <w:rFonts w:ascii="方正书宋简体" w:eastAsia="方正书宋简体" w:hint="eastAsia"/>
                <w:sz w:val="24"/>
              </w:rPr>
              <w:t>近期免冠</w:t>
            </w:r>
          </w:p>
          <w:p w:rsidR="005E23D6" w:rsidRDefault="00107108">
            <w:pPr>
              <w:spacing w:line="320" w:lineRule="exact"/>
              <w:jc w:val="center"/>
              <w:rPr>
                <w:rFonts w:ascii="方正书宋简体" w:eastAsia="方正书宋简体"/>
                <w:szCs w:val="21"/>
              </w:rPr>
            </w:pPr>
            <w:r>
              <w:rPr>
                <w:rFonts w:ascii="方正书宋简体" w:eastAsia="方正书宋简体" w:hint="eastAsia"/>
                <w:sz w:val="24"/>
              </w:rPr>
              <w:t>白底彩照）</w:t>
            </w:r>
          </w:p>
        </w:tc>
      </w:tr>
      <w:tr w:rsidR="005E23D6">
        <w:trPr>
          <w:cantSplit/>
          <w:trHeight w:val="591"/>
        </w:trPr>
        <w:tc>
          <w:tcPr>
            <w:tcW w:w="891" w:type="dxa"/>
            <w:vMerge/>
            <w:vAlign w:val="center"/>
          </w:tcPr>
          <w:p w:rsidR="005E23D6" w:rsidRDefault="005E23D6">
            <w:pPr>
              <w:spacing w:line="320" w:lineRule="exact"/>
              <w:jc w:val="center"/>
              <w:rPr>
                <w:rFonts w:ascii="方正书宋简体" w:eastAsia="方正书宋简体"/>
                <w:szCs w:val="21"/>
              </w:rPr>
            </w:pPr>
          </w:p>
        </w:tc>
        <w:tc>
          <w:tcPr>
            <w:tcW w:w="1144"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出生年月</w:t>
            </w:r>
          </w:p>
        </w:tc>
        <w:tc>
          <w:tcPr>
            <w:tcW w:w="1638" w:type="dxa"/>
            <w:vAlign w:val="center"/>
          </w:tcPr>
          <w:p w:rsidR="005E23D6" w:rsidRDefault="005E23D6">
            <w:pPr>
              <w:spacing w:line="320" w:lineRule="exact"/>
              <w:jc w:val="center"/>
              <w:rPr>
                <w:rFonts w:ascii="方正书宋简体" w:eastAsia="方正书宋简体"/>
                <w:szCs w:val="21"/>
              </w:rPr>
            </w:pPr>
          </w:p>
        </w:tc>
        <w:tc>
          <w:tcPr>
            <w:tcW w:w="522" w:type="dxa"/>
            <w:gridSpan w:val="2"/>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籍贯</w:t>
            </w:r>
          </w:p>
        </w:tc>
        <w:tc>
          <w:tcPr>
            <w:tcW w:w="1646" w:type="dxa"/>
            <w:gridSpan w:val="4"/>
            <w:vAlign w:val="center"/>
          </w:tcPr>
          <w:p w:rsidR="005E23D6" w:rsidRDefault="005E23D6">
            <w:pPr>
              <w:spacing w:line="320" w:lineRule="exact"/>
              <w:jc w:val="center"/>
              <w:rPr>
                <w:rFonts w:ascii="方正书宋简体" w:eastAsia="方正书宋简体"/>
                <w:szCs w:val="21"/>
              </w:rPr>
            </w:pPr>
          </w:p>
        </w:tc>
        <w:tc>
          <w:tcPr>
            <w:tcW w:w="985"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文化程度</w:t>
            </w:r>
          </w:p>
        </w:tc>
        <w:tc>
          <w:tcPr>
            <w:tcW w:w="970" w:type="dxa"/>
            <w:gridSpan w:val="2"/>
            <w:vAlign w:val="center"/>
          </w:tcPr>
          <w:p w:rsidR="005E23D6" w:rsidRDefault="005E23D6">
            <w:pPr>
              <w:spacing w:line="320" w:lineRule="exact"/>
              <w:jc w:val="center"/>
              <w:rPr>
                <w:rFonts w:ascii="方正书宋简体" w:eastAsia="方正书宋简体"/>
                <w:szCs w:val="21"/>
              </w:rPr>
            </w:pPr>
          </w:p>
        </w:tc>
        <w:tc>
          <w:tcPr>
            <w:tcW w:w="1537" w:type="dxa"/>
            <w:vMerge/>
            <w:vAlign w:val="center"/>
          </w:tcPr>
          <w:p w:rsidR="005E23D6" w:rsidRDefault="005E23D6">
            <w:pPr>
              <w:spacing w:line="320" w:lineRule="exact"/>
              <w:jc w:val="center"/>
              <w:rPr>
                <w:rFonts w:ascii="方正书宋简体" w:eastAsia="方正书宋简体"/>
                <w:szCs w:val="21"/>
              </w:rPr>
            </w:pPr>
          </w:p>
        </w:tc>
      </w:tr>
      <w:tr w:rsidR="005E23D6">
        <w:trPr>
          <w:cantSplit/>
          <w:trHeight w:val="583"/>
        </w:trPr>
        <w:tc>
          <w:tcPr>
            <w:tcW w:w="891" w:type="dxa"/>
            <w:vMerge/>
            <w:vAlign w:val="center"/>
          </w:tcPr>
          <w:p w:rsidR="005E23D6" w:rsidRDefault="005E23D6">
            <w:pPr>
              <w:spacing w:line="320" w:lineRule="exact"/>
              <w:jc w:val="center"/>
              <w:rPr>
                <w:rFonts w:ascii="方正书宋简体" w:eastAsia="方正书宋简体"/>
                <w:szCs w:val="21"/>
              </w:rPr>
            </w:pPr>
          </w:p>
        </w:tc>
        <w:tc>
          <w:tcPr>
            <w:tcW w:w="1144"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身份证号</w:t>
            </w:r>
          </w:p>
        </w:tc>
        <w:tc>
          <w:tcPr>
            <w:tcW w:w="5761" w:type="dxa"/>
            <w:gridSpan w:val="10"/>
            <w:vAlign w:val="center"/>
          </w:tcPr>
          <w:p w:rsidR="005E23D6" w:rsidRDefault="005E23D6">
            <w:pPr>
              <w:spacing w:line="320" w:lineRule="exact"/>
              <w:jc w:val="center"/>
              <w:rPr>
                <w:rFonts w:ascii="方正书宋简体" w:eastAsia="方正书宋简体"/>
                <w:szCs w:val="21"/>
              </w:rPr>
            </w:pPr>
          </w:p>
        </w:tc>
        <w:tc>
          <w:tcPr>
            <w:tcW w:w="1537" w:type="dxa"/>
            <w:vMerge/>
            <w:vAlign w:val="center"/>
          </w:tcPr>
          <w:p w:rsidR="005E23D6" w:rsidRDefault="005E23D6">
            <w:pPr>
              <w:spacing w:line="320" w:lineRule="exact"/>
              <w:jc w:val="center"/>
              <w:rPr>
                <w:rFonts w:ascii="方正书宋简体" w:eastAsia="方正书宋简体"/>
                <w:szCs w:val="21"/>
              </w:rPr>
            </w:pPr>
          </w:p>
        </w:tc>
      </w:tr>
      <w:tr w:rsidR="005E23D6">
        <w:trPr>
          <w:cantSplit/>
          <w:trHeight w:val="555"/>
        </w:trPr>
        <w:tc>
          <w:tcPr>
            <w:tcW w:w="891" w:type="dxa"/>
            <w:vMerge/>
            <w:vAlign w:val="center"/>
          </w:tcPr>
          <w:p w:rsidR="005E23D6" w:rsidRDefault="005E23D6">
            <w:pPr>
              <w:spacing w:line="320" w:lineRule="exact"/>
              <w:jc w:val="center"/>
              <w:rPr>
                <w:rFonts w:ascii="方正书宋简体" w:eastAsia="方正书宋简体"/>
                <w:szCs w:val="21"/>
              </w:rPr>
            </w:pPr>
          </w:p>
        </w:tc>
        <w:tc>
          <w:tcPr>
            <w:tcW w:w="1144"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户籍地址</w:t>
            </w:r>
          </w:p>
        </w:tc>
        <w:tc>
          <w:tcPr>
            <w:tcW w:w="5761" w:type="dxa"/>
            <w:gridSpan w:val="10"/>
            <w:vAlign w:val="center"/>
          </w:tcPr>
          <w:p w:rsidR="005E23D6" w:rsidRDefault="00107108">
            <w:pPr>
              <w:spacing w:line="320" w:lineRule="exact"/>
              <w:ind w:firstLineChars="100" w:firstLine="210"/>
              <w:rPr>
                <w:rFonts w:ascii="方正书宋简体" w:eastAsia="方正书宋简体"/>
                <w:szCs w:val="21"/>
              </w:rPr>
            </w:pPr>
            <w:r>
              <w:rPr>
                <w:rFonts w:ascii="方正书宋简体" w:eastAsia="方正书宋简体"/>
                <w:szCs w:val="21"/>
                <w:u w:val="single"/>
              </w:rPr>
              <w:t xml:space="preserve">       </w:t>
            </w:r>
            <w:r>
              <w:rPr>
                <w:rFonts w:ascii="方正书宋简体" w:eastAsia="方正书宋简体"/>
                <w:szCs w:val="21"/>
              </w:rPr>
              <w:t xml:space="preserve"> </w:t>
            </w:r>
            <w:r>
              <w:rPr>
                <w:rFonts w:ascii="方正书宋简体" w:eastAsia="方正书宋简体" w:hint="eastAsia"/>
                <w:szCs w:val="21"/>
              </w:rPr>
              <w:t>县（市、区）</w:t>
            </w:r>
            <w:r>
              <w:rPr>
                <w:rFonts w:ascii="方正书宋简体" w:eastAsia="方正书宋简体"/>
                <w:szCs w:val="21"/>
                <w:u w:val="single"/>
              </w:rPr>
              <w:t xml:space="preserve">       </w:t>
            </w:r>
            <w:r>
              <w:rPr>
                <w:rFonts w:ascii="方正书宋简体" w:eastAsia="方正书宋简体"/>
                <w:szCs w:val="21"/>
              </w:rPr>
              <w:t xml:space="preserve"> </w:t>
            </w:r>
            <w:r>
              <w:rPr>
                <w:rFonts w:ascii="方正书宋简体" w:eastAsia="方正书宋简体" w:hint="eastAsia"/>
                <w:szCs w:val="21"/>
              </w:rPr>
              <w:t>乡（镇、街道）</w:t>
            </w:r>
            <w:r>
              <w:rPr>
                <w:rFonts w:ascii="方正书宋简体" w:eastAsia="方正书宋简体"/>
                <w:szCs w:val="21"/>
                <w:u w:val="single"/>
              </w:rPr>
              <w:t xml:space="preserve">            </w:t>
            </w:r>
            <w:r>
              <w:rPr>
                <w:rFonts w:ascii="方正书宋简体" w:eastAsia="方正书宋简体"/>
                <w:szCs w:val="21"/>
              </w:rPr>
              <w:t xml:space="preserve"> </w:t>
            </w:r>
          </w:p>
        </w:tc>
        <w:tc>
          <w:tcPr>
            <w:tcW w:w="1537" w:type="dxa"/>
            <w:vMerge/>
            <w:vAlign w:val="center"/>
          </w:tcPr>
          <w:p w:rsidR="005E23D6" w:rsidRDefault="005E23D6">
            <w:pPr>
              <w:spacing w:line="320" w:lineRule="exact"/>
              <w:jc w:val="center"/>
              <w:rPr>
                <w:rFonts w:ascii="方正书宋简体" w:eastAsia="方正书宋简体"/>
                <w:szCs w:val="21"/>
              </w:rPr>
            </w:pPr>
          </w:p>
        </w:tc>
      </w:tr>
      <w:tr w:rsidR="005E23D6">
        <w:trPr>
          <w:cantSplit/>
          <w:trHeight w:val="541"/>
        </w:trPr>
        <w:tc>
          <w:tcPr>
            <w:tcW w:w="891" w:type="dxa"/>
            <w:vMerge/>
            <w:vAlign w:val="center"/>
          </w:tcPr>
          <w:p w:rsidR="005E23D6" w:rsidRDefault="005E23D6">
            <w:pPr>
              <w:spacing w:line="320" w:lineRule="exact"/>
              <w:jc w:val="center"/>
              <w:rPr>
                <w:rFonts w:ascii="方正书宋简体" w:eastAsia="方正书宋简体"/>
                <w:szCs w:val="21"/>
              </w:rPr>
            </w:pPr>
          </w:p>
        </w:tc>
        <w:tc>
          <w:tcPr>
            <w:tcW w:w="1144"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现住址</w:t>
            </w:r>
          </w:p>
        </w:tc>
        <w:tc>
          <w:tcPr>
            <w:tcW w:w="5761" w:type="dxa"/>
            <w:gridSpan w:val="10"/>
            <w:vAlign w:val="center"/>
          </w:tcPr>
          <w:p w:rsidR="005E23D6" w:rsidRDefault="00107108">
            <w:pPr>
              <w:spacing w:line="320" w:lineRule="exact"/>
              <w:ind w:firstLineChars="100" w:firstLine="210"/>
              <w:rPr>
                <w:rFonts w:ascii="方正书宋简体" w:eastAsia="方正书宋简体"/>
                <w:szCs w:val="21"/>
              </w:rPr>
            </w:pPr>
            <w:r>
              <w:rPr>
                <w:rFonts w:ascii="方正书宋简体" w:eastAsia="方正书宋简体"/>
                <w:szCs w:val="21"/>
                <w:u w:val="single"/>
              </w:rPr>
              <w:t xml:space="preserve">       </w:t>
            </w:r>
            <w:r>
              <w:rPr>
                <w:rFonts w:ascii="方正书宋简体" w:eastAsia="方正书宋简体"/>
                <w:szCs w:val="21"/>
              </w:rPr>
              <w:t xml:space="preserve"> </w:t>
            </w:r>
            <w:r>
              <w:rPr>
                <w:rFonts w:ascii="方正书宋简体" w:eastAsia="方正书宋简体" w:hint="eastAsia"/>
                <w:szCs w:val="21"/>
              </w:rPr>
              <w:t>县（市、区）</w:t>
            </w:r>
            <w:r>
              <w:rPr>
                <w:rFonts w:ascii="方正书宋简体" w:eastAsia="方正书宋简体"/>
                <w:szCs w:val="21"/>
                <w:u w:val="single"/>
              </w:rPr>
              <w:t xml:space="preserve">       </w:t>
            </w:r>
            <w:r>
              <w:rPr>
                <w:rFonts w:ascii="方正书宋简体" w:eastAsia="方正书宋简体"/>
                <w:szCs w:val="21"/>
              </w:rPr>
              <w:t xml:space="preserve"> </w:t>
            </w:r>
            <w:r>
              <w:rPr>
                <w:rFonts w:ascii="方正书宋简体" w:eastAsia="方正书宋简体" w:hint="eastAsia"/>
                <w:szCs w:val="21"/>
              </w:rPr>
              <w:t>乡（镇、街道）</w:t>
            </w:r>
            <w:r>
              <w:rPr>
                <w:rFonts w:ascii="方正书宋简体" w:eastAsia="方正书宋简体"/>
                <w:szCs w:val="21"/>
                <w:u w:val="single"/>
              </w:rPr>
              <w:t xml:space="preserve">           </w:t>
            </w:r>
            <w:r>
              <w:rPr>
                <w:rFonts w:ascii="方正书宋简体" w:eastAsia="方正书宋简体"/>
                <w:szCs w:val="21"/>
              </w:rPr>
              <w:t xml:space="preserve"> </w:t>
            </w:r>
          </w:p>
        </w:tc>
        <w:tc>
          <w:tcPr>
            <w:tcW w:w="1537" w:type="dxa"/>
            <w:vMerge/>
            <w:vAlign w:val="center"/>
          </w:tcPr>
          <w:p w:rsidR="005E23D6" w:rsidRDefault="005E23D6">
            <w:pPr>
              <w:spacing w:line="320" w:lineRule="exact"/>
              <w:jc w:val="center"/>
              <w:rPr>
                <w:rFonts w:ascii="方正书宋简体" w:eastAsia="方正书宋简体"/>
                <w:szCs w:val="21"/>
              </w:rPr>
            </w:pPr>
          </w:p>
        </w:tc>
      </w:tr>
      <w:tr w:rsidR="005E23D6">
        <w:trPr>
          <w:cantSplit/>
          <w:trHeight w:val="673"/>
        </w:trPr>
        <w:tc>
          <w:tcPr>
            <w:tcW w:w="891" w:type="dxa"/>
            <w:vMerge/>
            <w:vAlign w:val="center"/>
          </w:tcPr>
          <w:p w:rsidR="005E23D6" w:rsidRDefault="005E23D6">
            <w:pPr>
              <w:spacing w:line="320" w:lineRule="exact"/>
              <w:jc w:val="center"/>
              <w:rPr>
                <w:rFonts w:ascii="方正书宋简体" w:eastAsia="方正书宋简体"/>
                <w:szCs w:val="21"/>
              </w:rPr>
            </w:pPr>
          </w:p>
        </w:tc>
        <w:tc>
          <w:tcPr>
            <w:tcW w:w="1144" w:type="dxa"/>
            <w:vAlign w:val="center"/>
          </w:tcPr>
          <w:p w:rsidR="005E23D6" w:rsidRDefault="00107108">
            <w:pPr>
              <w:spacing w:line="320" w:lineRule="exact"/>
              <w:jc w:val="center"/>
              <w:rPr>
                <w:rFonts w:ascii="方正书宋简体" w:eastAsia="方正书宋简体"/>
                <w:szCs w:val="21"/>
              </w:rPr>
            </w:pPr>
            <w:proofErr w:type="gramStart"/>
            <w:r>
              <w:rPr>
                <w:rFonts w:ascii="方正书宋简体" w:eastAsia="方正书宋简体" w:hint="eastAsia"/>
                <w:szCs w:val="21"/>
              </w:rPr>
              <w:t>邮</w:t>
            </w:r>
            <w:proofErr w:type="gramEnd"/>
            <w:r>
              <w:rPr>
                <w:rFonts w:ascii="方正书宋简体" w:eastAsia="方正书宋简体"/>
                <w:szCs w:val="21"/>
              </w:rPr>
              <w:t xml:space="preserve">  </w:t>
            </w:r>
            <w:r>
              <w:rPr>
                <w:rFonts w:ascii="方正书宋简体" w:eastAsia="方正书宋简体" w:hint="eastAsia"/>
                <w:szCs w:val="21"/>
              </w:rPr>
              <w:t>编</w:t>
            </w:r>
          </w:p>
        </w:tc>
        <w:tc>
          <w:tcPr>
            <w:tcW w:w="2081" w:type="dxa"/>
            <w:gridSpan w:val="2"/>
            <w:vAlign w:val="center"/>
          </w:tcPr>
          <w:p w:rsidR="005E23D6" w:rsidRDefault="005E23D6">
            <w:pPr>
              <w:spacing w:line="320" w:lineRule="exact"/>
              <w:jc w:val="center"/>
              <w:rPr>
                <w:rFonts w:ascii="方正书宋简体" w:eastAsia="方正书宋简体"/>
                <w:szCs w:val="21"/>
              </w:rPr>
            </w:pPr>
          </w:p>
        </w:tc>
        <w:tc>
          <w:tcPr>
            <w:tcW w:w="1134" w:type="dxa"/>
            <w:gridSpan w:val="4"/>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联系电话</w:t>
            </w:r>
          </w:p>
        </w:tc>
        <w:tc>
          <w:tcPr>
            <w:tcW w:w="4083" w:type="dxa"/>
            <w:gridSpan w:val="5"/>
            <w:vAlign w:val="center"/>
          </w:tcPr>
          <w:p w:rsidR="005E23D6" w:rsidRDefault="005E23D6">
            <w:pPr>
              <w:spacing w:line="320" w:lineRule="exact"/>
              <w:jc w:val="center"/>
              <w:rPr>
                <w:rFonts w:ascii="方正书宋简体" w:eastAsia="方正书宋简体"/>
                <w:szCs w:val="21"/>
              </w:rPr>
            </w:pPr>
          </w:p>
        </w:tc>
      </w:tr>
      <w:tr w:rsidR="005E23D6">
        <w:trPr>
          <w:trHeight w:val="519"/>
        </w:trPr>
        <w:tc>
          <w:tcPr>
            <w:tcW w:w="2035" w:type="dxa"/>
            <w:gridSpan w:val="2"/>
            <w:vAlign w:val="center"/>
          </w:tcPr>
          <w:p w:rsidR="005E23D6" w:rsidRDefault="00107108">
            <w:pPr>
              <w:spacing w:line="320" w:lineRule="exact"/>
              <w:ind w:firstLineChars="50" w:firstLine="105"/>
              <w:rPr>
                <w:rFonts w:ascii="方正书宋简体" w:eastAsia="方正书宋简体"/>
                <w:szCs w:val="21"/>
              </w:rPr>
            </w:pPr>
            <w:r>
              <w:rPr>
                <w:rFonts w:ascii="方正书宋简体" w:eastAsia="方正书宋简体" w:hint="eastAsia"/>
                <w:szCs w:val="21"/>
              </w:rPr>
              <w:t>原评定的时间与医院</w:t>
            </w:r>
          </w:p>
        </w:tc>
        <w:tc>
          <w:tcPr>
            <w:tcW w:w="7298" w:type="dxa"/>
            <w:gridSpan w:val="11"/>
            <w:vAlign w:val="center"/>
          </w:tcPr>
          <w:p w:rsidR="005E23D6" w:rsidRDefault="00107108">
            <w:pPr>
              <w:spacing w:line="320" w:lineRule="exact"/>
              <w:ind w:firstLineChars="74" w:firstLine="155"/>
              <w:rPr>
                <w:rFonts w:ascii="方正书宋简体" w:eastAsia="方正书宋简体"/>
                <w:szCs w:val="21"/>
              </w:rPr>
            </w:pPr>
            <w:r>
              <w:rPr>
                <w:rFonts w:ascii="方正书宋简体" w:eastAsia="方正书宋简体"/>
                <w:szCs w:val="21"/>
              </w:rPr>
              <w:t xml:space="preserve"> </w:t>
            </w:r>
            <w:r>
              <w:rPr>
                <w:rFonts w:ascii="方正书宋简体" w:eastAsia="方正书宋简体" w:hint="eastAsia"/>
                <w:szCs w:val="21"/>
              </w:rPr>
              <w:t>时间：</w:t>
            </w:r>
            <w:r>
              <w:rPr>
                <w:rFonts w:ascii="方正书宋简体" w:eastAsia="方正书宋简体"/>
                <w:szCs w:val="21"/>
              </w:rPr>
              <w:t xml:space="preserve">    </w:t>
            </w:r>
            <w:r>
              <w:rPr>
                <w:rFonts w:ascii="方正书宋简体" w:eastAsia="方正书宋简体" w:hint="eastAsia"/>
                <w:szCs w:val="21"/>
              </w:rPr>
              <w:t>年</w:t>
            </w:r>
            <w:r>
              <w:rPr>
                <w:rFonts w:ascii="方正书宋简体" w:eastAsia="方正书宋简体"/>
                <w:szCs w:val="21"/>
              </w:rPr>
              <w:t xml:space="preserve">    </w:t>
            </w:r>
            <w:r>
              <w:rPr>
                <w:rFonts w:ascii="方正书宋简体" w:eastAsia="方正书宋简体" w:hint="eastAsia"/>
                <w:szCs w:val="21"/>
              </w:rPr>
              <w:t>月</w:t>
            </w:r>
            <w:r>
              <w:rPr>
                <w:rFonts w:ascii="方正书宋简体" w:eastAsia="方正书宋简体"/>
                <w:szCs w:val="21"/>
              </w:rPr>
              <w:t xml:space="preserve">   </w:t>
            </w:r>
            <w:r>
              <w:rPr>
                <w:rFonts w:ascii="方正书宋简体" w:eastAsia="方正书宋简体" w:hint="eastAsia"/>
                <w:szCs w:val="21"/>
              </w:rPr>
              <w:t>日，医院：</w:t>
            </w:r>
          </w:p>
        </w:tc>
      </w:tr>
      <w:tr w:rsidR="005E23D6">
        <w:trPr>
          <w:trHeight w:val="695"/>
        </w:trPr>
        <w:tc>
          <w:tcPr>
            <w:tcW w:w="2035" w:type="dxa"/>
            <w:gridSpan w:val="2"/>
            <w:vAlign w:val="center"/>
          </w:tcPr>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申请复核评定的</w:t>
            </w:r>
          </w:p>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残疾类别</w:t>
            </w:r>
          </w:p>
        </w:tc>
        <w:tc>
          <w:tcPr>
            <w:tcW w:w="7298" w:type="dxa"/>
            <w:gridSpan w:val="11"/>
            <w:vAlign w:val="center"/>
          </w:tcPr>
          <w:p w:rsidR="005E23D6" w:rsidRDefault="00107108">
            <w:pPr>
              <w:pStyle w:val="ab"/>
              <w:numPr>
                <w:ilvl w:val="0"/>
                <w:numId w:val="1"/>
              </w:numPr>
              <w:spacing w:line="320" w:lineRule="exact"/>
              <w:ind w:firstLineChars="0"/>
              <w:rPr>
                <w:rFonts w:ascii="方正书宋简体" w:eastAsia="方正书宋简体"/>
                <w:szCs w:val="21"/>
                <w:u w:val="single"/>
              </w:rPr>
            </w:pPr>
            <w:r>
              <w:rPr>
                <w:rFonts w:ascii="方正书宋简体" w:eastAsia="方正书宋简体" w:hint="eastAsia"/>
                <w:szCs w:val="21"/>
              </w:rPr>
              <w:t>视力</w:t>
            </w:r>
            <w:r>
              <w:rPr>
                <w:rFonts w:ascii="方正书宋简体" w:eastAsia="方正书宋简体"/>
                <w:szCs w:val="21"/>
              </w:rPr>
              <w:t xml:space="preserve"> </w:t>
            </w:r>
            <w:r>
              <w:rPr>
                <w:rFonts w:ascii="方正书宋简体" w:eastAsia="方正书宋简体" w:hint="eastAsia"/>
                <w:szCs w:val="21"/>
              </w:rPr>
              <w:t>②听力</w:t>
            </w:r>
            <w:r>
              <w:rPr>
                <w:rFonts w:ascii="方正书宋简体" w:eastAsia="方正书宋简体"/>
                <w:szCs w:val="21"/>
              </w:rPr>
              <w:t xml:space="preserve"> </w:t>
            </w:r>
            <w:r>
              <w:rPr>
                <w:rFonts w:ascii="方正书宋简体" w:eastAsia="方正书宋简体" w:hint="eastAsia"/>
                <w:szCs w:val="21"/>
              </w:rPr>
              <w:t>③言语</w:t>
            </w:r>
            <w:r>
              <w:rPr>
                <w:rFonts w:ascii="方正书宋简体" w:eastAsia="方正书宋简体"/>
                <w:szCs w:val="21"/>
              </w:rPr>
              <w:t xml:space="preserve"> </w:t>
            </w:r>
            <w:r>
              <w:rPr>
                <w:rFonts w:ascii="方正书宋简体" w:eastAsia="方正书宋简体" w:hint="eastAsia"/>
                <w:szCs w:val="21"/>
              </w:rPr>
              <w:t>④肢体</w:t>
            </w:r>
            <w:r>
              <w:rPr>
                <w:rFonts w:ascii="方正书宋简体" w:eastAsia="方正书宋简体"/>
                <w:szCs w:val="21"/>
              </w:rPr>
              <w:t xml:space="preserve"> </w:t>
            </w:r>
            <w:r>
              <w:rPr>
                <w:rFonts w:ascii="方正书宋简体" w:eastAsia="方正书宋简体" w:hint="eastAsia"/>
                <w:szCs w:val="21"/>
              </w:rPr>
              <w:t>⑤智力</w:t>
            </w:r>
            <w:r>
              <w:rPr>
                <w:rFonts w:ascii="方正书宋简体" w:eastAsia="方正书宋简体"/>
                <w:szCs w:val="21"/>
              </w:rPr>
              <w:t xml:space="preserve"> </w:t>
            </w:r>
            <w:r>
              <w:rPr>
                <w:rFonts w:ascii="方正书宋简体" w:eastAsia="方正书宋简体" w:hint="eastAsia"/>
                <w:szCs w:val="21"/>
              </w:rPr>
              <w:t>⑥精神</w:t>
            </w:r>
            <w:r>
              <w:rPr>
                <w:rFonts w:ascii="方正书宋简体" w:eastAsia="方正书宋简体"/>
                <w:szCs w:val="21"/>
              </w:rPr>
              <w:t xml:space="preserve"> </w:t>
            </w:r>
            <w:r>
              <w:rPr>
                <w:rFonts w:ascii="方正书宋简体" w:eastAsia="方正书宋简体" w:hint="eastAsia"/>
                <w:szCs w:val="21"/>
              </w:rPr>
              <w:t>⑦多重：</w:t>
            </w:r>
            <w:r>
              <w:rPr>
                <w:rFonts w:ascii="方正书宋简体" w:eastAsia="方正书宋简体"/>
                <w:szCs w:val="21"/>
                <w:u w:val="single"/>
              </w:rPr>
              <w:t xml:space="preserve">            </w:t>
            </w:r>
          </w:p>
        </w:tc>
      </w:tr>
      <w:tr w:rsidR="005E23D6">
        <w:trPr>
          <w:trHeight w:val="549"/>
        </w:trPr>
        <w:tc>
          <w:tcPr>
            <w:tcW w:w="2035" w:type="dxa"/>
            <w:gridSpan w:val="2"/>
            <w:vMerge w:val="restart"/>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评定表邮寄县级残联地址、收件人及电话</w:t>
            </w:r>
          </w:p>
        </w:tc>
        <w:tc>
          <w:tcPr>
            <w:tcW w:w="7298" w:type="dxa"/>
            <w:gridSpan w:val="11"/>
            <w:tcBorders>
              <w:bottom w:val="dashSmallGap" w:sz="4" w:space="0" w:color="auto"/>
            </w:tcBorders>
            <w:vAlign w:val="center"/>
          </w:tcPr>
          <w:p w:rsidR="005E23D6" w:rsidRDefault="00107108">
            <w:pPr>
              <w:spacing w:line="320" w:lineRule="exact"/>
              <w:ind w:firstLineChars="74" w:firstLine="155"/>
              <w:rPr>
                <w:rFonts w:ascii="方正书宋简体" w:eastAsia="方正书宋简体"/>
                <w:szCs w:val="21"/>
              </w:rPr>
            </w:pPr>
            <w:r>
              <w:rPr>
                <w:rFonts w:ascii="方正书宋简体" w:eastAsia="方正书宋简体" w:hint="eastAsia"/>
                <w:szCs w:val="21"/>
              </w:rPr>
              <w:t>详细地址：</w:t>
            </w:r>
            <w:r>
              <w:rPr>
                <w:rFonts w:ascii="方正书宋简体" w:eastAsia="方正书宋简体"/>
                <w:szCs w:val="21"/>
              </w:rPr>
              <w:t xml:space="preserve">                                </w:t>
            </w:r>
          </w:p>
        </w:tc>
      </w:tr>
      <w:tr w:rsidR="005E23D6">
        <w:trPr>
          <w:trHeight w:val="468"/>
        </w:trPr>
        <w:tc>
          <w:tcPr>
            <w:tcW w:w="2035" w:type="dxa"/>
            <w:gridSpan w:val="2"/>
            <w:vMerge/>
            <w:vAlign w:val="center"/>
          </w:tcPr>
          <w:p w:rsidR="005E23D6" w:rsidRDefault="005E23D6">
            <w:pPr>
              <w:spacing w:line="320" w:lineRule="exact"/>
              <w:ind w:firstLineChars="50" w:firstLine="105"/>
              <w:jc w:val="center"/>
              <w:rPr>
                <w:rFonts w:ascii="方正书宋简体" w:eastAsia="方正书宋简体"/>
                <w:szCs w:val="21"/>
              </w:rPr>
            </w:pPr>
          </w:p>
        </w:tc>
        <w:tc>
          <w:tcPr>
            <w:tcW w:w="7298" w:type="dxa"/>
            <w:gridSpan w:val="11"/>
            <w:tcBorders>
              <w:top w:val="dashSmallGap" w:sz="4" w:space="0" w:color="auto"/>
            </w:tcBorders>
            <w:vAlign w:val="center"/>
          </w:tcPr>
          <w:p w:rsidR="005E23D6" w:rsidRDefault="00107108">
            <w:pPr>
              <w:spacing w:line="320" w:lineRule="exact"/>
              <w:ind w:firstLineChars="74" w:firstLine="155"/>
              <w:rPr>
                <w:rFonts w:ascii="方正书宋简体" w:eastAsia="方正书宋简体"/>
                <w:szCs w:val="21"/>
              </w:rPr>
            </w:pPr>
            <w:r>
              <w:rPr>
                <w:rFonts w:ascii="方正书宋简体" w:eastAsia="方正书宋简体" w:hint="eastAsia"/>
                <w:szCs w:val="21"/>
              </w:rPr>
              <w:t>收件人：</w:t>
            </w:r>
            <w:r>
              <w:rPr>
                <w:rFonts w:ascii="方正书宋简体" w:eastAsia="方正书宋简体"/>
                <w:szCs w:val="21"/>
              </w:rPr>
              <w:t xml:space="preserve">                         </w:t>
            </w:r>
            <w:r>
              <w:rPr>
                <w:rFonts w:ascii="方正书宋简体" w:eastAsia="方正书宋简体" w:hint="eastAsia"/>
                <w:szCs w:val="21"/>
              </w:rPr>
              <w:t>电话：</w:t>
            </w:r>
          </w:p>
        </w:tc>
      </w:tr>
      <w:tr w:rsidR="005E23D6">
        <w:trPr>
          <w:trHeight w:val="2259"/>
        </w:trPr>
        <w:tc>
          <w:tcPr>
            <w:tcW w:w="2035" w:type="dxa"/>
            <w:gridSpan w:val="2"/>
            <w:vAlign w:val="center"/>
          </w:tcPr>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受理残联审批意见</w:t>
            </w:r>
          </w:p>
        </w:tc>
        <w:tc>
          <w:tcPr>
            <w:tcW w:w="7298" w:type="dxa"/>
            <w:gridSpan w:val="11"/>
          </w:tcPr>
          <w:p w:rsidR="005E23D6" w:rsidRDefault="005E23D6">
            <w:pPr>
              <w:spacing w:line="320" w:lineRule="exact"/>
              <w:ind w:firstLineChars="74" w:firstLine="155"/>
              <w:rPr>
                <w:rFonts w:ascii="方正书宋简体" w:eastAsia="方正书宋简体"/>
                <w:szCs w:val="21"/>
              </w:rPr>
            </w:pPr>
          </w:p>
          <w:p w:rsidR="005E23D6" w:rsidRDefault="00107108">
            <w:pPr>
              <w:spacing w:line="320" w:lineRule="exact"/>
              <w:ind w:firstLineChars="270" w:firstLine="567"/>
              <w:rPr>
                <w:rFonts w:ascii="方正书宋简体" w:eastAsia="方正书宋简体"/>
                <w:szCs w:val="21"/>
              </w:rPr>
            </w:pPr>
            <w:r>
              <w:rPr>
                <w:rFonts w:ascii="方正书宋简体" w:eastAsia="方正书宋简体" w:hint="eastAsia"/>
                <w:szCs w:val="21"/>
              </w:rPr>
              <w:t>经审核，同意该申请人于</w:t>
            </w:r>
            <w:r>
              <w:rPr>
                <w:rFonts w:ascii="方正书宋简体" w:eastAsia="方正书宋简体"/>
                <w:szCs w:val="21"/>
              </w:rPr>
              <w:t>7</w:t>
            </w:r>
            <w:r>
              <w:rPr>
                <w:rFonts w:ascii="方正书宋简体" w:eastAsia="方正书宋简体" w:hint="eastAsia"/>
                <w:szCs w:val="21"/>
              </w:rPr>
              <w:t>日内到指定医院：</w:t>
            </w:r>
            <w:r>
              <w:rPr>
                <w:rFonts w:ascii="方正书宋简体" w:eastAsia="方正书宋简体"/>
                <w:szCs w:val="21"/>
                <w:u w:val="single"/>
              </w:rPr>
              <w:t xml:space="preserve">                       </w:t>
            </w:r>
            <w:r>
              <w:rPr>
                <w:rFonts w:ascii="方正书宋简体" w:eastAsia="方正书宋简体" w:hint="eastAsia"/>
                <w:szCs w:val="21"/>
              </w:rPr>
              <w:t>（地址：</w:t>
            </w:r>
            <w:r>
              <w:rPr>
                <w:rFonts w:ascii="方正书宋简体" w:eastAsia="方正书宋简体"/>
                <w:szCs w:val="21"/>
                <w:u w:val="single"/>
              </w:rPr>
              <w:t xml:space="preserve">                    </w:t>
            </w:r>
            <w:r>
              <w:rPr>
                <w:rFonts w:ascii="方正书宋简体" w:eastAsia="方正书宋简体" w:hint="eastAsia"/>
                <w:szCs w:val="21"/>
              </w:rPr>
              <w:t>，联系电话：</w:t>
            </w:r>
            <w:r>
              <w:rPr>
                <w:rFonts w:ascii="方正书宋简体" w:eastAsia="方正书宋简体"/>
                <w:szCs w:val="21"/>
                <w:u w:val="single"/>
              </w:rPr>
              <w:t xml:space="preserve">            </w:t>
            </w:r>
            <w:r>
              <w:rPr>
                <w:rFonts w:ascii="方正书宋简体" w:eastAsia="方正书宋简体" w:hint="eastAsia"/>
                <w:szCs w:val="21"/>
              </w:rPr>
              <w:t>）进行残疾评定复核。</w:t>
            </w:r>
          </w:p>
          <w:p w:rsidR="005E23D6" w:rsidRDefault="00107108">
            <w:pPr>
              <w:spacing w:line="320" w:lineRule="exact"/>
              <w:ind w:firstLineChars="270" w:firstLine="567"/>
              <w:rPr>
                <w:rFonts w:ascii="方正书宋简体" w:eastAsia="方正书宋简体"/>
                <w:szCs w:val="21"/>
              </w:rPr>
            </w:pPr>
            <w:r>
              <w:rPr>
                <w:rFonts w:ascii="方正书宋简体" w:eastAsia="方正书宋简体" w:hint="eastAsia"/>
                <w:szCs w:val="21"/>
              </w:rPr>
              <w:t>复核评定结论将由县级残联反馈申请人。</w:t>
            </w:r>
          </w:p>
          <w:p w:rsidR="005E23D6" w:rsidRDefault="005E23D6">
            <w:pPr>
              <w:spacing w:line="320" w:lineRule="exact"/>
              <w:ind w:firstLineChars="270" w:firstLine="567"/>
              <w:rPr>
                <w:rFonts w:ascii="方正书宋简体" w:eastAsia="方正书宋简体"/>
                <w:szCs w:val="21"/>
              </w:rPr>
            </w:pPr>
          </w:p>
          <w:p w:rsidR="005E23D6" w:rsidRDefault="00107108">
            <w:pPr>
              <w:spacing w:line="320" w:lineRule="exact"/>
              <w:ind w:firstLineChars="270" w:firstLine="567"/>
              <w:rPr>
                <w:rFonts w:ascii="方正书宋简体" w:eastAsia="方正书宋简体"/>
                <w:szCs w:val="21"/>
              </w:rPr>
            </w:pPr>
            <w:r>
              <w:rPr>
                <w:rFonts w:ascii="方正书宋简体" w:eastAsia="方正书宋简体" w:hint="eastAsia"/>
                <w:szCs w:val="21"/>
              </w:rPr>
              <w:t>受理人：</w:t>
            </w:r>
            <w:r>
              <w:rPr>
                <w:rFonts w:ascii="方正书宋简体" w:eastAsia="方正书宋简体"/>
                <w:szCs w:val="21"/>
                <w:u w:val="single"/>
              </w:rPr>
              <w:t xml:space="preserve">              </w:t>
            </w:r>
          </w:p>
          <w:p w:rsidR="005E23D6" w:rsidRDefault="00107108">
            <w:pPr>
              <w:spacing w:line="320" w:lineRule="exact"/>
              <w:ind w:firstLineChars="270" w:firstLine="567"/>
              <w:rPr>
                <w:rFonts w:ascii="方正书宋简体" w:eastAsia="方正书宋简体"/>
                <w:szCs w:val="21"/>
              </w:rPr>
            </w:pPr>
            <w:r>
              <w:rPr>
                <w:rFonts w:ascii="方正书宋简体" w:eastAsia="方正书宋简体"/>
                <w:szCs w:val="21"/>
              </w:rPr>
              <w:t xml:space="preserve">   </w:t>
            </w:r>
          </w:p>
          <w:p w:rsidR="005E23D6" w:rsidRDefault="00107108">
            <w:pPr>
              <w:spacing w:line="320" w:lineRule="exact"/>
              <w:ind w:firstLineChars="270" w:firstLine="567"/>
              <w:rPr>
                <w:rFonts w:ascii="方正书宋简体" w:eastAsia="方正书宋简体"/>
                <w:szCs w:val="21"/>
                <w:u w:val="single"/>
              </w:rPr>
            </w:pPr>
            <w:r>
              <w:rPr>
                <w:rFonts w:ascii="方正书宋简体" w:eastAsia="方正书宋简体" w:hint="eastAsia"/>
                <w:szCs w:val="21"/>
              </w:rPr>
              <w:t>联系电话：</w:t>
            </w:r>
            <w:r>
              <w:rPr>
                <w:rFonts w:ascii="方正书宋简体" w:eastAsia="方正书宋简体"/>
                <w:szCs w:val="21"/>
                <w:u w:val="single"/>
              </w:rPr>
              <w:t xml:space="preserve">            </w:t>
            </w:r>
          </w:p>
          <w:p w:rsidR="005E23D6" w:rsidRDefault="005E23D6">
            <w:pPr>
              <w:spacing w:line="320" w:lineRule="exact"/>
              <w:ind w:firstLineChars="270" w:firstLine="567"/>
              <w:rPr>
                <w:rFonts w:ascii="方正书宋简体" w:eastAsia="方正书宋简体"/>
                <w:szCs w:val="21"/>
              </w:rPr>
            </w:pPr>
          </w:p>
          <w:p w:rsidR="005E23D6" w:rsidRDefault="00107108">
            <w:pPr>
              <w:spacing w:line="320" w:lineRule="exact"/>
              <w:ind w:firstLineChars="2570" w:firstLine="5397"/>
              <w:rPr>
                <w:rFonts w:ascii="方正书宋简体" w:eastAsia="方正书宋简体"/>
                <w:szCs w:val="21"/>
              </w:rPr>
            </w:pPr>
            <w:r>
              <w:rPr>
                <w:rFonts w:ascii="方正书宋简体" w:eastAsia="方正书宋简体" w:hint="eastAsia"/>
                <w:szCs w:val="21"/>
              </w:rPr>
              <w:t>（公章）</w:t>
            </w:r>
            <w:r>
              <w:rPr>
                <w:rFonts w:ascii="方正书宋简体" w:eastAsia="方正书宋简体"/>
                <w:szCs w:val="21"/>
              </w:rPr>
              <w:t xml:space="preserve"> </w:t>
            </w:r>
          </w:p>
          <w:p w:rsidR="005E23D6" w:rsidRDefault="00107108">
            <w:pPr>
              <w:spacing w:line="320" w:lineRule="exact"/>
              <w:ind w:firstLineChars="270" w:firstLine="567"/>
              <w:rPr>
                <w:rFonts w:ascii="方正书宋简体" w:eastAsia="方正书宋简体"/>
                <w:szCs w:val="21"/>
                <w:u w:val="single"/>
              </w:rPr>
            </w:pPr>
            <w:r>
              <w:rPr>
                <w:rFonts w:ascii="方正书宋简体" w:eastAsia="方正书宋简体"/>
                <w:szCs w:val="21"/>
              </w:rPr>
              <w:t xml:space="preserve">                                             </w:t>
            </w:r>
            <w:r>
              <w:rPr>
                <w:rFonts w:ascii="方正书宋简体" w:eastAsia="方正书宋简体" w:hint="eastAsia"/>
                <w:szCs w:val="21"/>
              </w:rPr>
              <w:t>年</w:t>
            </w:r>
            <w:r>
              <w:rPr>
                <w:rFonts w:ascii="方正书宋简体" w:eastAsia="方正书宋简体"/>
                <w:szCs w:val="21"/>
              </w:rPr>
              <w:t xml:space="preserve">   </w:t>
            </w:r>
            <w:r>
              <w:rPr>
                <w:rFonts w:ascii="方正书宋简体" w:eastAsia="方正书宋简体" w:hint="eastAsia"/>
                <w:szCs w:val="21"/>
              </w:rPr>
              <w:t>月</w:t>
            </w:r>
            <w:r>
              <w:rPr>
                <w:rFonts w:ascii="方正书宋简体" w:eastAsia="方正书宋简体"/>
                <w:szCs w:val="21"/>
              </w:rPr>
              <w:t xml:space="preserve">   </w:t>
            </w:r>
            <w:r>
              <w:rPr>
                <w:rFonts w:ascii="方正书宋简体" w:eastAsia="方正书宋简体" w:hint="eastAsia"/>
                <w:szCs w:val="21"/>
              </w:rPr>
              <w:t>日</w:t>
            </w:r>
          </w:p>
        </w:tc>
      </w:tr>
      <w:tr w:rsidR="005E23D6">
        <w:trPr>
          <w:trHeight w:val="1168"/>
        </w:trPr>
        <w:tc>
          <w:tcPr>
            <w:tcW w:w="2035" w:type="dxa"/>
            <w:gridSpan w:val="2"/>
            <w:vAlign w:val="center"/>
          </w:tcPr>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备</w:t>
            </w:r>
            <w:r>
              <w:rPr>
                <w:rFonts w:ascii="方正书宋简体" w:eastAsia="方正书宋简体"/>
                <w:szCs w:val="21"/>
              </w:rPr>
              <w:t xml:space="preserve">  </w:t>
            </w:r>
            <w:r>
              <w:rPr>
                <w:rFonts w:ascii="方正书宋简体" w:eastAsia="方正书宋简体" w:hint="eastAsia"/>
                <w:szCs w:val="21"/>
              </w:rPr>
              <w:t>注</w:t>
            </w:r>
          </w:p>
        </w:tc>
        <w:tc>
          <w:tcPr>
            <w:tcW w:w="7298" w:type="dxa"/>
            <w:gridSpan w:val="11"/>
          </w:tcPr>
          <w:p w:rsidR="005E23D6" w:rsidRDefault="005E23D6">
            <w:pPr>
              <w:spacing w:line="320" w:lineRule="exact"/>
              <w:ind w:firstLineChars="74" w:firstLine="155"/>
              <w:rPr>
                <w:rFonts w:ascii="方正书宋简体" w:eastAsia="方正书宋简体"/>
                <w:szCs w:val="21"/>
              </w:rPr>
            </w:pPr>
          </w:p>
        </w:tc>
      </w:tr>
    </w:tbl>
    <w:p w:rsidR="005E23D6" w:rsidRDefault="00107108">
      <w:pPr>
        <w:snapToGrid w:val="0"/>
        <w:spacing w:beforeLines="50" w:before="156" w:after="40"/>
        <w:ind w:leftChars="-270" w:left="-567" w:rightChars="-230" w:right="-483" w:firstLineChars="150" w:firstLine="360"/>
        <w:rPr>
          <w:rFonts w:ascii="方正书宋简体" w:eastAsia="方正书宋简体"/>
          <w:sz w:val="24"/>
        </w:rPr>
      </w:pPr>
      <w:r>
        <w:rPr>
          <w:rFonts w:ascii="方正书宋简体" w:eastAsia="方正书宋简体" w:hint="eastAsia"/>
          <w:sz w:val="24"/>
        </w:rPr>
        <w:t>注：如申请多重残疾复核评定、复核地点不在同一医院的，可根据实际需要复制填写此表。</w:t>
      </w:r>
    </w:p>
    <w:p w:rsidR="005E23D6" w:rsidRDefault="00107108">
      <w:pPr>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2</w:t>
      </w:r>
    </w:p>
    <w:p w:rsidR="005E23D6" w:rsidRDefault="00107108">
      <w:pPr>
        <w:spacing w:beforeLines="50" w:before="156"/>
        <w:jc w:val="center"/>
        <w:rPr>
          <w:rFonts w:ascii="宋体" w:cs="宋体"/>
          <w:color w:val="000000"/>
          <w:kern w:val="0"/>
          <w:sz w:val="28"/>
          <w:szCs w:val="28"/>
        </w:rPr>
      </w:pPr>
      <w:r>
        <w:rPr>
          <w:rFonts w:ascii="方正小标宋简体" w:eastAsia="方正小标宋简体" w:hAnsi="宋体" w:hint="eastAsia"/>
          <w:bCs/>
          <w:sz w:val="42"/>
          <w:szCs w:val="44"/>
        </w:rPr>
        <w:t>湖南省残疾评定复核通知单</w:t>
      </w:r>
      <w:r>
        <w:rPr>
          <w:rFonts w:ascii="宋体" w:hAnsi="宋体" w:cs="宋体" w:hint="eastAsia"/>
          <w:color w:val="000000"/>
          <w:kern w:val="0"/>
          <w:sz w:val="28"/>
          <w:szCs w:val="28"/>
        </w:rPr>
        <w:t>（存根联）</w:t>
      </w:r>
    </w:p>
    <w:p w:rsidR="005E23D6" w:rsidRDefault="00107108">
      <w:pPr>
        <w:spacing w:beforeLines="50" w:before="156" w:line="400" w:lineRule="exact"/>
        <w:ind w:right="560" w:firstLineChars="2200" w:firstLine="6160"/>
        <w:rPr>
          <w:rFonts w:ascii="方正小标宋简体" w:eastAsia="方正小标宋简体" w:hAnsi="宋体"/>
          <w:bCs/>
          <w:sz w:val="42"/>
          <w:szCs w:val="44"/>
        </w:rPr>
      </w:pPr>
      <w:r>
        <w:rPr>
          <w:rFonts w:ascii="宋体" w:hAnsi="宋体" w:cs="宋体" w:hint="eastAsia"/>
          <w:color w:val="000000"/>
          <w:kern w:val="0"/>
          <w:sz w:val="28"/>
          <w:szCs w:val="28"/>
        </w:rPr>
        <w:t>编号：</w:t>
      </w:r>
    </w:p>
    <w:tbl>
      <w:tblPr>
        <w:tblpPr w:leftFromText="181" w:rightFromText="181" w:vertAnchor="text" w:horzAnchor="margin" w:tblpXSpec="center" w:tblpY="101"/>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59"/>
        <w:gridCol w:w="1080"/>
        <w:gridCol w:w="984"/>
        <w:gridCol w:w="426"/>
        <w:gridCol w:w="287"/>
        <w:gridCol w:w="570"/>
        <w:gridCol w:w="1545"/>
        <w:gridCol w:w="6"/>
        <w:gridCol w:w="850"/>
        <w:gridCol w:w="1967"/>
      </w:tblGrid>
      <w:tr w:rsidR="005E23D6">
        <w:trPr>
          <w:cantSplit/>
          <w:trHeight w:val="645"/>
        </w:trPr>
        <w:tc>
          <w:tcPr>
            <w:tcW w:w="1696" w:type="dxa"/>
            <w:vAlign w:val="center"/>
          </w:tcPr>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被通知人姓</w:t>
            </w:r>
            <w:r>
              <w:rPr>
                <w:rFonts w:ascii="方正书宋简体" w:eastAsia="方正书宋简体"/>
                <w:szCs w:val="21"/>
              </w:rPr>
              <w:t xml:space="preserve"> </w:t>
            </w:r>
            <w:r>
              <w:rPr>
                <w:rFonts w:ascii="方正书宋简体" w:eastAsia="方正书宋简体" w:hint="eastAsia"/>
                <w:szCs w:val="21"/>
              </w:rPr>
              <w:t>名</w:t>
            </w:r>
          </w:p>
        </w:tc>
        <w:tc>
          <w:tcPr>
            <w:tcW w:w="1139" w:type="dxa"/>
            <w:gridSpan w:val="2"/>
            <w:vAlign w:val="center"/>
          </w:tcPr>
          <w:p w:rsidR="005E23D6" w:rsidRDefault="005E23D6">
            <w:pPr>
              <w:spacing w:line="320" w:lineRule="exact"/>
              <w:jc w:val="center"/>
              <w:rPr>
                <w:rFonts w:ascii="方正书宋简体" w:eastAsia="方正书宋简体"/>
                <w:szCs w:val="21"/>
              </w:rPr>
            </w:pPr>
          </w:p>
        </w:tc>
        <w:tc>
          <w:tcPr>
            <w:tcW w:w="1410" w:type="dxa"/>
            <w:gridSpan w:val="2"/>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残疾人证号</w:t>
            </w:r>
          </w:p>
        </w:tc>
        <w:tc>
          <w:tcPr>
            <w:tcW w:w="2408" w:type="dxa"/>
            <w:gridSpan w:val="4"/>
            <w:vAlign w:val="center"/>
          </w:tcPr>
          <w:p w:rsidR="005E23D6" w:rsidRDefault="005E23D6">
            <w:pPr>
              <w:spacing w:line="320" w:lineRule="exact"/>
              <w:jc w:val="center"/>
              <w:rPr>
                <w:rFonts w:ascii="方正书宋简体" w:eastAsia="方正书宋简体"/>
                <w:szCs w:val="21"/>
              </w:rPr>
            </w:pPr>
          </w:p>
        </w:tc>
        <w:tc>
          <w:tcPr>
            <w:tcW w:w="850" w:type="dxa"/>
            <w:vAlign w:val="center"/>
          </w:tcPr>
          <w:p w:rsidR="005E23D6" w:rsidRDefault="00107108">
            <w:pPr>
              <w:spacing w:line="320" w:lineRule="exact"/>
              <w:jc w:val="center"/>
              <w:rPr>
                <w:rFonts w:ascii="方正书宋简体" w:eastAsia="方正书宋简体"/>
                <w:szCs w:val="21"/>
              </w:rPr>
            </w:pPr>
            <w:proofErr w:type="gramStart"/>
            <w:r>
              <w:rPr>
                <w:rFonts w:ascii="方正书宋简体" w:eastAsia="方正书宋简体" w:hint="eastAsia"/>
                <w:szCs w:val="21"/>
              </w:rPr>
              <w:t>户址</w:t>
            </w:r>
            <w:proofErr w:type="gramEnd"/>
          </w:p>
        </w:tc>
        <w:tc>
          <w:tcPr>
            <w:tcW w:w="1967" w:type="dxa"/>
            <w:vAlign w:val="center"/>
          </w:tcPr>
          <w:p w:rsidR="005E23D6" w:rsidRDefault="005E23D6">
            <w:pPr>
              <w:spacing w:line="320" w:lineRule="exact"/>
              <w:jc w:val="center"/>
              <w:rPr>
                <w:rFonts w:ascii="方正书宋简体" w:eastAsia="方正书宋简体"/>
                <w:szCs w:val="21"/>
              </w:rPr>
            </w:pPr>
          </w:p>
        </w:tc>
      </w:tr>
      <w:tr w:rsidR="005E23D6">
        <w:trPr>
          <w:cantSplit/>
          <w:trHeight w:val="658"/>
        </w:trPr>
        <w:tc>
          <w:tcPr>
            <w:tcW w:w="1696"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联系电话</w:t>
            </w:r>
          </w:p>
        </w:tc>
        <w:tc>
          <w:tcPr>
            <w:tcW w:w="1139" w:type="dxa"/>
            <w:gridSpan w:val="2"/>
            <w:vAlign w:val="center"/>
          </w:tcPr>
          <w:p w:rsidR="005E23D6" w:rsidRDefault="005E23D6">
            <w:pPr>
              <w:spacing w:line="320" w:lineRule="exact"/>
              <w:jc w:val="center"/>
              <w:rPr>
                <w:rFonts w:ascii="方正书宋简体" w:eastAsia="方正书宋简体"/>
                <w:szCs w:val="21"/>
              </w:rPr>
            </w:pPr>
          </w:p>
        </w:tc>
        <w:tc>
          <w:tcPr>
            <w:tcW w:w="1697" w:type="dxa"/>
            <w:gridSpan w:val="3"/>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本通知送达日期</w:t>
            </w:r>
          </w:p>
        </w:tc>
        <w:tc>
          <w:tcPr>
            <w:tcW w:w="2115" w:type="dxa"/>
            <w:gridSpan w:val="2"/>
            <w:vAlign w:val="center"/>
          </w:tcPr>
          <w:p w:rsidR="005E23D6" w:rsidRDefault="005E23D6">
            <w:pPr>
              <w:spacing w:line="320" w:lineRule="exact"/>
              <w:jc w:val="center"/>
              <w:rPr>
                <w:rFonts w:ascii="方正书宋简体" w:eastAsia="方正书宋简体"/>
                <w:szCs w:val="21"/>
              </w:rPr>
            </w:pPr>
          </w:p>
        </w:tc>
        <w:tc>
          <w:tcPr>
            <w:tcW w:w="856" w:type="dxa"/>
            <w:gridSpan w:val="2"/>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复核结论</w:t>
            </w:r>
          </w:p>
        </w:tc>
        <w:tc>
          <w:tcPr>
            <w:tcW w:w="1967" w:type="dxa"/>
            <w:vAlign w:val="center"/>
          </w:tcPr>
          <w:p w:rsidR="005E23D6" w:rsidRDefault="005E23D6">
            <w:pPr>
              <w:spacing w:line="320" w:lineRule="exact"/>
              <w:jc w:val="center"/>
              <w:rPr>
                <w:rFonts w:ascii="方正书宋简体" w:eastAsia="方正书宋简体"/>
                <w:szCs w:val="21"/>
              </w:rPr>
            </w:pPr>
          </w:p>
        </w:tc>
      </w:tr>
      <w:tr w:rsidR="005E23D6">
        <w:trPr>
          <w:cantSplit/>
          <w:trHeight w:val="642"/>
        </w:trPr>
        <w:tc>
          <w:tcPr>
            <w:tcW w:w="9470" w:type="dxa"/>
            <w:gridSpan w:val="11"/>
            <w:vAlign w:val="center"/>
          </w:tcPr>
          <w:p w:rsidR="005E23D6" w:rsidRDefault="00107108">
            <w:pPr>
              <w:spacing w:line="320" w:lineRule="exact"/>
              <w:jc w:val="center"/>
              <w:rPr>
                <w:rFonts w:ascii="方正书宋简体" w:eastAsia="方正书宋简体"/>
                <w:sz w:val="36"/>
                <w:szCs w:val="36"/>
              </w:rPr>
            </w:pPr>
            <w:r>
              <w:rPr>
                <w:rFonts w:ascii="方正书宋简体" w:eastAsia="方正书宋简体" w:hint="eastAsia"/>
                <w:sz w:val="36"/>
                <w:szCs w:val="36"/>
              </w:rPr>
              <w:t>……</w:t>
            </w:r>
            <w:proofErr w:type="gramStart"/>
            <w:r>
              <w:rPr>
                <w:rFonts w:ascii="方正书宋简体" w:eastAsia="方正书宋简体" w:hint="eastAsia"/>
                <w:sz w:val="36"/>
                <w:szCs w:val="36"/>
              </w:rPr>
              <w:t>………………………</w:t>
            </w:r>
            <w:proofErr w:type="gramEnd"/>
            <w:r>
              <w:rPr>
                <w:rFonts w:ascii="方正书宋简体" w:eastAsia="方正书宋简体" w:hint="eastAsia"/>
                <w:sz w:val="24"/>
                <w:szCs w:val="24"/>
              </w:rPr>
              <w:t>骑……缝……章</w:t>
            </w:r>
            <w:r>
              <w:rPr>
                <w:rFonts w:ascii="方正书宋简体" w:eastAsia="方正书宋简体" w:hint="eastAsia"/>
                <w:sz w:val="36"/>
                <w:szCs w:val="36"/>
              </w:rPr>
              <w:t>……</w:t>
            </w:r>
            <w:proofErr w:type="gramStart"/>
            <w:r>
              <w:rPr>
                <w:rFonts w:ascii="方正书宋简体" w:eastAsia="方正书宋简体" w:hint="eastAsia"/>
                <w:sz w:val="36"/>
                <w:szCs w:val="36"/>
              </w:rPr>
              <w:t>……………………</w:t>
            </w:r>
            <w:proofErr w:type="gramEnd"/>
          </w:p>
        </w:tc>
      </w:tr>
      <w:tr w:rsidR="005E23D6">
        <w:trPr>
          <w:cantSplit/>
          <w:trHeight w:val="796"/>
        </w:trPr>
        <w:tc>
          <w:tcPr>
            <w:tcW w:w="9470" w:type="dxa"/>
            <w:gridSpan w:val="11"/>
            <w:vAlign w:val="center"/>
          </w:tcPr>
          <w:p w:rsidR="005E23D6" w:rsidRDefault="00107108">
            <w:pPr>
              <w:spacing w:line="320" w:lineRule="exact"/>
              <w:jc w:val="center"/>
              <w:rPr>
                <w:rFonts w:ascii="方正书宋简体" w:eastAsia="方正书宋简体"/>
                <w:sz w:val="32"/>
                <w:szCs w:val="32"/>
              </w:rPr>
            </w:pPr>
            <w:r>
              <w:rPr>
                <w:rFonts w:ascii="方正小标宋简体" w:eastAsia="方正小标宋简体" w:hAnsi="宋体" w:hint="eastAsia"/>
                <w:bCs/>
                <w:sz w:val="32"/>
                <w:szCs w:val="32"/>
              </w:rPr>
              <w:t>湖南省残疾评定复核通知单</w:t>
            </w:r>
            <w:r>
              <w:rPr>
                <w:rFonts w:ascii="宋体" w:hAnsi="宋体" w:hint="eastAsia"/>
                <w:bCs/>
                <w:sz w:val="28"/>
                <w:szCs w:val="28"/>
              </w:rPr>
              <w:t>（持证人、医院共用联）</w:t>
            </w:r>
          </w:p>
        </w:tc>
      </w:tr>
      <w:tr w:rsidR="005E23D6">
        <w:trPr>
          <w:cantSplit/>
          <w:trHeight w:val="645"/>
        </w:trPr>
        <w:tc>
          <w:tcPr>
            <w:tcW w:w="1755" w:type="dxa"/>
            <w:gridSpan w:val="2"/>
            <w:vAlign w:val="center"/>
          </w:tcPr>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被通知人姓</w:t>
            </w:r>
            <w:r>
              <w:rPr>
                <w:rFonts w:ascii="方正书宋简体" w:eastAsia="方正书宋简体"/>
                <w:szCs w:val="21"/>
              </w:rPr>
              <w:t xml:space="preserve"> </w:t>
            </w:r>
            <w:r>
              <w:rPr>
                <w:rFonts w:ascii="方正书宋简体" w:eastAsia="方正书宋简体" w:hint="eastAsia"/>
                <w:szCs w:val="21"/>
              </w:rPr>
              <w:t>名</w:t>
            </w:r>
          </w:p>
        </w:tc>
        <w:tc>
          <w:tcPr>
            <w:tcW w:w="2064" w:type="dxa"/>
            <w:gridSpan w:val="2"/>
            <w:vAlign w:val="center"/>
          </w:tcPr>
          <w:p w:rsidR="005E23D6" w:rsidRDefault="005E23D6">
            <w:pPr>
              <w:spacing w:line="320" w:lineRule="exact"/>
              <w:jc w:val="center"/>
              <w:rPr>
                <w:rFonts w:ascii="方正书宋简体" w:eastAsia="方正书宋简体"/>
                <w:szCs w:val="21"/>
              </w:rPr>
            </w:pPr>
          </w:p>
        </w:tc>
        <w:tc>
          <w:tcPr>
            <w:tcW w:w="713" w:type="dxa"/>
            <w:gridSpan w:val="2"/>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性别</w:t>
            </w:r>
          </w:p>
        </w:tc>
        <w:tc>
          <w:tcPr>
            <w:tcW w:w="570" w:type="dxa"/>
            <w:vAlign w:val="center"/>
          </w:tcPr>
          <w:p w:rsidR="005E23D6" w:rsidRDefault="005E23D6">
            <w:pPr>
              <w:spacing w:line="320" w:lineRule="exact"/>
              <w:jc w:val="center"/>
              <w:rPr>
                <w:rFonts w:ascii="方正书宋简体" w:eastAsia="方正书宋简体"/>
                <w:szCs w:val="21"/>
              </w:rPr>
            </w:pPr>
          </w:p>
        </w:tc>
        <w:tc>
          <w:tcPr>
            <w:tcW w:w="1545"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通知单编号</w:t>
            </w:r>
          </w:p>
        </w:tc>
        <w:tc>
          <w:tcPr>
            <w:tcW w:w="2823" w:type="dxa"/>
            <w:gridSpan w:val="3"/>
            <w:vAlign w:val="center"/>
          </w:tcPr>
          <w:p w:rsidR="005E23D6" w:rsidRDefault="005E23D6">
            <w:pPr>
              <w:spacing w:line="320" w:lineRule="exact"/>
              <w:jc w:val="center"/>
              <w:rPr>
                <w:rFonts w:ascii="方正书宋简体" w:eastAsia="方正书宋简体"/>
                <w:szCs w:val="21"/>
              </w:rPr>
            </w:pPr>
          </w:p>
        </w:tc>
      </w:tr>
      <w:tr w:rsidR="005E23D6">
        <w:trPr>
          <w:cantSplit/>
          <w:trHeight w:val="645"/>
        </w:trPr>
        <w:tc>
          <w:tcPr>
            <w:tcW w:w="1755" w:type="dxa"/>
            <w:gridSpan w:val="2"/>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残疾人证号</w:t>
            </w:r>
          </w:p>
        </w:tc>
        <w:tc>
          <w:tcPr>
            <w:tcW w:w="3347" w:type="dxa"/>
            <w:gridSpan w:val="5"/>
            <w:vAlign w:val="center"/>
          </w:tcPr>
          <w:p w:rsidR="005E23D6" w:rsidRDefault="005E23D6">
            <w:pPr>
              <w:spacing w:line="320" w:lineRule="exact"/>
              <w:jc w:val="center"/>
              <w:rPr>
                <w:rFonts w:ascii="方正书宋简体" w:eastAsia="方正书宋简体"/>
                <w:szCs w:val="21"/>
              </w:rPr>
            </w:pPr>
          </w:p>
        </w:tc>
        <w:tc>
          <w:tcPr>
            <w:tcW w:w="1545" w:type="dxa"/>
            <w:vAlign w:val="center"/>
          </w:tcPr>
          <w:p w:rsidR="005E23D6" w:rsidRDefault="00107108">
            <w:pPr>
              <w:spacing w:line="320" w:lineRule="exact"/>
              <w:jc w:val="center"/>
              <w:rPr>
                <w:rFonts w:ascii="方正书宋简体" w:eastAsia="方正书宋简体"/>
                <w:szCs w:val="21"/>
              </w:rPr>
            </w:pPr>
            <w:r>
              <w:rPr>
                <w:rFonts w:ascii="方正书宋简体" w:eastAsia="方正书宋简体" w:hint="eastAsia"/>
                <w:szCs w:val="21"/>
              </w:rPr>
              <w:t>残疾类别与等级</w:t>
            </w:r>
          </w:p>
        </w:tc>
        <w:tc>
          <w:tcPr>
            <w:tcW w:w="2823" w:type="dxa"/>
            <w:gridSpan w:val="3"/>
            <w:vAlign w:val="center"/>
          </w:tcPr>
          <w:p w:rsidR="005E23D6" w:rsidRDefault="005E23D6">
            <w:pPr>
              <w:spacing w:line="320" w:lineRule="exact"/>
              <w:jc w:val="center"/>
              <w:rPr>
                <w:rFonts w:ascii="方正书宋简体" w:eastAsia="方正书宋简体"/>
                <w:szCs w:val="21"/>
              </w:rPr>
            </w:pPr>
          </w:p>
        </w:tc>
      </w:tr>
      <w:tr w:rsidR="005E23D6">
        <w:trPr>
          <w:trHeight w:val="695"/>
        </w:trPr>
        <w:tc>
          <w:tcPr>
            <w:tcW w:w="1755" w:type="dxa"/>
            <w:gridSpan w:val="2"/>
            <w:vAlign w:val="center"/>
          </w:tcPr>
          <w:p w:rsidR="005E23D6" w:rsidRDefault="00107108">
            <w:pPr>
              <w:spacing w:line="320" w:lineRule="exact"/>
              <w:ind w:firstLineChars="50" w:firstLine="105"/>
              <w:jc w:val="center"/>
              <w:rPr>
                <w:rFonts w:ascii="方正书宋简体" w:eastAsia="方正书宋简体"/>
                <w:szCs w:val="21"/>
              </w:rPr>
            </w:pPr>
            <w:r>
              <w:rPr>
                <w:rFonts w:ascii="方正书宋简体" w:eastAsia="方正书宋简体" w:hint="eastAsia"/>
                <w:szCs w:val="21"/>
              </w:rPr>
              <w:t>通知内容</w:t>
            </w:r>
          </w:p>
        </w:tc>
        <w:tc>
          <w:tcPr>
            <w:tcW w:w="7715" w:type="dxa"/>
            <w:gridSpan w:val="9"/>
            <w:vAlign w:val="center"/>
          </w:tcPr>
          <w:p w:rsidR="005E23D6" w:rsidRDefault="00107108">
            <w:pPr>
              <w:spacing w:beforeLines="50" w:before="156" w:line="340" w:lineRule="exact"/>
              <w:ind w:firstLineChars="200" w:firstLine="420"/>
              <w:rPr>
                <w:rFonts w:ascii="方正书宋简体" w:eastAsia="方正书宋简体"/>
                <w:szCs w:val="21"/>
              </w:rPr>
            </w:pPr>
            <w:r>
              <w:rPr>
                <w:rFonts w:ascii="方正书宋简体" w:eastAsia="方正书宋简体" w:hint="eastAsia"/>
                <w:szCs w:val="21"/>
              </w:rPr>
              <w:t>根据《中华人民共和国残疾人证管理办法》第</w:t>
            </w:r>
            <w:r>
              <w:rPr>
                <w:rFonts w:ascii="方正书宋简体" w:eastAsia="方正书宋简体"/>
                <w:szCs w:val="21"/>
              </w:rPr>
              <w:t>26</w:t>
            </w:r>
            <w:r>
              <w:rPr>
                <w:rFonts w:ascii="方正书宋简体" w:eastAsia="方正书宋简体" w:hint="eastAsia"/>
                <w:szCs w:val="21"/>
              </w:rPr>
              <w:t>条规定，请你在接到本通知单</w:t>
            </w:r>
            <w:r>
              <w:rPr>
                <w:rFonts w:ascii="黑体" w:eastAsia="黑体" w:hAnsi="黑体" w:hint="eastAsia"/>
                <w:szCs w:val="21"/>
                <w:u w:val="single"/>
              </w:rPr>
              <w:t>半年内</w:t>
            </w:r>
            <w:proofErr w:type="gramStart"/>
            <w:r>
              <w:rPr>
                <w:rFonts w:ascii="方正书宋简体" w:eastAsia="方正书宋简体" w:hint="eastAsia"/>
                <w:szCs w:val="21"/>
              </w:rPr>
              <w:t>携有关</w:t>
            </w:r>
            <w:proofErr w:type="gramEnd"/>
            <w:r>
              <w:rPr>
                <w:rFonts w:ascii="方正书宋简体" w:eastAsia="方正书宋简体" w:hint="eastAsia"/>
                <w:szCs w:val="21"/>
              </w:rPr>
              <w:t>资料到指定医院：</w:t>
            </w:r>
            <w:r>
              <w:rPr>
                <w:rFonts w:ascii="方正书宋简体" w:eastAsia="方正书宋简体"/>
                <w:szCs w:val="21"/>
                <w:u w:val="single"/>
              </w:rPr>
              <w:t xml:space="preserve">                       </w:t>
            </w:r>
            <w:r>
              <w:rPr>
                <w:rFonts w:ascii="方正书宋简体" w:eastAsia="方正书宋简体" w:hint="eastAsia"/>
                <w:szCs w:val="21"/>
              </w:rPr>
              <w:t>（地址：</w:t>
            </w:r>
            <w:r>
              <w:rPr>
                <w:rFonts w:ascii="方正书宋简体" w:eastAsia="方正书宋简体"/>
                <w:szCs w:val="21"/>
                <w:u w:val="single"/>
              </w:rPr>
              <w:t xml:space="preserve">                    </w:t>
            </w:r>
            <w:r>
              <w:rPr>
                <w:rFonts w:ascii="方正书宋简体" w:eastAsia="方正书宋简体" w:hint="eastAsia"/>
                <w:szCs w:val="21"/>
              </w:rPr>
              <w:t>，联系电话：</w:t>
            </w:r>
            <w:r>
              <w:rPr>
                <w:rFonts w:ascii="方正书宋简体" w:eastAsia="方正书宋简体"/>
                <w:szCs w:val="21"/>
                <w:u w:val="single"/>
              </w:rPr>
              <w:t xml:space="preserve">            </w:t>
            </w:r>
            <w:r>
              <w:rPr>
                <w:rFonts w:ascii="方正书宋简体" w:eastAsia="方正书宋简体" w:hint="eastAsia"/>
                <w:szCs w:val="21"/>
              </w:rPr>
              <w:t>）重新进行残疾评定，无正当理由拒不进行重新评定的，我会将依规对你持有的残疾人</w:t>
            </w:r>
            <w:proofErr w:type="gramStart"/>
            <w:r>
              <w:rPr>
                <w:rFonts w:ascii="方正书宋简体" w:eastAsia="方正书宋简体" w:hint="eastAsia"/>
                <w:szCs w:val="21"/>
              </w:rPr>
              <w:t>证实施</w:t>
            </w:r>
            <w:proofErr w:type="gramEnd"/>
            <w:r>
              <w:rPr>
                <w:rFonts w:ascii="方正书宋简体" w:eastAsia="方正书宋简体" w:hint="eastAsia"/>
                <w:szCs w:val="21"/>
              </w:rPr>
              <w:t>强制注销。</w:t>
            </w:r>
          </w:p>
          <w:p w:rsidR="005E23D6" w:rsidRDefault="00107108">
            <w:pPr>
              <w:spacing w:line="320" w:lineRule="exact"/>
              <w:ind w:firstLineChars="270" w:firstLine="567"/>
              <w:rPr>
                <w:rFonts w:ascii="方正书宋简体" w:eastAsia="方正书宋简体"/>
                <w:szCs w:val="21"/>
              </w:rPr>
            </w:pPr>
            <w:r>
              <w:rPr>
                <w:rFonts w:ascii="方正书宋简体" w:eastAsia="方正书宋简体" w:hint="eastAsia"/>
                <w:szCs w:val="21"/>
              </w:rPr>
              <w:t>根据《湖南省残疾人证管理办法实施细则》第</w:t>
            </w:r>
            <w:r>
              <w:rPr>
                <w:rFonts w:ascii="方正书宋简体" w:eastAsia="方正书宋简体"/>
                <w:szCs w:val="21"/>
              </w:rPr>
              <w:t>11</w:t>
            </w:r>
            <w:r>
              <w:rPr>
                <w:rFonts w:ascii="方正书宋简体" w:eastAsia="方正书宋简体" w:hint="eastAsia"/>
                <w:szCs w:val="21"/>
              </w:rPr>
              <w:t>条规定，本次评定费用由我会商政府财政部门解决，个人不需付费。</w:t>
            </w:r>
          </w:p>
          <w:p w:rsidR="005E23D6" w:rsidRDefault="00107108">
            <w:pPr>
              <w:spacing w:line="320" w:lineRule="exact"/>
              <w:ind w:firstLineChars="270" w:firstLine="567"/>
              <w:rPr>
                <w:rFonts w:ascii="方正书宋简体" w:eastAsia="方正书宋简体"/>
                <w:szCs w:val="21"/>
              </w:rPr>
            </w:pPr>
            <w:r>
              <w:rPr>
                <w:rFonts w:ascii="黑体" w:eastAsia="黑体" w:hAnsi="黑体" w:hint="eastAsia"/>
                <w:szCs w:val="21"/>
              </w:rPr>
              <w:t>重新评定所需资料如下</w:t>
            </w:r>
            <w:r>
              <w:rPr>
                <w:rFonts w:ascii="方正书宋简体" w:eastAsia="方正书宋简体" w:hint="eastAsia"/>
                <w:szCs w:val="21"/>
              </w:rPr>
              <w:t>：</w:t>
            </w:r>
            <w:r>
              <w:rPr>
                <w:rFonts w:ascii="方正书宋简体" w:eastAsia="方正书宋简体"/>
                <w:szCs w:val="21"/>
              </w:rPr>
              <w:t>1.</w:t>
            </w:r>
            <w:r>
              <w:rPr>
                <w:rFonts w:ascii="方正书宋简体" w:eastAsia="方正书宋简体" w:hint="eastAsia"/>
                <w:szCs w:val="21"/>
              </w:rPr>
              <w:t>本通知单。</w:t>
            </w:r>
            <w:r>
              <w:rPr>
                <w:rFonts w:ascii="方正书宋简体" w:eastAsia="方正书宋简体"/>
                <w:szCs w:val="21"/>
              </w:rPr>
              <w:t xml:space="preserve">2. </w:t>
            </w:r>
            <w:r>
              <w:rPr>
                <w:rFonts w:ascii="方正书宋简体" w:eastAsia="方正书宋简体" w:hint="eastAsia"/>
                <w:szCs w:val="21"/>
              </w:rPr>
              <w:t>两寸近期免冠白底彩照</w:t>
            </w:r>
            <w:r>
              <w:rPr>
                <w:rFonts w:ascii="方正书宋简体" w:eastAsia="方正书宋简体"/>
                <w:szCs w:val="21"/>
              </w:rPr>
              <w:t>2</w:t>
            </w:r>
            <w:r>
              <w:rPr>
                <w:rFonts w:ascii="方正书宋简体" w:eastAsia="方正书宋简体" w:hint="eastAsia"/>
                <w:szCs w:val="21"/>
              </w:rPr>
              <w:t>张。</w:t>
            </w:r>
            <w:r>
              <w:rPr>
                <w:rFonts w:ascii="方正书宋简体" w:eastAsia="方正书宋简体"/>
                <w:szCs w:val="21"/>
              </w:rPr>
              <w:t xml:space="preserve">3. </w:t>
            </w:r>
            <w:r>
              <w:rPr>
                <w:rFonts w:ascii="方正书宋简体" w:eastAsia="方正书宋简体" w:hint="eastAsia"/>
                <w:szCs w:val="21"/>
              </w:rPr>
              <w:t>到我会领取填写《残疾评定表》。</w:t>
            </w:r>
            <w:r>
              <w:rPr>
                <w:rFonts w:ascii="方正书宋简体" w:eastAsia="方正书宋简体"/>
                <w:szCs w:val="21"/>
              </w:rPr>
              <w:t>4.</w:t>
            </w:r>
            <w:r>
              <w:rPr>
                <w:rFonts w:ascii="方正书宋简体" w:eastAsia="方正书宋简体" w:hint="eastAsia"/>
                <w:szCs w:val="21"/>
              </w:rPr>
              <w:t>残疾人证。</w:t>
            </w:r>
          </w:p>
          <w:p w:rsidR="005E23D6" w:rsidRDefault="00107108">
            <w:pPr>
              <w:spacing w:line="320" w:lineRule="exact"/>
              <w:ind w:firstLineChars="270" w:firstLine="567"/>
              <w:rPr>
                <w:rFonts w:ascii="方正书宋简体" w:eastAsia="方正书宋简体"/>
                <w:szCs w:val="21"/>
                <w:u w:val="single"/>
              </w:rPr>
            </w:pPr>
            <w:r>
              <w:rPr>
                <w:rFonts w:ascii="方正书宋简体" w:eastAsia="方正书宋简体" w:hint="eastAsia"/>
                <w:szCs w:val="21"/>
              </w:rPr>
              <w:t>联系电话：</w:t>
            </w:r>
            <w:r>
              <w:rPr>
                <w:rFonts w:ascii="方正书宋简体" w:eastAsia="方正书宋简体"/>
                <w:szCs w:val="21"/>
                <w:u w:val="single"/>
              </w:rPr>
              <w:t xml:space="preserve">            </w:t>
            </w:r>
          </w:p>
          <w:p w:rsidR="005E23D6" w:rsidRDefault="005E23D6">
            <w:pPr>
              <w:spacing w:line="320" w:lineRule="exact"/>
              <w:ind w:firstLineChars="270" w:firstLine="567"/>
              <w:rPr>
                <w:rFonts w:ascii="方正书宋简体" w:eastAsia="方正书宋简体"/>
                <w:szCs w:val="21"/>
              </w:rPr>
            </w:pPr>
          </w:p>
          <w:p w:rsidR="005E23D6" w:rsidRDefault="00107108">
            <w:pPr>
              <w:spacing w:line="320" w:lineRule="exact"/>
              <w:ind w:firstLineChars="2570" w:firstLine="5397"/>
              <w:rPr>
                <w:rFonts w:ascii="方正书宋简体" w:eastAsia="方正书宋简体"/>
                <w:szCs w:val="21"/>
              </w:rPr>
            </w:pPr>
            <w:r>
              <w:rPr>
                <w:rFonts w:ascii="方正书宋简体" w:eastAsia="方正书宋简体" w:hint="eastAsia"/>
                <w:szCs w:val="21"/>
              </w:rPr>
              <w:t>（公章）</w:t>
            </w:r>
            <w:r>
              <w:rPr>
                <w:rFonts w:ascii="方正书宋简体" w:eastAsia="方正书宋简体"/>
                <w:szCs w:val="21"/>
              </w:rPr>
              <w:t xml:space="preserve"> </w:t>
            </w:r>
          </w:p>
          <w:p w:rsidR="005E23D6" w:rsidRDefault="00107108">
            <w:pPr>
              <w:pStyle w:val="ab"/>
              <w:spacing w:line="320" w:lineRule="exact"/>
              <w:ind w:left="360" w:firstLineChars="0" w:firstLine="0"/>
              <w:rPr>
                <w:rFonts w:ascii="方正书宋简体" w:eastAsia="方正书宋简体"/>
                <w:szCs w:val="21"/>
                <w:u w:val="single"/>
              </w:rPr>
            </w:pPr>
            <w:r>
              <w:rPr>
                <w:rFonts w:ascii="方正书宋简体" w:eastAsia="方正书宋简体"/>
                <w:szCs w:val="21"/>
              </w:rPr>
              <w:t xml:space="preserve">                                              </w:t>
            </w:r>
            <w:r>
              <w:rPr>
                <w:rFonts w:ascii="方正书宋简体" w:eastAsia="方正书宋简体" w:hint="eastAsia"/>
                <w:szCs w:val="21"/>
              </w:rPr>
              <w:t>年</w:t>
            </w:r>
            <w:r>
              <w:rPr>
                <w:rFonts w:ascii="方正书宋简体" w:eastAsia="方正书宋简体"/>
                <w:szCs w:val="21"/>
              </w:rPr>
              <w:t xml:space="preserve">   </w:t>
            </w:r>
            <w:r>
              <w:rPr>
                <w:rFonts w:ascii="方正书宋简体" w:eastAsia="方正书宋简体" w:hint="eastAsia"/>
                <w:szCs w:val="21"/>
              </w:rPr>
              <w:t>月</w:t>
            </w:r>
            <w:r>
              <w:rPr>
                <w:rFonts w:ascii="方正书宋简体" w:eastAsia="方正书宋简体"/>
                <w:szCs w:val="21"/>
              </w:rPr>
              <w:t xml:space="preserve">   </w:t>
            </w:r>
            <w:r>
              <w:rPr>
                <w:rFonts w:ascii="方正书宋简体" w:eastAsia="方正书宋简体" w:hint="eastAsia"/>
                <w:szCs w:val="21"/>
              </w:rPr>
              <w:t>日</w:t>
            </w:r>
          </w:p>
        </w:tc>
      </w:tr>
      <w:tr w:rsidR="005E23D6">
        <w:trPr>
          <w:trHeight w:val="768"/>
        </w:trPr>
        <w:tc>
          <w:tcPr>
            <w:tcW w:w="1755" w:type="dxa"/>
            <w:gridSpan w:val="2"/>
            <w:vMerge w:val="restart"/>
            <w:vAlign w:val="center"/>
          </w:tcPr>
          <w:p w:rsidR="005E23D6" w:rsidRDefault="00107108">
            <w:pPr>
              <w:spacing w:line="320" w:lineRule="exact"/>
              <w:rPr>
                <w:rFonts w:ascii="方正书宋简体" w:eastAsia="方正书宋简体"/>
                <w:szCs w:val="21"/>
              </w:rPr>
            </w:pPr>
            <w:r>
              <w:rPr>
                <w:rFonts w:ascii="方正书宋简体" w:eastAsia="方正书宋简体" w:hint="eastAsia"/>
                <w:szCs w:val="21"/>
              </w:rPr>
              <w:t>评定表邮寄县级残联地址、收件人及电话</w:t>
            </w:r>
          </w:p>
        </w:tc>
        <w:tc>
          <w:tcPr>
            <w:tcW w:w="7715" w:type="dxa"/>
            <w:gridSpan w:val="9"/>
            <w:tcBorders>
              <w:bottom w:val="dashSmallGap" w:sz="4" w:space="0" w:color="auto"/>
            </w:tcBorders>
            <w:vAlign w:val="center"/>
          </w:tcPr>
          <w:p w:rsidR="005E23D6" w:rsidRDefault="00107108">
            <w:pPr>
              <w:spacing w:line="320" w:lineRule="exact"/>
              <w:ind w:firstLineChars="74" w:firstLine="155"/>
              <w:rPr>
                <w:rFonts w:ascii="方正书宋简体" w:eastAsia="方正书宋简体"/>
                <w:szCs w:val="21"/>
              </w:rPr>
            </w:pPr>
            <w:r>
              <w:rPr>
                <w:rFonts w:ascii="方正书宋简体" w:eastAsia="方正书宋简体" w:hint="eastAsia"/>
                <w:szCs w:val="21"/>
              </w:rPr>
              <w:t>详细地址：</w:t>
            </w:r>
            <w:r>
              <w:rPr>
                <w:rFonts w:ascii="方正书宋简体" w:eastAsia="方正书宋简体"/>
                <w:szCs w:val="21"/>
              </w:rPr>
              <w:t xml:space="preserve">                                </w:t>
            </w:r>
          </w:p>
        </w:tc>
      </w:tr>
      <w:tr w:rsidR="005E23D6">
        <w:trPr>
          <w:trHeight w:val="823"/>
        </w:trPr>
        <w:tc>
          <w:tcPr>
            <w:tcW w:w="1755" w:type="dxa"/>
            <w:gridSpan w:val="2"/>
            <w:vMerge/>
            <w:vAlign w:val="center"/>
          </w:tcPr>
          <w:p w:rsidR="005E23D6" w:rsidRDefault="005E23D6">
            <w:pPr>
              <w:spacing w:line="320" w:lineRule="exact"/>
              <w:ind w:firstLineChars="50" w:firstLine="105"/>
              <w:jc w:val="center"/>
              <w:rPr>
                <w:rFonts w:ascii="方正书宋简体" w:eastAsia="方正书宋简体"/>
                <w:szCs w:val="21"/>
              </w:rPr>
            </w:pPr>
          </w:p>
        </w:tc>
        <w:tc>
          <w:tcPr>
            <w:tcW w:w="7715" w:type="dxa"/>
            <w:gridSpan w:val="9"/>
            <w:tcBorders>
              <w:top w:val="dashSmallGap" w:sz="4" w:space="0" w:color="auto"/>
            </w:tcBorders>
            <w:vAlign w:val="center"/>
          </w:tcPr>
          <w:p w:rsidR="005E23D6" w:rsidRDefault="00107108">
            <w:pPr>
              <w:spacing w:line="320" w:lineRule="exact"/>
              <w:ind w:firstLineChars="74" w:firstLine="155"/>
              <w:rPr>
                <w:rFonts w:ascii="方正书宋简体" w:eastAsia="方正书宋简体"/>
                <w:szCs w:val="21"/>
              </w:rPr>
            </w:pPr>
            <w:r>
              <w:rPr>
                <w:rFonts w:ascii="方正书宋简体" w:eastAsia="方正书宋简体" w:hint="eastAsia"/>
                <w:szCs w:val="21"/>
              </w:rPr>
              <w:t>收件人：</w:t>
            </w:r>
            <w:r>
              <w:rPr>
                <w:rFonts w:ascii="方正书宋简体" w:eastAsia="方正书宋简体"/>
                <w:szCs w:val="21"/>
              </w:rPr>
              <w:t xml:space="preserve">                         </w:t>
            </w:r>
            <w:r>
              <w:rPr>
                <w:rFonts w:ascii="方正书宋简体" w:eastAsia="方正书宋简体" w:hint="eastAsia"/>
                <w:szCs w:val="21"/>
              </w:rPr>
              <w:t>电话：</w:t>
            </w:r>
          </w:p>
        </w:tc>
      </w:tr>
    </w:tbl>
    <w:p w:rsidR="005E23D6" w:rsidRDefault="00107108">
      <w:pPr>
        <w:widowControl/>
        <w:shd w:val="clear" w:color="auto" w:fill="FFFFFF"/>
        <w:spacing w:line="520" w:lineRule="exact"/>
        <w:rPr>
          <w:rFonts w:ascii="方正书宋简体" w:eastAsia="方正书宋简体" w:cs="宋体"/>
          <w:color w:val="000000"/>
          <w:kern w:val="0"/>
          <w:szCs w:val="21"/>
        </w:rPr>
      </w:pPr>
      <w:r>
        <w:rPr>
          <w:rFonts w:ascii="方正书宋简体" w:eastAsia="方正书宋简体" w:hAnsi="宋体" w:cs="宋体" w:hint="eastAsia"/>
          <w:color w:val="000000"/>
          <w:kern w:val="0"/>
          <w:szCs w:val="21"/>
        </w:rPr>
        <w:t>注：此联由残疾评定复核当事人交医院留存，用作评定费结算凭据。</w:t>
      </w:r>
    </w:p>
    <w:p w:rsidR="005E23D6" w:rsidRDefault="005E23D6" w:rsidP="00B91381">
      <w:pPr>
        <w:widowControl/>
        <w:shd w:val="clear" w:color="auto" w:fill="FFFFFF"/>
        <w:spacing w:line="520" w:lineRule="exact"/>
        <w:ind w:firstLineChars="1827" w:firstLine="5116"/>
        <w:rPr>
          <w:rFonts w:ascii="宋体" w:cs="宋体"/>
          <w:color w:val="000000"/>
          <w:kern w:val="0"/>
          <w:sz w:val="28"/>
          <w:szCs w:val="28"/>
        </w:rPr>
      </w:pPr>
    </w:p>
    <w:p w:rsidR="005E23D6" w:rsidRDefault="005E23D6">
      <w:pPr>
        <w:snapToGrid w:val="0"/>
      </w:pPr>
    </w:p>
    <w:p w:rsidR="005E23D6" w:rsidRDefault="005E23D6">
      <w:pPr>
        <w:snapToGrid w:val="0"/>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sectPr w:rsidR="005E23D6">
          <w:pgSz w:w="11906" w:h="16838"/>
          <w:pgMar w:top="1814" w:right="1531" w:bottom="1814" w:left="1531" w:header="851" w:footer="992" w:gutter="0"/>
          <w:cols w:space="720"/>
          <w:titlePg/>
          <w:docGrid w:type="lines" w:linePitch="312"/>
        </w:sect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sectPr w:rsidR="005E23D6">
          <w:pgSz w:w="11906" w:h="16838"/>
          <w:pgMar w:top="1814" w:right="1531" w:bottom="1814" w:left="1531" w:header="851" w:footer="992" w:gutter="0"/>
          <w:cols w:space="720"/>
          <w:titlePg/>
          <w:docGrid w:type="lines" w:linePitch="312"/>
        </w:sect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p w:rsidR="005E23D6" w:rsidRDefault="005E23D6" w:rsidP="00B91381">
      <w:pPr>
        <w:widowControl/>
        <w:shd w:val="clear" w:color="auto" w:fill="FFFFFF"/>
        <w:spacing w:line="520" w:lineRule="exact"/>
        <w:ind w:firstLineChars="1827" w:firstLine="5116"/>
        <w:jc w:val="left"/>
        <w:rPr>
          <w:rFonts w:ascii="宋体" w:cs="宋体"/>
          <w:color w:val="000000"/>
          <w:kern w:val="0"/>
          <w:sz w:val="28"/>
          <w:szCs w:val="28"/>
        </w:rPr>
      </w:pPr>
    </w:p>
    <w:tbl>
      <w:tblPr>
        <w:tblpPr w:leftFromText="180" w:rightFromText="180" w:vertAnchor="text" w:horzAnchor="margin" w:tblpXSpec="center" w:tblpY="42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5E23D6">
        <w:trPr>
          <w:trHeight w:val="620"/>
        </w:trPr>
        <w:tc>
          <w:tcPr>
            <w:tcW w:w="9322" w:type="dxa"/>
            <w:tcBorders>
              <w:left w:val="nil"/>
              <w:right w:val="nil"/>
            </w:tcBorders>
            <w:vAlign w:val="center"/>
          </w:tcPr>
          <w:p w:rsidR="005E23D6" w:rsidRDefault="00107108" w:rsidP="0031607E">
            <w:pPr>
              <w:ind w:firstLineChars="50" w:firstLine="140"/>
              <w:rPr>
                <w:rFonts w:ascii="仿宋_GB2312" w:eastAsia="仿宋_GB2312" w:hAnsi="宋体" w:cs="宋体"/>
                <w:color w:val="000000"/>
                <w:sz w:val="28"/>
                <w:szCs w:val="28"/>
              </w:rPr>
            </w:pPr>
            <w:r>
              <w:rPr>
                <w:rFonts w:ascii="仿宋_GB2312" w:eastAsia="仿宋_GB2312" w:hAnsi="宋体" w:cs="宋体" w:hint="eastAsia"/>
                <w:color w:val="000000"/>
                <w:sz w:val="28"/>
                <w:szCs w:val="28"/>
              </w:rPr>
              <w:t>湖南省残疾人联合会办公室</w:t>
            </w:r>
            <w:r>
              <w:rPr>
                <w:rFonts w:ascii="仿宋_GB2312" w:eastAsia="仿宋_GB2312" w:hAnsi="宋体" w:cs="宋体"/>
                <w:color w:val="000000"/>
                <w:sz w:val="28"/>
                <w:szCs w:val="28"/>
              </w:rPr>
              <w:t xml:space="preserve">                     201</w:t>
            </w:r>
            <w:r w:rsidR="0031607E">
              <w:rPr>
                <w:rFonts w:ascii="仿宋_GB2312" w:eastAsia="仿宋_GB2312" w:hAnsi="宋体" w:cs="宋体" w:hint="eastAsia"/>
                <w:color w:val="000000"/>
                <w:sz w:val="28"/>
                <w:szCs w:val="28"/>
              </w:rPr>
              <w:t>8</w:t>
            </w:r>
            <w:r>
              <w:rPr>
                <w:rFonts w:ascii="仿宋_GB2312" w:eastAsia="仿宋_GB2312" w:hAnsi="宋体" w:cs="宋体" w:hint="eastAsia"/>
                <w:color w:val="000000"/>
                <w:sz w:val="28"/>
                <w:szCs w:val="28"/>
              </w:rPr>
              <w:t>年</w:t>
            </w:r>
            <w:r>
              <w:rPr>
                <w:rFonts w:ascii="仿宋_GB2312" w:eastAsia="仿宋_GB2312" w:hAnsi="宋体" w:cs="宋体"/>
                <w:color w:val="000000"/>
                <w:sz w:val="28"/>
                <w:szCs w:val="28"/>
              </w:rPr>
              <w:t>4</w:t>
            </w:r>
            <w:r>
              <w:rPr>
                <w:rFonts w:ascii="仿宋_GB2312" w:eastAsia="仿宋_GB2312" w:hAnsi="宋体" w:cs="宋体" w:hint="eastAsia"/>
                <w:color w:val="000000"/>
                <w:sz w:val="28"/>
                <w:szCs w:val="28"/>
              </w:rPr>
              <w:t>月</w:t>
            </w:r>
            <w:r w:rsidR="00431EB0">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日印发</w:t>
            </w:r>
          </w:p>
        </w:tc>
      </w:tr>
    </w:tbl>
    <w:p w:rsidR="005E23D6" w:rsidRDefault="005E23D6"/>
    <w:sectPr w:rsidR="005E23D6">
      <w:pgSz w:w="11906" w:h="16838"/>
      <w:pgMar w:top="1814" w:right="1531" w:bottom="1814"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AE" w:rsidRDefault="00594CAE">
      <w:r>
        <w:separator/>
      </w:r>
    </w:p>
  </w:endnote>
  <w:endnote w:type="continuationSeparator" w:id="0">
    <w:p w:rsidR="00594CAE" w:rsidRDefault="0059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D6" w:rsidRDefault="00107108">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rPr>
      <w:t>5</w:t>
    </w:r>
    <w:r>
      <w:rPr>
        <w:rStyle w:val="a7"/>
      </w:rPr>
      <w:fldChar w:fldCharType="end"/>
    </w:r>
  </w:p>
  <w:p w:rsidR="005E23D6" w:rsidRDefault="005E23D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D6" w:rsidRDefault="00107108">
    <w:pPr>
      <w:pStyle w:val="a4"/>
      <w:framePr w:wrap="around" w:vAnchor="text" w:hAnchor="margin" w:xAlign="outside" w:y="1"/>
      <w:rPr>
        <w:rStyle w:val="a7"/>
        <w:sz w:val="24"/>
        <w:szCs w:val="24"/>
      </w:rPr>
    </w:pPr>
    <w:r>
      <w:rPr>
        <w:sz w:val="24"/>
        <w:szCs w:val="24"/>
      </w:rPr>
      <w:t xml:space="preserve">— </w:t>
    </w:r>
    <w:r>
      <w:rPr>
        <w:rStyle w:val="a7"/>
        <w:sz w:val="24"/>
        <w:szCs w:val="24"/>
      </w:rPr>
      <w:fldChar w:fldCharType="begin"/>
    </w:r>
    <w:r>
      <w:rPr>
        <w:rStyle w:val="a7"/>
        <w:sz w:val="24"/>
        <w:szCs w:val="24"/>
      </w:rPr>
      <w:instrText xml:space="preserve">PAGE  </w:instrText>
    </w:r>
    <w:r>
      <w:rPr>
        <w:rStyle w:val="a7"/>
        <w:sz w:val="24"/>
        <w:szCs w:val="24"/>
      </w:rPr>
      <w:fldChar w:fldCharType="separate"/>
    </w:r>
    <w:r w:rsidR="00C129D2">
      <w:rPr>
        <w:rStyle w:val="a7"/>
        <w:noProof/>
        <w:sz w:val="24"/>
        <w:szCs w:val="24"/>
      </w:rPr>
      <w:t>2</w:t>
    </w:r>
    <w:r>
      <w:rPr>
        <w:rStyle w:val="a7"/>
        <w:sz w:val="24"/>
        <w:szCs w:val="24"/>
      </w:rPr>
      <w:fldChar w:fldCharType="end"/>
    </w:r>
    <w:r>
      <w:rPr>
        <w:sz w:val="24"/>
        <w:szCs w:val="24"/>
      </w:rPr>
      <w:t xml:space="preserve"> —</w:t>
    </w:r>
  </w:p>
  <w:p w:rsidR="005E23D6" w:rsidRDefault="005E23D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D6" w:rsidRDefault="00107108">
    <w:pPr>
      <w:pStyle w:val="a4"/>
      <w:framePr w:wrap="around" w:vAnchor="text" w:hAnchor="margin" w:xAlign="outside" w:y="-200"/>
      <w:rPr>
        <w:rStyle w:val="a7"/>
        <w:sz w:val="24"/>
        <w:szCs w:val="24"/>
      </w:rPr>
    </w:pPr>
    <w:r>
      <w:rPr>
        <w:sz w:val="24"/>
        <w:szCs w:val="24"/>
      </w:rPr>
      <w:t xml:space="preserve">— </w:t>
    </w:r>
    <w:r>
      <w:rPr>
        <w:rStyle w:val="a7"/>
        <w:sz w:val="24"/>
        <w:szCs w:val="24"/>
      </w:rPr>
      <w:fldChar w:fldCharType="begin"/>
    </w:r>
    <w:r>
      <w:rPr>
        <w:rStyle w:val="a7"/>
        <w:sz w:val="24"/>
        <w:szCs w:val="24"/>
      </w:rPr>
      <w:instrText xml:space="preserve">PAGE  </w:instrText>
    </w:r>
    <w:r>
      <w:rPr>
        <w:rStyle w:val="a7"/>
        <w:sz w:val="24"/>
        <w:szCs w:val="24"/>
      </w:rPr>
      <w:fldChar w:fldCharType="separate"/>
    </w:r>
    <w:r w:rsidR="00C129D2">
      <w:rPr>
        <w:rStyle w:val="a7"/>
        <w:noProof/>
        <w:sz w:val="24"/>
        <w:szCs w:val="24"/>
      </w:rPr>
      <w:t>1</w:t>
    </w:r>
    <w:r>
      <w:rPr>
        <w:rStyle w:val="a7"/>
        <w:sz w:val="24"/>
        <w:szCs w:val="24"/>
      </w:rPr>
      <w:fldChar w:fldCharType="end"/>
    </w:r>
    <w:r>
      <w:rPr>
        <w:sz w:val="24"/>
        <w:szCs w:val="24"/>
      </w:rPr>
      <w:t xml:space="preserve"> —</w:t>
    </w:r>
  </w:p>
  <w:p w:rsidR="005E23D6" w:rsidRDefault="005E23D6">
    <w:pPr>
      <w:pStyle w:val="a4"/>
      <w:framePr w:wrap="around" w:hAnchor="text" w:y="-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AE" w:rsidRDefault="00594CAE">
      <w:r>
        <w:separator/>
      </w:r>
    </w:p>
  </w:footnote>
  <w:footnote w:type="continuationSeparator" w:id="0">
    <w:p w:rsidR="00594CAE" w:rsidRDefault="00594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024E"/>
    <w:multiLevelType w:val="multilevel"/>
    <w:tmpl w:val="336C024E"/>
    <w:lvl w:ilvl="0">
      <w:start w:val="1"/>
      <w:numFmt w:val="decimalEnclosedCircle"/>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AA8"/>
    <w:rsid w:val="00024E63"/>
    <w:rsid w:val="0002713B"/>
    <w:rsid w:val="000344DE"/>
    <w:rsid w:val="00040C0C"/>
    <w:rsid w:val="00045979"/>
    <w:rsid w:val="00061A52"/>
    <w:rsid w:val="000648C6"/>
    <w:rsid w:val="00065E74"/>
    <w:rsid w:val="000717FC"/>
    <w:rsid w:val="00076F5F"/>
    <w:rsid w:val="00086C0E"/>
    <w:rsid w:val="000A1D8D"/>
    <w:rsid w:val="000A3409"/>
    <w:rsid w:val="000B739C"/>
    <w:rsid w:val="000C39B5"/>
    <w:rsid w:val="000E541D"/>
    <w:rsid w:val="000F7D15"/>
    <w:rsid w:val="00103208"/>
    <w:rsid w:val="00107108"/>
    <w:rsid w:val="00112643"/>
    <w:rsid w:val="00114666"/>
    <w:rsid w:val="00122101"/>
    <w:rsid w:val="00127058"/>
    <w:rsid w:val="00147AB5"/>
    <w:rsid w:val="0015290B"/>
    <w:rsid w:val="00170613"/>
    <w:rsid w:val="00172A27"/>
    <w:rsid w:val="00175D3B"/>
    <w:rsid w:val="00180199"/>
    <w:rsid w:val="00194905"/>
    <w:rsid w:val="001A6560"/>
    <w:rsid w:val="001C166A"/>
    <w:rsid w:val="001C3497"/>
    <w:rsid w:val="001D61FB"/>
    <w:rsid w:val="001F0FB3"/>
    <w:rsid w:val="001F1100"/>
    <w:rsid w:val="001F7DAB"/>
    <w:rsid w:val="00210C9B"/>
    <w:rsid w:val="00210F0D"/>
    <w:rsid w:val="002223BB"/>
    <w:rsid w:val="00225B3E"/>
    <w:rsid w:val="00230041"/>
    <w:rsid w:val="00235913"/>
    <w:rsid w:val="00254BC1"/>
    <w:rsid w:val="00262519"/>
    <w:rsid w:val="00287CA9"/>
    <w:rsid w:val="00291BB7"/>
    <w:rsid w:val="002A077C"/>
    <w:rsid w:val="002A4988"/>
    <w:rsid w:val="002B185B"/>
    <w:rsid w:val="002D02EA"/>
    <w:rsid w:val="002E116D"/>
    <w:rsid w:val="002E212A"/>
    <w:rsid w:val="002E25B4"/>
    <w:rsid w:val="00301B8E"/>
    <w:rsid w:val="0031607E"/>
    <w:rsid w:val="00327403"/>
    <w:rsid w:val="00333E5C"/>
    <w:rsid w:val="00334E88"/>
    <w:rsid w:val="003354B2"/>
    <w:rsid w:val="003371A6"/>
    <w:rsid w:val="00337876"/>
    <w:rsid w:val="00342486"/>
    <w:rsid w:val="00346033"/>
    <w:rsid w:val="00346E14"/>
    <w:rsid w:val="00352E4E"/>
    <w:rsid w:val="00364A49"/>
    <w:rsid w:val="0037089E"/>
    <w:rsid w:val="003C00A5"/>
    <w:rsid w:val="003C59C3"/>
    <w:rsid w:val="003D72D3"/>
    <w:rsid w:val="00431EB0"/>
    <w:rsid w:val="00442251"/>
    <w:rsid w:val="004500FD"/>
    <w:rsid w:val="0045197B"/>
    <w:rsid w:val="0045247A"/>
    <w:rsid w:val="00454C66"/>
    <w:rsid w:val="0046716E"/>
    <w:rsid w:val="0048173A"/>
    <w:rsid w:val="00484C44"/>
    <w:rsid w:val="00495AD8"/>
    <w:rsid w:val="004972C6"/>
    <w:rsid w:val="004A1AD7"/>
    <w:rsid w:val="004A430E"/>
    <w:rsid w:val="004B4AA9"/>
    <w:rsid w:val="004E1450"/>
    <w:rsid w:val="00504ABB"/>
    <w:rsid w:val="0054495C"/>
    <w:rsid w:val="00550334"/>
    <w:rsid w:val="00550B79"/>
    <w:rsid w:val="00554782"/>
    <w:rsid w:val="00556453"/>
    <w:rsid w:val="005574FC"/>
    <w:rsid w:val="00560C61"/>
    <w:rsid w:val="0059292C"/>
    <w:rsid w:val="00594CAE"/>
    <w:rsid w:val="005C1BCF"/>
    <w:rsid w:val="005C69D4"/>
    <w:rsid w:val="005C7879"/>
    <w:rsid w:val="005D152C"/>
    <w:rsid w:val="005D3292"/>
    <w:rsid w:val="005D77EF"/>
    <w:rsid w:val="005E23D6"/>
    <w:rsid w:val="005F1A4B"/>
    <w:rsid w:val="005F5903"/>
    <w:rsid w:val="00601082"/>
    <w:rsid w:val="006040FE"/>
    <w:rsid w:val="00605340"/>
    <w:rsid w:val="006061A3"/>
    <w:rsid w:val="00606D4E"/>
    <w:rsid w:val="006136BA"/>
    <w:rsid w:val="00644665"/>
    <w:rsid w:val="00646817"/>
    <w:rsid w:val="006521B5"/>
    <w:rsid w:val="00655F63"/>
    <w:rsid w:val="006616A4"/>
    <w:rsid w:val="006814FB"/>
    <w:rsid w:val="00694BE9"/>
    <w:rsid w:val="00695E24"/>
    <w:rsid w:val="00697034"/>
    <w:rsid w:val="006A2E3A"/>
    <w:rsid w:val="006B4C4A"/>
    <w:rsid w:val="006C1C39"/>
    <w:rsid w:val="006D7F7F"/>
    <w:rsid w:val="006E3B34"/>
    <w:rsid w:val="006E63C3"/>
    <w:rsid w:val="007059F0"/>
    <w:rsid w:val="00724F8B"/>
    <w:rsid w:val="00725FC3"/>
    <w:rsid w:val="00735FBB"/>
    <w:rsid w:val="00743151"/>
    <w:rsid w:val="00750CCD"/>
    <w:rsid w:val="0075540E"/>
    <w:rsid w:val="007740CB"/>
    <w:rsid w:val="0077625E"/>
    <w:rsid w:val="00785DD5"/>
    <w:rsid w:val="00790914"/>
    <w:rsid w:val="00796F14"/>
    <w:rsid w:val="007A53E9"/>
    <w:rsid w:val="007C5B7D"/>
    <w:rsid w:val="007E25D8"/>
    <w:rsid w:val="007E5B47"/>
    <w:rsid w:val="00801B8E"/>
    <w:rsid w:val="00807F99"/>
    <w:rsid w:val="00810865"/>
    <w:rsid w:val="008228C3"/>
    <w:rsid w:val="008349F9"/>
    <w:rsid w:val="008422D2"/>
    <w:rsid w:val="00844F1A"/>
    <w:rsid w:val="00880309"/>
    <w:rsid w:val="0088153B"/>
    <w:rsid w:val="00882D4B"/>
    <w:rsid w:val="00896064"/>
    <w:rsid w:val="008A6F3A"/>
    <w:rsid w:val="008A72EC"/>
    <w:rsid w:val="008B2C2B"/>
    <w:rsid w:val="008B766C"/>
    <w:rsid w:val="008E7A52"/>
    <w:rsid w:val="008F35A5"/>
    <w:rsid w:val="00902073"/>
    <w:rsid w:val="009047C6"/>
    <w:rsid w:val="00904D59"/>
    <w:rsid w:val="00912E6A"/>
    <w:rsid w:val="009134E2"/>
    <w:rsid w:val="009174BE"/>
    <w:rsid w:val="00925961"/>
    <w:rsid w:val="00926A30"/>
    <w:rsid w:val="00930ACD"/>
    <w:rsid w:val="00932EB8"/>
    <w:rsid w:val="00942BF6"/>
    <w:rsid w:val="00947BE1"/>
    <w:rsid w:val="0095724B"/>
    <w:rsid w:val="00966D5D"/>
    <w:rsid w:val="009744D0"/>
    <w:rsid w:val="009923D6"/>
    <w:rsid w:val="0099479E"/>
    <w:rsid w:val="009A1647"/>
    <w:rsid w:val="009B1507"/>
    <w:rsid w:val="009B1925"/>
    <w:rsid w:val="009C74CA"/>
    <w:rsid w:val="009D746B"/>
    <w:rsid w:val="009D7969"/>
    <w:rsid w:val="009E5188"/>
    <w:rsid w:val="009F0666"/>
    <w:rsid w:val="00A3381B"/>
    <w:rsid w:val="00A34A79"/>
    <w:rsid w:val="00A36D4A"/>
    <w:rsid w:val="00A43895"/>
    <w:rsid w:val="00A44704"/>
    <w:rsid w:val="00A54639"/>
    <w:rsid w:val="00A61099"/>
    <w:rsid w:val="00A63EAE"/>
    <w:rsid w:val="00A67EB2"/>
    <w:rsid w:val="00A90630"/>
    <w:rsid w:val="00A97526"/>
    <w:rsid w:val="00AB2284"/>
    <w:rsid w:val="00AB245E"/>
    <w:rsid w:val="00AB5176"/>
    <w:rsid w:val="00AC01A0"/>
    <w:rsid w:val="00AF3945"/>
    <w:rsid w:val="00B009B0"/>
    <w:rsid w:val="00B16634"/>
    <w:rsid w:val="00B204BA"/>
    <w:rsid w:val="00B2140A"/>
    <w:rsid w:val="00B32C8F"/>
    <w:rsid w:val="00B50BCE"/>
    <w:rsid w:val="00B64701"/>
    <w:rsid w:val="00B763FA"/>
    <w:rsid w:val="00B82EA6"/>
    <w:rsid w:val="00B90E5B"/>
    <w:rsid w:val="00B91381"/>
    <w:rsid w:val="00B94819"/>
    <w:rsid w:val="00BA2F89"/>
    <w:rsid w:val="00BA5797"/>
    <w:rsid w:val="00BA64A2"/>
    <w:rsid w:val="00BA7191"/>
    <w:rsid w:val="00BD5EFE"/>
    <w:rsid w:val="00BE25D4"/>
    <w:rsid w:val="00BE2898"/>
    <w:rsid w:val="00BF1E85"/>
    <w:rsid w:val="00BF7CEA"/>
    <w:rsid w:val="00C129D2"/>
    <w:rsid w:val="00C3396B"/>
    <w:rsid w:val="00C415AF"/>
    <w:rsid w:val="00C62F66"/>
    <w:rsid w:val="00C706FD"/>
    <w:rsid w:val="00C73717"/>
    <w:rsid w:val="00C74020"/>
    <w:rsid w:val="00C765FA"/>
    <w:rsid w:val="00CA37B8"/>
    <w:rsid w:val="00CA5F26"/>
    <w:rsid w:val="00CD5876"/>
    <w:rsid w:val="00CE6E6D"/>
    <w:rsid w:val="00D12FA3"/>
    <w:rsid w:val="00D21BBD"/>
    <w:rsid w:val="00D227BD"/>
    <w:rsid w:val="00D24A7E"/>
    <w:rsid w:val="00D531E3"/>
    <w:rsid w:val="00D53D31"/>
    <w:rsid w:val="00D57689"/>
    <w:rsid w:val="00D63771"/>
    <w:rsid w:val="00D85061"/>
    <w:rsid w:val="00D93D03"/>
    <w:rsid w:val="00D93D8B"/>
    <w:rsid w:val="00DB05FD"/>
    <w:rsid w:val="00DB12F6"/>
    <w:rsid w:val="00DB2203"/>
    <w:rsid w:val="00DB5627"/>
    <w:rsid w:val="00DB5E59"/>
    <w:rsid w:val="00DB69E9"/>
    <w:rsid w:val="00DB7AAB"/>
    <w:rsid w:val="00DB7E68"/>
    <w:rsid w:val="00DC270A"/>
    <w:rsid w:val="00DD6B0E"/>
    <w:rsid w:val="00DD6D2C"/>
    <w:rsid w:val="00DD7617"/>
    <w:rsid w:val="00DF0EFD"/>
    <w:rsid w:val="00DF1659"/>
    <w:rsid w:val="00E00EA5"/>
    <w:rsid w:val="00E12403"/>
    <w:rsid w:val="00E14A09"/>
    <w:rsid w:val="00E21337"/>
    <w:rsid w:val="00E24AB4"/>
    <w:rsid w:val="00E308F0"/>
    <w:rsid w:val="00E324FA"/>
    <w:rsid w:val="00E61114"/>
    <w:rsid w:val="00E83A5F"/>
    <w:rsid w:val="00E92137"/>
    <w:rsid w:val="00EA05EF"/>
    <w:rsid w:val="00EB08D8"/>
    <w:rsid w:val="00F00A29"/>
    <w:rsid w:val="00F00FF2"/>
    <w:rsid w:val="00F055B6"/>
    <w:rsid w:val="00F30A1F"/>
    <w:rsid w:val="00F35EB3"/>
    <w:rsid w:val="00F41A02"/>
    <w:rsid w:val="00F4307B"/>
    <w:rsid w:val="00F5236D"/>
    <w:rsid w:val="00F6635E"/>
    <w:rsid w:val="00F67108"/>
    <w:rsid w:val="00F71BB3"/>
    <w:rsid w:val="00F75017"/>
    <w:rsid w:val="00F941C5"/>
    <w:rsid w:val="00FA7AC1"/>
    <w:rsid w:val="00FB1118"/>
    <w:rsid w:val="00FC168A"/>
    <w:rsid w:val="00FC2B10"/>
    <w:rsid w:val="00FD07C0"/>
    <w:rsid w:val="00FE0C32"/>
    <w:rsid w:val="00FE1519"/>
    <w:rsid w:val="00FE215E"/>
    <w:rsid w:val="00FE4F08"/>
    <w:rsid w:val="12127890"/>
    <w:rsid w:val="14CD21E1"/>
    <w:rsid w:val="3F3C435C"/>
    <w:rsid w:val="4281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7">
    <w:name w:val="page number"/>
    <w:uiPriority w:val="99"/>
    <w:rPr>
      <w:rFonts w:cs="Times New Roman"/>
    </w:rPr>
  </w:style>
  <w:style w:type="character" w:styleId="a8">
    <w:name w:val="Emphasis"/>
    <w:uiPriority w:val="99"/>
    <w:qFormat/>
    <w:rPr>
      <w:rFonts w:cs="Times New Roman"/>
      <w:i/>
    </w:rPr>
  </w:style>
  <w:style w:type="character" w:styleId="a9">
    <w:name w:val="Hyperlink"/>
    <w:uiPriority w:val="99"/>
    <w:rPr>
      <w:rFonts w:cs="Times New Roman"/>
      <w:color w:val="0000FF"/>
      <w:u w:val="single"/>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locked/>
    <w:rPr>
      <w:rFonts w:cs="Times New Roman"/>
      <w:kern w:val="2"/>
      <w:sz w:val="18"/>
      <w:szCs w:val="18"/>
    </w:rPr>
  </w:style>
  <w:style w:type="character" w:customStyle="1" w:styleId="Char0">
    <w:name w:val="页脚 Char"/>
    <w:link w:val="a4"/>
    <w:uiPriority w:val="99"/>
    <w:semiHidden/>
    <w:locked/>
    <w:rPr>
      <w:rFonts w:cs="Times New Roman"/>
      <w:sz w:val="18"/>
      <w:szCs w:val="18"/>
    </w:rPr>
  </w:style>
  <w:style w:type="character" w:customStyle="1" w:styleId="Char1">
    <w:name w:val="页眉 Char"/>
    <w:link w:val="a5"/>
    <w:uiPriority w:val="99"/>
    <w:semiHidden/>
    <w:locked/>
    <w:rPr>
      <w:rFonts w:cs="Times New Roman"/>
      <w:sz w:val="18"/>
      <w:szCs w:val="18"/>
    </w:rPr>
  </w:style>
  <w:style w:type="paragraph" w:customStyle="1" w:styleId="CharCharChar">
    <w:name w:val="Char Char Char"/>
    <w:basedOn w:val="a"/>
    <w:uiPriority w:val="99"/>
    <w:qFormat/>
  </w:style>
  <w:style w:type="paragraph" w:styleId="ab">
    <w:name w:val="List Paragraph"/>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7">
    <w:name w:val="page number"/>
    <w:uiPriority w:val="99"/>
    <w:rPr>
      <w:rFonts w:cs="Times New Roman"/>
    </w:rPr>
  </w:style>
  <w:style w:type="character" w:styleId="a8">
    <w:name w:val="Emphasis"/>
    <w:uiPriority w:val="99"/>
    <w:qFormat/>
    <w:rPr>
      <w:rFonts w:cs="Times New Roman"/>
      <w:i/>
    </w:rPr>
  </w:style>
  <w:style w:type="character" w:styleId="a9">
    <w:name w:val="Hyperlink"/>
    <w:uiPriority w:val="99"/>
    <w:rPr>
      <w:rFonts w:cs="Times New Roman"/>
      <w:color w:val="0000FF"/>
      <w:u w:val="single"/>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locked/>
    <w:rPr>
      <w:rFonts w:cs="Times New Roman"/>
      <w:kern w:val="2"/>
      <w:sz w:val="18"/>
      <w:szCs w:val="18"/>
    </w:rPr>
  </w:style>
  <w:style w:type="character" w:customStyle="1" w:styleId="Char0">
    <w:name w:val="页脚 Char"/>
    <w:link w:val="a4"/>
    <w:uiPriority w:val="99"/>
    <w:semiHidden/>
    <w:locked/>
    <w:rPr>
      <w:rFonts w:cs="Times New Roman"/>
      <w:sz w:val="18"/>
      <w:szCs w:val="18"/>
    </w:rPr>
  </w:style>
  <w:style w:type="character" w:customStyle="1" w:styleId="Char1">
    <w:name w:val="页眉 Char"/>
    <w:link w:val="a5"/>
    <w:uiPriority w:val="99"/>
    <w:semiHidden/>
    <w:locked/>
    <w:rPr>
      <w:rFonts w:cs="Times New Roman"/>
      <w:sz w:val="18"/>
      <w:szCs w:val="18"/>
    </w:rPr>
  </w:style>
  <w:style w:type="paragraph" w:customStyle="1" w:styleId="CharCharChar">
    <w:name w:val="Char Char Char"/>
    <w:basedOn w:val="a"/>
    <w:uiPriority w:val="99"/>
    <w:qFormat/>
  </w:style>
  <w:style w:type="paragraph" w:styleId="ab">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2007</Words>
  <Characters>2129</Characters>
  <Application>Microsoft Office Word</Application>
  <DocSecurity>0</DocSecurity>
  <Lines>193</Lines>
  <Paragraphs>81</Paragraphs>
  <ScaleCrop>false</ScaleCrop>
  <Company>Microsoft</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关于参加全国残联维权干部培训班的汇报</dc:title>
  <dc:creator>Administrator</dc:creator>
  <cp:lastModifiedBy>Users</cp:lastModifiedBy>
  <cp:revision>23</cp:revision>
  <cp:lastPrinted>2018-03-21T01:09:00Z</cp:lastPrinted>
  <dcterms:created xsi:type="dcterms:W3CDTF">2018-04-12T02:32:00Z</dcterms:created>
  <dcterms:modified xsi:type="dcterms:W3CDTF">2018-04-12T08:45:00Z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