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B9" w:rsidRDefault="009C4AB9" w:rsidP="009C4AB9">
      <w:pPr>
        <w:pStyle w:val="20"/>
        <w:spacing w:line="600" w:lineRule="exact"/>
        <w:rPr>
          <w:rFonts w:ascii="方正小标宋简体" w:eastAsia="方正小标宋简体" w:hAnsiTheme="majorEastAsia"/>
          <w:sz w:val="44"/>
          <w:szCs w:val="44"/>
        </w:rPr>
      </w:pPr>
      <w:bookmarkStart w:id="0" w:name="OLE_LINK1"/>
    </w:p>
    <w:p w:rsidR="009C4AB9" w:rsidRPr="009C4AB9" w:rsidRDefault="00435FCC" w:rsidP="009C4AB9">
      <w:pPr>
        <w:pStyle w:val="20"/>
        <w:spacing w:line="600" w:lineRule="exact"/>
        <w:rPr>
          <w:rFonts w:ascii="方正小标宋简体" w:eastAsia="方正小标宋简体" w:hAnsiTheme="majorEastAsia"/>
          <w:sz w:val="44"/>
          <w:szCs w:val="44"/>
        </w:rPr>
      </w:pPr>
      <w:r w:rsidRPr="009C4AB9">
        <w:rPr>
          <w:rFonts w:ascii="方正小标宋简体" w:eastAsia="方正小标宋简体" w:hAnsiTheme="majorEastAsia" w:hint="eastAsia"/>
          <w:sz w:val="44"/>
          <w:szCs w:val="44"/>
        </w:rPr>
        <w:t>湖南省人民政府</w:t>
      </w:r>
    </w:p>
    <w:p w:rsidR="009C4AB9" w:rsidRPr="009C4AB9" w:rsidRDefault="00435FCC" w:rsidP="009C4AB9">
      <w:pPr>
        <w:pStyle w:val="20"/>
        <w:spacing w:line="600" w:lineRule="exact"/>
        <w:rPr>
          <w:rFonts w:ascii="方正小标宋简体" w:eastAsia="方正小标宋简体" w:hAnsiTheme="majorEastAsia"/>
          <w:sz w:val="44"/>
          <w:szCs w:val="44"/>
        </w:rPr>
      </w:pPr>
      <w:r w:rsidRPr="009C4AB9">
        <w:rPr>
          <w:rFonts w:ascii="方正小标宋简体" w:eastAsia="方正小标宋简体" w:hAnsiTheme="majorEastAsia" w:hint="eastAsia"/>
          <w:sz w:val="44"/>
          <w:szCs w:val="44"/>
        </w:rPr>
        <w:t>关于停止执行《湖南省取水许可和水资源费</w:t>
      </w:r>
    </w:p>
    <w:p w:rsidR="00C9336F" w:rsidRPr="009C4AB9" w:rsidRDefault="00435FCC" w:rsidP="009C4AB9">
      <w:pPr>
        <w:pStyle w:val="20"/>
        <w:spacing w:line="600" w:lineRule="exact"/>
        <w:rPr>
          <w:rFonts w:ascii="方正小标宋简体" w:eastAsia="方正小标宋简体" w:hAnsiTheme="majorEastAsia"/>
          <w:sz w:val="44"/>
          <w:szCs w:val="44"/>
        </w:rPr>
      </w:pPr>
      <w:r w:rsidRPr="009C4AB9">
        <w:rPr>
          <w:rFonts w:ascii="方正小标宋简体" w:eastAsia="方正小标宋简体" w:hAnsiTheme="majorEastAsia" w:hint="eastAsia"/>
          <w:sz w:val="44"/>
          <w:szCs w:val="44"/>
        </w:rPr>
        <w:t>征收管理办法》部分条款的决定</w:t>
      </w:r>
    </w:p>
    <w:p w:rsidR="00D85F79" w:rsidRPr="007831CF" w:rsidRDefault="00D85F79" w:rsidP="009C4AB9">
      <w:pPr>
        <w:pStyle w:val="155"/>
        <w:widowControl w:val="0"/>
        <w:adjustRightInd w:val="0"/>
        <w:snapToGrid w:val="0"/>
        <w:spacing w:before="0" w:line="600" w:lineRule="exact"/>
        <w:ind w:firstLineChars="0" w:firstLine="0"/>
        <w:rPr>
          <w:rFonts w:ascii="Times New Roman" w:hAnsi="Times New Roman"/>
          <w:sz w:val="32"/>
          <w:szCs w:val="32"/>
        </w:rPr>
      </w:pPr>
      <w:r w:rsidRPr="007831CF">
        <w:rPr>
          <w:rFonts w:ascii="Times New Roman"/>
          <w:sz w:val="32"/>
          <w:szCs w:val="32"/>
        </w:rPr>
        <w:t>（</w:t>
      </w:r>
      <w:r w:rsidRPr="007831CF">
        <w:rPr>
          <w:rFonts w:ascii="Times New Roman" w:hAnsi="Times New Roman"/>
          <w:sz w:val="32"/>
          <w:szCs w:val="32"/>
        </w:rPr>
        <w:t>2025</w:t>
      </w:r>
      <w:r w:rsidRPr="007831CF">
        <w:rPr>
          <w:rFonts w:ascii="Times New Roman"/>
          <w:sz w:val="32"/>
          <w:szCs w:val="32"/>
        </w:rPr>
        <w:t>年</w:t>
      </w:r>
      <w:r w:rsidRPr="007831CF">
        <w:rPr>
          <w:rFonts w:ascii="Times New Roman" w:hAnsi="Times New Roman"/>
          <w:sz w:val="32"/>
          <w:szCs w:val="32"/>
        </w:rPr>
        <w:t>12</w:t>
      </w:r>
      <w:r w:rsidRPr="007831CF">
        <w:rPr>
          <w:rFonts w:ascii="Times New Roman"/>
          <w:sz w:val="32"/>
          <w:szCs w:val="32"/>
        </w:rPr>
        <w:t>月</w:t>
      </w:r>
      <w:r w:rsidRPr="007831CF">
        <w:rPr>
          <w:rFonts w:ascii="Times New Roman" w:hAnsi="Times New Roman"/>
          <w:sz w:val="32"/>
          <w:szCs w:val="32"/>
        </w:rPr>
        <w:t>20</w:t>
      </w:r>
      <w:r w:rsidRPr="007831CF">
        <w:rPr>
          <w:rFonts w:ascii="Times New Roman"/>
          <w:sz w:val="32"/>
          <w:szCs w:val="32"/>
        </w:rPr>
        <w:t>日湖南省人民政府令第</w:t>
      </w:r>
      <w:r w:rsidRPr="007831CF">
        <w:rPr>
          <w:rFonts w:ascii="Times New Roman" w:hAnsi="Times New Roman"/>
          <w:sz w:val="32"/>
          <w:szCs w:val="32"/>
        </w:rPr>
        <w:t>334</w:t>
      </w:r>
      <w:r w:rsidRPr="007831CF">
        <w:rPr>
          <w:rFonts w:ascii="Times New Roman"/>
          <w:sz w:val="32"/>
          <w:szCs w:val="32"/>
        </w:rPr>
        <w:t>号公布）</w:t>
      </w:r>
    </w:p>
    <w:p w:rsidR="00B570FF" w:rsidRPr="00D85F79" w:rsidRDefault="00B570FF" w:rsidP="009C4AB9">
      <w:pPr>
        <w:pStyle w:val="20"/>
        <w:spacing w:line="600" w:lineRule="exact"/>
        <w:rPr>
          <w:sz w:val="36"/>
          <w:szCs w:val="36"/>
        </w:rPr>
      </w:pPr>
    </w:p>
    <w:p w:rsidR="00C9336F" w:rsidRPr="009C4AB9" w:rsidRDefault="00435FCC" w:rsidP="009C4AB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9C4AB9">
        <w:rPr>
          <w:rFonts w:ascii="仿宋_GB2312" w:eastAsia="仿宋_GB2312" w:hint="eastAsia"/>
          <w:sz w:val="32"/>
          <w:szCs w:val="32"/>
        </w:rPr>
        <w:t>为落实国务院水资源税改革要求，省人民政府决定停止执行《湖南省取水许可和水资源费征收管理办法》第八条第一款和第二款、第九条、第十条、第十一条、第十二条、第十三条、第十四条等涉及水资源费征收的规定。</w:t>
      </w:r>
    </w:p>
    <w:p w:rsidR="00C9336F" w:rsidRPr="009C4AB9" w:rsidRDefault="00435FCC" w:rsidP="009C4AB9">
      <w:pPr>
        <w:spacing w:line="600" w:lineRule="exact"/>
        <w:ind w:firstLine="640"/>
        <w:rPr>
          <w:sz w:val="32"/>
          <w:szCs w:val="32"/>
        </w:rPr>
      </w:pPr>
      <w:r w:rsidRPr="009C4AB9">
        <w:rPr>
          <w:rFonts w:ascii="仿宋_GB2312" w:eastAsia="仿宋_GB2312" w:hint="eastAsia"/>
          <w:sz w:val="32"/>
          <w:szCs w:val="32"/>
        </w:rPr>
        <w:t>本决定自公布之日起施行。</w:t>
      </w:r>
    </w:p>
    <w:p w:rsidR="00C9336F" w:rsidRPr="00B570FF" w:rsidRDefault="00C9336F" w:rsidP="00B570FF">
      <w:pPr>
        <w:spacing w:line="480" w:lineRule="auto"/>
        <w:ind w:firstLine="720"/>
        <w:rPr>
          <w:sz w:val="36"/>
          <w:szCs w:val="36"/>
        </w:rPr>
      </w:pPr>
    </w:p>
    <w:bookmarkEnd w:id="0"/>
    <w:p w:rsidR="00C9336F" w:rsidRPr="00B570FF" w:rsidRDefault="00C9336F" w:rsidP="00B570FF">
      <w:pPr>
        <w:pStyle w:val="ad"/>
        <w:spacing w:line="480" w:lineRule="auto"/>
        <w:rPr>
          <w:sz w:val="36"/>
          <w:szCs w:val="36"/>
        </w:rPr>
      </w:pPr>
    </w:p>
    <w:sectPr w:rsidR="00C9336F" w:rsidRPr="00B570FF" w:rsidSect="00C933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/>
      <w:pgMar w:top="1587" w:right="1332" w:bottom="1899" w:left="133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12F" w:rsidRDefault="0050112F" w:rsidP="001F2AFC">
      <w:pPr>
        <w:ind w:firstLine="460"/>
      </w:pPr>
      <w:r>
        <w:separator/>
      </w:r>
    </w:p>
  </w:endnote>
  <w:endnote w:type="continuationSeparator" w:id="1">
    <w:p w:rsidR="0050112F" w:rsidRDefault="0050112F" w:rsidP="001F2AFC">
      <w:pPr>
        <w:ind w:firstLine="4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panose1 w:val="02010600010101010101"/>
    <w:charset w:val="86"/>
    <w:family w:val="auto"/>
    <w:pitch w:val="variable"/>
    <w:sig w:usb0="E00002FF" w:usb1="58CFECFF" w:usb2="05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EU-FZ">
    <w:altName w:val="微软雅黑"/>
    <w:panose1 w:val="02010600010101010101"/>
    <w:charset w:val="86"/>
    <w:family w:val="roman"/>
    <w:pitch w:val="variable"/>
    <w:sig w:usb0="00000000" w:usb1="48CF84DA" w:usb2="04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FC" w:rsidRDefault="001F2AFC" w:rsidP="001F2AFC">
    <w:pPr>
      <w:pStyle w:val="a5"/>
      <w:ind w:firstLine="4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FC" w:rsidRDefault="001F2AFC" w:rsidP="001F2AFC">
    <w:pPr>
      <w:pStyle w:val="a5"/>
      <w:ind w:firstLine="4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FC" w:rsidRDefault="001F2AFC" w:rsidP="001F2AFC">
    <w:pPr>
      <w:pStyle w:val="a5"/>
      <w:ind w:firstLine="4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12F" w:rsidRDefault="0050112F" w:rsidP="001F2AFC">
      <w:pPr>
        <w:ind w:firstLine="460"/>
      </w:pPr>
      <w:r>
        <w:separator/>
      </w:r>
    </w:p>
  </w:footnote>
  <w:footnote w:type="continuationSeparator" w:id="1">
    <w:p w:rsidR="0050112F" w:rsidRDefault="0050112F" w:rsidP="001F2AFC">
      <w:pPr>
        <w:ind w:firstLine="4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FC" w:rsidRDefault="001F2AFC" w:rsidP="001F2AFC">
    <w:pPr>
      <w:pStyle w:val="a4"/>
      <w:ind w:firstLine="4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FC" w:rsidRDefault="001F2AFC" w:rsidP="001F2AFC">
    <w:pPr>
      <w:pStyle w:val="a4"/>
      <w:ind w:firstLine="4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FC" w:rsidRDefault="001F2AFC" w:rsidP="001F2AFC">
    <w:pPr>
      <w:pStyle w:val="a4"/>
      <w:ind w:firstLine="4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1177"/>
    <w:rsid w:val="0013235C"/>
    <w:rsid w:val="00152ED9"/>
    <w:rsid w:val="001C5ADF"/>
    <w:rsid w:val="001F2AFC"/>
    <w:rsid w:val="002068E6"/>
    <w:rsid w:val="00292EDB"/>
    <w:rsid w:val="002A6FBD"/>
    <w:rsid w:val="00326389"/>
    <w:rsid w:val="00327CDE"/>
    <w:rsid w:val="00391EE7"/>
    <w:rsid w:val="003B1CD3"/>
    <w:rsid w:val="00405CA5"/>
    <w:rsid w:val="00435FCC"/>
    <w:rsid w:val="00451408"/>
    <w:rsid w:val="00486645"/>
    <w:rsid w:val="0049669A"/>
    <w:rsid w:val="004A2F49"/>
    <w:rsid w:val="004A3019"/>
    <w:rsid w:val="0050112F"/>
    <w:rsid w:val="00510EA2"/>
    <w:rsid w:val="005156A7"/>
    <w:rsid w:val="005243A2"/>
    <w:rsid w:val="00535272"/>
    <w:rsid w:val="005518C6"/>
    <w:rsid w:val="005B0CFB"/>
    <w:rsid w:val="005C3BAC"/>
    <w:rsid w:val="005F127C"/>
    <w:rsid w:val="006C5149"/>
    <w:rsid w:val="006C537E"/>
    <w:rsid w:val="006E176B"/>
    <w:rsid w:val="006E28A5"/>
    <w:rsid w:val="00720332"/>
    <w:rsid w:val="007831CF"/>
    <w:rsid w:val="0081363D"/>
    <w:rsid w:val="00843D10"/>
    <w:rsid w:val="008B3DDC"/>
    <w:rsid w:val="009217BC"/>
    <w:rsid w:val="00960619"/>
    <w:rsid w:val="00971BFB"/>
    <w:rsid w:val="009C4AB9"/>
    <w:rsid w:val="009D7281"/>
    <w:rsid w:val="009F4C47"/>
    <w:rsid w:val="00A33F40"/>
    <w:rsid w:val="00A82201"/>
    <w:rsid w:val="00AB315B"/>
    <w:rsid w:val="00B308B8"/>
    <w:rsid w:val="00B570FF"/>
    <w:rsid w:val="00B82B68"/>
    <w:rsid w:val="00BA1E36"/>
    <w:rsid w:val="00BF17CB"/>
    <w:rsid w:val="00C47140"/>
    <w:rsid w:val="00C6302E"/>
    <w:rsid w:val="00C82289"/>
    <w:rsid w:val="00C9336F"/>
    <w:rsid w:val="00CB1D13"/>
    <w:rsid w:val="00D01BC0"/>
    <w:rsid w:val="00D3685C"/>
    <w:rsid w:val="00D81827"/>
    <w:rsid w:val="00D85F79"/>
    <w:rsid w:val="00D940E1"/>
    <w:rsid w:val="00DB377D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336F"/>
    <w:pPr>
      <w:ind w:firstLineChars="200" w:firstLine="200"/>
    </w:pPr>
    <w:rPr>
      <w:rFonts w:ascii="新宋体" w:eastAsia="新宋体" w:hAnsi="新宋体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C9336F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rsid w:val="00C9336F"/>
  </w:style>
  <w:style w:type="character" w:customStyle="1" w:styleId="Char3">
    <w:name w:val="脚注文本 Char"/>
    <w:basedOn w:val="a0"/>
    <w:link w:val="a9"/>
    <w:uiPriority w:val="99"/>
    <w:semiHidden/>
    <w:rsid w:val="00C9336F"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rsid w:val="00C9336F"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C9336F"/>
    <w:rPr>
      <w:vertAlign w:val="superscript"/>
    </w:rPr>
  </w:style>
  <w:style w:type="paragraph" w:customStyle="1" w:styleId="ab">
    <w:name w:val="[系统文字]"/>
    <w:rsid w:val="00C9336F"/>
    <w:rPr>
      <w:rFonts w:ascii="NEU-BZ" w:eastAsia="方正书宋_GBK"/>
      <w:color w:val="000000"/>
      <w:sz w:val="21"/>
      <w:szCs w:val="21"/>
    </w:rPr>
  </w:style>
  <w:style w:type="paragraph" w:customStyle="1" w:styleId="4">
    <w:name w:val="省政府规章（省长名字）右空4"/>
    <w:basedOn w:val="ab"/>
    <w:rsid w:val="00C9336F"/>
    <w:pPr>
      <w:ind w:right="840"/>
      <w:jc w:val="right"/>
    </w:pPr>
    <w:rPr>
      <w:rFonts w:ascii="NEU-FZ" w:eastAsia="黑体" w:hAnsi="NEU-FZ"/>
      <w:sz w:val="27"/>
      <w:szCs w:val="27"/>
    </w:rPr>
  </w:style>
  <w:style w:type="paragraph" w:customStyle="1" w:styleId="2">
    <w:name w:val="省政府规章日期（四号）右空2"/>
    <w:basedOn w:val="ab"/>
    <w:rsid w:val="00C9336F"/>
    <w:pPr>
      <w:ind w:right="420"/>
      <w:jc w:val="right"/>
    </w:pPr>
    <w:rPr>
      <w:rFonts w:ascii="方正书宋简体" w:eastAsia="楷体_GB2312" w:hAnsi="方正书宋简体"/>
      <w:sz w:val="28"/>
      <w:szCs w:val="28"/>
    </w:rPr>
  </w:style>
  <w:style w:type="paragraph" w:customStyle="1" w:styleId="20">
    <w:name w:val="二级标题(2号楷体)"/>
    <w:basedOn w:val="ab"/>
    <w:rsid w:val="00C9336F"/>
    <w:pPr>
      <w:jc w:val="center"/>
    </w:pPr>
    <w:rPr>
      <w:rFonts w:ascii="方正书宋简体" w:eastAsia="楷体_GB2312" w:hAnsi="方正书宋简体"/>
      <w:sz w:val="42"/>
      <w:szCs w:val="42"/>
    </w:rPr>
  </w:style>
  <w:style w:type="paragraph" w:customStyle="1" w:styleId="40">
    <w:name w:val="4号仿宋"/>
    <w:basedOn w:val="ab"/>
    <w:rsid w:val="00C9336F"/>
    <w:pPr>
      <w:jc w:val="center"/>
    </w:pPr>
    <w:rPr>
      <w:rFonts w:ascii="方正书宋简体" w:eastAsia="方正仿宋简体" w:hAnsi="方正书宋简体"/>
      <w:sz w:val="28"/>
      <w:szCs w:val="28"/>
    </w:rPr>
  </w:style>
  <w:style w:type="paragraph" w:customStyle="1" w:styleId="ac">
    <w:name w:val="章节"/>
    <w:basedOn w:val="ab"/>
    <w:rsid w:val="00C9336F"/>
    <w:pPr>
      <w:jc w:val="center"/>
    </w:pPr>
    <w:rPr>
      <w:rFonts w:ascii="方正书宋简体" w:eastAsia="新宋体" w:hAnsi="方正书宋简体"/>
      <w:sz w:val="23"/>
      <w:szCs w:val="23"/>
    </w:rPr>
  </w:style>
  <w:style w:type="paragraph" w:customStyle="1" w:styleId="ad">
    <w:name w:val="一级标题"/>
    <w:basedOn w:val="ab"/>
    <w:rsid w:val="00C9336F"/>
    <w:pPr>
      <w:jc w:val="center"/>
    </w:pPr>
    <w:rPr>
      <w:rFonts w:ascii="方正小标宋_GBK" w:eastAsia="新宋体" w:hAnsi="方正小标宋_GBK"/>
      <w:sz w:val="42"/>
      <w:szCs w:val="42"/>
    </w:rPr>
  </w:style>
  <w:style w:type="paragraph" w:customStyle="1" w:styleId="136">
    <w:name w:val="省政府规章（13。6楷体）"/>
    <w:basedOn w:val="ab"/>
    <w:rsid w:val="00C9336F"/>
    <w:pPr>
      <w:ind w:firstLineChars="200" w:firstLine="200"/>
    </w:pPr>
    <w:rPr>
      <w:rFonts w:ascii="楷体_GB2312" w:eastAsia="楷体_GB2312" w:hAnsi="楷体_GB2312"/>
      <w:sz w:val="27"/>
      <w:szCs w:val="27"/>
    </w:rPr>
  </w:style>
  <w:style w:type="character" w:customStyle="1" w:styleId="115">
    <w:name w:val="11.5号楷体"/>
    <w:rsid w:val="00C9336F"/>
    <w:rPr>
      <w:rFonts w:ascii="方正书宋简体" w:eastAsia="楷体_GB2312" w:hAnsi="方正书宋简体" w:hint="default"/>
      <w:b w:val="0"/>
      <w:sz w:val="23"/>
      <w:szCs w:val="23"/>
    </w:rPr>
  </w:style>
  <w:style w:type="character" w:customStyle="1" w:styleId="1150">
    <w:name w:val="11.5号黑体"/>
    <w:rsid w:val="00C9336F"/>
    <w:rPr>
      <w:rFonts w:ascii="新宋体" w:eastAsia="黑体" w:hAnsi="新宋体" w:hint="default"/>
      <w:sz w:val="23"/>
      <w:szCs w:val="23"/>
    </w:rPr>
  </w:style>
  <w:style w:type="paragraph" w:customStyle="1" w:styleId="155">
    <w:name w:val="15.5楷体（标题下楷体）"/>
    <w:basedOn w:val="a"/>
    <w:qFormat/>
    <w:rsid w:val="00D85F79"/>
    <w:pPr>
      <w:spacing w:before="105"/>
      <w:jc w:val="center"/>
    </w:pPr>
    <w:rPr>
      <w:rFonts w:ascii="方正书宋简体" w:eastAsia="楷体_GB2312" w:hAnsi="方正书宋简体" w:cs="Times New Roman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PC</dc:creator>
  <cp:lastModifiedBy>Windows User</cp:lastModifiedBy>
  <cp:revision>6</cp:revision>
  <dcterms:created xsi:type="dcterms:W3CDTF">2026-01-21T02:45:00Z</dcterms:created>
  <dcterms:modified xsi:type="dcterms:W3CDTF">2026-01-22T02:42:00Z</dcterms:modified>
</cp:coreProperties>
</file>